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06fc85f" w14:paraId="06fc85f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6B28E1">
        <w:rPr>
          <w:rFonts w:hAnsi="Times New Roman" w:ascii="Times New Roman"/>
        </w:rPr>
        <w:t>9012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6B28E1">
        <w:rPr>
          <w:rFonts w:hAnsi="Times New Roman" w:ascii="Times New Roman"/>
        </w:rPr>
        <w:t>EURO-STOLARIJA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6B28E1">
        <w:rPr>
          <w:rFonts w:hAnsi="Times New Roman" w:ascii="Times New Roman"/>
        </w:rPr>
        <w:t>87496477415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6B28E1">
        <w:rPr>
          <w:rFonts w:hAnsi="Times New Roman" w:ascii="Times New Roman"/>
        </w:rPr>
        <w:t>Zagreb, Paška 4</w:t>
      </w:r>
      <w:r w:rsidR="00420D2B" w:rsidRPr="00420D2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BB1779" w:rsidRPr="00420D2B">
        <w:rPr>
          <w:rFonts w:hAnsi="Times New Roman" w:ascii="Times New Roman"/>
        </w:rPr>
        <w:t xml:space="preserve">   </w:t>
      </w:r>
      <w:r w:rsidR="006B28E1">
        <w:rPr>
          <w:rFonts w:hAnsi="Times New Roman" w:ascii="Times New Roman"/>
        </w:rPr>
        <w:t>745.638,06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67070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067070">
      <w:pPr>
        <w:jc w:val="center"/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U </w:t>
      </w:r>
      <w:r w:rsidR="00916B61" w:rsidRPr="00067070">
        <w:rPr>
          <w:rFonts w:hAnsi="Times New Roman" w:ascii="Times New Roman"/>
        </w:rPr>
        <w:t>Zagrebu</w:t>
      </w:r>
      <w:r w:rsidRPr="00067070">
        <w:rPr>
          <w:rFonts w:hAnsi="Times New Roman" w:ascii="Times New Roman"/>
        </w:rPr>
        <w:t>,</w:t>
      </w:r>
      <w:r w:rsidR="00F1795F" w:rsidRPr="00067070">
        <w:rPr>
          <w:rFonts w:hAnsi="Times New Roman" w:ascii="Times New Roman"/>
        </w:rPr>
        <w:t xml:space="preserve"> </w:t>
      </w:r>
      <w:r w:rsidR="00420D2B" w:rsidRPr="00067070">
        <w:rPr>
          <w:rFonts w:hAnsi="Times New Roman" w:ascii="Times New Roman"/>
        </w:rPr>
        <w:t>1</w:t>
      </w:r>
      <w:r w:rsidR="005C78DB" w:rsidRPr="00067070">
        <w:rPr>
          <w:rFonts w:hAnsi="Times New Roman" w:ascii="Times New Roman"/>
        </w:rPr>
        <w:t>5</w:t>
      </w:r>
      <w:r w:rsidR="007A5363" w:rsidRPr="00067070">
        <w:rPr>
          <w:rFonts w:hAnsi="Times New Roman" w:ascii="Times New Roman"/>
        </w:rPr>
        <w:t>. veljače</w:t>
      </w:r>
      <w:r w:rsidR="00F34BF7" w:rsidRPr="00067070">
        <w:rPr>
          <w:rFonts w:hAnsi="Times New Roman" w:ascii="Times New Roman"/>
        </w:rPr>
        <w:t xml:space="preserve"> </w:t>
      </w:r>
      <w:r w:rsidR="00C73DF8" w:rsidRPr="00067070">
        <w:rPr>
          <w:rFonts w:hAnsi="Times New Roman" w:ascii="Times New Roman"/>
        </w:rPr>
        <w:t>201</w:t>
      </w:r>
      <w:r w:rsidR="00E80D0D" w:rsidRPr="00067070">
        <w:rPr>
          <w:rFonts w:hAnsi="Times New Roman" w:ascii="Times New Roman"/>
        </w:rPr>
        <w:t>6</w:t>
      </w:r>
      <w:r w:rsidR="00C73DF8" w:rsidRPr="00067070">
        <w:rPr>
          <w:rFonts w:hAnsi="Times New Roman" w:ascii="Times New Roman"/>
        </w:rPr>
        <w:t>.</w:t>
      </w:r>
    </w:p>
    <w:p w:rsidRDefault="000C68C9" w:rsidP="00BE151E" w:rsidR="000C68C9" w:rsidRPr="00067070">
      <w:pPr>
        <w:rPr>
          <w:rFonts w:hAnsi="Times New Roman" w:ascii="Times New Roman"/>
        </w:rPr>
      </w:pPr>
    </w:p>
    <w:p w:rsidRDefault="00274789" w:rsidP="00BE151E" w:rsidR="00BE151E" w:rsidRPr="00067070">
      <w:pPr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 </w:t>
      </w:r>
      <w:r w:rsidR="00BE151E" w:rsidRPr="00067070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067070">
        <w:rPr>
          <w:rFonts w:hAnsi="Times New Roman" w:ascii="Times New Roman"/>
        </w:rPr>
        <w:t xml:space="preserve"> </w:t>
      </w:r>
      <w:r w:rsidR="00BE151E" w:rsidRPr="00067070">
        <w:rPr>
          <w:rFonts w:hAnsi="Times New Roman" w:ascii="Times New Roman"/>
        </w:rPr>
        <w:t xml:space="preserve">                   </w:t>
      </w:r>
      <w:r w:rsidR="00C73DF8" w:rsidRPr="00067070">
        <w:rPr>
          <w:rFonts w:hAnsi="Times New Roman" w:ascii="Times New Roman"/>
        </w:rPr>
        <w:t xml:space="preserve"> </w:t>
      </w:r>
      <w:r w:rsidR="00BE151E" w:rsidRPr="00067070">
        <w:rPr>
          <w:rFonts w:hAnsi="Times New Roman" w:ascii="Times New Roman"/>
        </w:rPr>
        <w:t>S U D A C:</w:t>
      </w:r>
    </w:p>
    <w:p w:rsidRDefault="00BE151E" w:rsidP="00BE151E" w:rsidR="00BE151E" w:rsidRPr="00067070">
      <w:pPr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067070">
        <w:rPr>
          <w:rFonts w:hAnsi="Times New Roman" w:ascii="Times New Roman"/>
        </w:rPr>
        <w:t>, v.r.</w:t>
      </w:r>
    </w:p>
    <w:p w:rsidRDefault="00BE151E" w:rsidP="00BE151E" w:rsidR="00BE151E" w:rsidRPr="00067070">
      <w:pPr>
        <w:rPr>
          <w:rFonts w:hAnsi="Times New Roman" w:ascii="Times New Roman"/>
        </w:rPr>
      </w:pPr>
    </w:p>
    <w:p w:rsidRDefault="00BE151E" w:rsidP="00BE151E" w:rsidR="00BE151E" w:rsidRPr="00067070">
      <w:pPr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Pravna pouka: </w:t>
      </w:r>
    </w:p>
    <w:p w:rsidRDefault="00BE151E" w:rsidP="00BE151E" w:rsidR="00BE151E" w:rsidRPr="00067070">
      <w:pPr>
        <w:rPr>
          <w:rFonts w:hAnsi="Times New Roman" w:ascii="Times New Roman"/>
        </w:rPr>
      </w:pPr>
      <w:r w:rsidRPr="00067070">
        <w:rPr>
          <w:rFonts w:hAnsi="Times New Roman" w:ascii="Times New Roman"/>
        </w:rPr>
        <w:t>Protiv zaklju</w:t>
      </w:r>
      <w:r w:rsidR="008777FA" w:rsidRPr="00067070">
        <w:rPr>
          <w:rFonts w:hAnsi="Times New Roman" w:ascii="Times New Roman"/>
        </w:rPr>
        <w:t>čka nije dopuštena žalba.</w:t>
      </w:r>
    </w:p>
    <w:p w:rsidRDefault="00833091" w:rsidP="00BE151E" w:rsidR="00CC5E2F" w:rsidRPr="00067070">
      <w:pPr>
        <w:rPr>
          <w:rFonts w:hAnsi="Times New Roman" w:ascii="Times New Roman"/>
        </w:rPr>
      </w:pP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067070">
      <w:pPr>
        <w:rPr>
          <w:rFonts w:hAnsi="Times New Roman" w:ascii="Times New Roman"/>
        </w:rPr>
      </w:pP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</w:r>
      <w:r w:rsidRPr="00067070">
        <w:rPr>
          <w:rFonts w:hAnsi="Times New Roman" w:ascii="Times New Roman"/>
        </w:rPr>
        <w:tab/>
        <w:t>Sonja Pilić</w:t>
      </w:r>
    </w:p>
    <w:p w:rsidRDefault="00BE151E" w:rsidP="00BE151E" w:rsidR="00BE151E" w:rsidRPr="00067070">
      <w:pPr>
        <w:rPr>
          <w:rFonts w:hAnsi="Times New Roman" w:ascii="Times New Roman"/>
          <w:color w:themeColor="background1" w:val="FFFFFF"/>
        </w:rPr>
      </w:pPr>
      <w:r w:rsidRPr="00067070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067070">
      <w:pPr>
        <w:rPr>
          <w:rFonts w:hAnsi="Times New Roman" w:ascii="Times New Roman"/>
          <w:color w:themeColor="background1" w:val="FFFFFF"/>
        </w:rPr>
      </w:pPr>
      <w:r w:rsidRPr="00067070">
        <w:rPr>
          <w:rFonts w:hAnsi="Times New Roman" w:ascii="Times New Roman"/>
          <w:color w:themeColor="background1" w:val="FFFFFF"/>
        </w:rPr>
        <w:t xml:space="preserve">1. </w:t>
      </w:r>
      <w:r w:rsidR="00527FB4" w:rsidRPr="00067070">
        <w:rPr>
          <w:rFonts w:hAnsi="Times New Roman" w:ascii="Times New Roman"/>
          <w:color w:themeColor="background1" w:val="FFFFFF"/>
        </w:rPr>
        <w:t>e-</w:t>
      </w:r>
      <w:r w:rsidRPr="00067070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067070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067070">
      <w:pPr>
        <w:rPr>
          <w:rFonts w:hAnsi="Times New Roman" w:ascii="Times New Roman"/>
          <w:b/>
          <w:color w:themeColor="background1" w:val="FFFFFF"/>
        </w:rPr>
      </w:pPr>
      <w:r w:rsidRPr="00067070">
        <w:rPr>
          <w:rFonts w:hAnsi="Times New Roman" w:ascii="Times New Roman"/>
          <w:color w:themeColor="background1" w:val="FFFFFF"/>
        </w:rPr>
        <w:t>NK:</w:t>
      </w:r>
      <w:r w:rsidR="00274789" w:rsidRPr="00067070">
        <w:rPr>
          <w:rFonts w:hAnsi="Times New Roman" w:ascii="Times New Roman"/>
          <w:color w:themeColor="background1" w:val="FFFFFF"/>
        </w:rPr>
        <w:t xml:space="preserve"> </w:t>
      </w:r>
      <w:r w:rsidRPr="00067070">
        <w:rPr>
          <w:rFonts w:hAnsi="Times New Roman" w:ascii="Times New Roman"/>
          <w:color w:themeColor="background1" w:val="FFFFFF"/>
        </w:rPr>
        <w:t xml:space="preserve">kal. </w:t>
      </w:r>
      <w:r w:rsidR="00E80D0D" w:rsidRPr="00067070">
        <w:rPr>
          <w:rFonts w:hAnsi="Times New Roman" w:ascii="Times New Roman"/>
          <w:color w:themeColor="background1" w:val="FFFFFF"/>
        </w:rPr>
        <w:t>60</w:t>
      </w:r>
      <w:r w:rsidRPr="00067070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06707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6DDD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56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D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56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D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9012</izvorni_sadrzaj>
    <derivirana_varijabla naziv="DomainObject.Predmet.Broj_1">9012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St-9012/2015</izvorni_sadrzaj>
    <derivirana_varijabla naziv="DomainObject.Predmet.OznakaBroj_1">St-9012/2015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EURO-STOLARIJA d.o.o.</izvorni_sadrzaj>
    <derivirana_varijabla naziv="DomainObject.Predmet.ProtustrankaFormated_1">  EURO-STOLARIJA d.o.o.</derivirana_varijabla>
  </DomainObject.Predmet.ProtustrankaFormated>
  <DomainObject.Predmet.ProtustrankaFormatedOIB>
    <izvorni_sadrzaj>  EURO-STOLARIJA d.o.o., OIB 87496477415</izvorni_sadrzaj>
    <derivirana_varijabla naziv="DomainObject.Predmet.ProtustrankaFormatedOIB_1">  EURO-STOLARIJA d.o.o., OIB 87496477415</derivirana_varijabla>
  </DomainObject.Predmet.ProtustrankaFormatedOIB>
  <DomainObject.Predmet.ProtustrankaFormatedWithAdress>
    <izvorni_sadrzaj> EURO-STOLARIJA d.o.o., Paška 4, 10000 Zagreb</izvorni_sadrzaj>
    <derivirana_varijabla naziv="DomainObject.Predmet.ProtustrankaFormatedWithAdress_1"> EURO-STOLARIJA d.o.o., Paška 4, 10000 Zagreb</derivirana_varijabla>
  </DomainObject.Predmet.ProtustrankaFormatedWithAdress>
  <DomainObject.Predmet.ProtustrankaFormatedWithAdressOIB>
    <izvorni_sadrzaj> EURO-STOLARIJA d.o.o., OIB 87496477415, Paška 4, 10000 Zagreb</izvorni_sadrzaj>
    <derivirana_varijabla naziv="DomainObject.Predmet.ProtustrankaFormatedWithAdressOIB_1"> EURO-STOLARIJA d.o.o., OIB 87496477415, Paška 4, 10000 Zagreb</derivirana_varijabla>
  </DomainObject.Predmet.ProtustrankaFormatedWithAdressOIB>
  <DomainObject.Predmet.ProtustrankaWithAdress>
    <izvorni_sadrzaj>EURO-STOLARIJA d.o.o. Paška 4, 10000 Zagreb</izvorni_sadrzaj>
    <derivirana_varijabla naziv="DomainObject.Predmet.ProtustrankaWithAdress_1">EURO-STOLARIJA d.o.o. Paška 4, 10000 Zagreb</derivirana_varijabla>
  </DomainObject.Predmet.ProtustrankaWithAdress>
  <DomainObject.Predmet.ProtustrankaWithAdressOIB>
    <izvorni_sadrzaj>EURO-STOLARIJA d.o.o., OIB 87496477415, Paška 4, 10000 Zagreb</izvorni_sadrzaj>
    <derivirana_varijabla naziv="DomainObject.Predmet.ProtustrankaWithAdressOIB_1">EURO-STOLARIJA d.o.o., OIB 87496477415, Paška 4, 10000 Zagreb</derivirana_varijabla>
  </DomainObject.Predmet.ProtustrankaWithAdressOIB>
  <DomainObject.Predmet.ProtustrankaNazivFormated>
    <izvorni_sadrzaj>EURO-STOLARIJA d.o.o.</izvorni_sadrzaj>
    <derivirana_varijabla naziv="DomainObject.Predmet.ProtustrankaNazivFormated_1">EURO-STOLARIJA d.o.o.</derivirana_varijabla>
  </DomainObject.Predmet.ProtustrankaNazivFormated>
  <DomainObject.Predmet.ProtustrankaNazivFormatedOIB>
    <izvorni_sadrzaj>EURO-STOLARIJA d.o.o., OIB 87496477415</izvorni_sadrzaj>
    <derivirana_varijabla naziv="DomainObject.Predmet.ProtustrankaNazivFormatedOIB_1">EURO-STOLARIJA d.o.o., OIB 87496477415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EURO-STOLARIJA d.o.o.</item>
    </izvorni_sadrzaj>
    <derivirana_varijabla naziv="DomainObject.Predmet.ProtuStrankaListFormated_1">
      <item>EURO-STOLARIJA d.o.o.</item>
    </derivirana_varijabla>
  </DomainObject.Predmet.ProtuStrankaListFormated>
  <DomainObject.Predmet.ProtuStrankaListFormatedOIB>
    <izvorni_sadrzaj>
      <item>EURO-STOLARIJA d.o.o., OIB 87496477415</item>
    </izvorni_sadrzaj>
    <derivirana_varijabla naziv="DomainObject.Predmet.ProtuStrankaListFormatedOIB_1">
      <item>EURO-STOLARIJA d.o.o., OIB 87496477415</item>
    </derivirana_varijabla>
  </DomainObject.Predmet.ProtuStrankaListFormatedOIB>
  <DomainObject.Predmet.ProtuStrankaListFormatedWithAdress>
    <izvorni_sadrzaj>
      <item>EURO-STOLARIJA d.o.o., Paška 4, 10000 Zagreb</item>
    </izvorni_sadrzaj>
    <derivirana_varijabla naziv="DomainObject.Predmet.ProtuStrankaListFormatedWithAdress_1">
      <item>EURO-STOLARIJA d.o.o., Paška 4, 10000 Zagreb</item>
    </derivirana_varijabla>
  </DomainObject.Predmet.ProtuStrankaListFormatedWithAdress>
  <DomainObject.Predmet.ProtuStrankaListFormatedWithAdressOIB>
    <izvorni_sadrzaj>
      <item>EURO-STOLARIJA d.o.o., OIB 87496477415, Paška 4, 10000 Zagreb</item>
    </izvorni_sadrzaj>
    <derivirana_varijabla naziv="DomainObject.Predmet.ProtuStrankaListFormatedWithAdressOIB_1">
      <item>EURO-STOLARIJA d.o.o., OIB 87496477415, Paška 4, 10000 Zagreb</item>
    </derivirana_varijabla>
  </DomainObject.Predmet.ProtuStrankaListFormatedWithAdressOIB>
  <DomainObject.Predmet.ProtuStrankaListNazivFormated>
    <izvorni_sadrzaj>
      <item>EURO-STOLARIJA d.o.o.</item>
    </izvorni_sadrzaj>
    <derivirana_varijabla naziv="DomainObject.Predmet.ProtuStrankaListNazivFormated_1">
      <item>EURO-STOLARIJA d.o.o.</item>
    </derivirana_varijabla>
  </DomainObject.Predmet.ProtuStrankaListNazivFormated>
  <DomainObject.Predmet.ProtuStrankaListNazivFormatedOIB>
    <izvorni_sadrzaj>
      <item>EURO-STOLARIJA d.o.o., OIB 87496477415</item>
    </izvorni_sadrzaj>
    <derivirana_varijabla naziv="DomainObject.Predmet.ProtuStrankaListNazivFormatedOIB_1">
      <item>EURO-STOLARIJA d.o.o., OIB 87496477415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EURO-STOLARIJA d.o.o.</izvorni_sadrzaj>
    <derivirana_varijabla naziv="DomainObject.Predmet.ProtustrankaIDrugi_1">EURO-STOLARIJA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EURO-STOLARIJA d.o.o., OIB 87496477415, Paška 4, 10000 Zagreb</izvorni_sadrzaj>
    <derivirana_varijabla naziv="DomainObject.Predmet.ProtustrankaIDrugiAdressOIB_1">EURO-STOLARIJA d.o.o., OIB 87496477415, Paška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EURO-STOLARIJA d.o.o.</item>
    </izvorni_sadrzaj>
    <derivirana_varijabla naziv="DomainObject.Predmet.SudioniciListNaziv_1">
      <item>FINA Regionalni centar Zagreb</item>
      <item>EURO-STOLARIJA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EURO-STOLARIJA d.o.o., OIB 87496477415, Paška 4,10000 Zagreb</item>
    </izvorni_sadrzaj>
    <derivirana_varijabla naziv="DomainObject.Predmet.SudioniciListAdressOIB_1">
      <item>FINA Regionalni centar Zagreb, OIB 85821130368, Trg svibanjskih žrtava 1995. 1,10000 Zagreb</item>
      <item>EURO-STOLARIJA d.o.o., OIB 87496477415, Paška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87496477415</item>
    </izvorni_sadrzaj>
    <derivirana_varijabla naziv="DomainObject.Predmet.SudioniciListNazivOIB_1">
      <item>, OIB 85821130368</item>
      <item>, OIB 87496477415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1583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2016-02-15T10:49:00Z</dcterms:created>
  <dc:creator>Sonja Pilić</dc:creator>
  <cp:lastModifiedBy>Sonja Pilić</cp:lastModifiedBy>
  <cp:lastPrinted>2016-02-15T10:48:00Z</cp:lastPrinted>
  <dcterms:modified xmlns:xsi="http://www.w3.org/2001/XMLSchema-instance" xsi:type="dcterms:W3CDTF">2016-02-15T13:17:00Z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