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f159" w14:paraId="e1bf15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4252C" w:rsidR="00D4252C" w:rsidRPr="00D4252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252C" w:rsidRPr="00D4252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D4252C" w:rsidRPr="00D4252C">
        <w:rPr>
          <w:rFonts w:cs="Times New Roman" w:eastAsia="Times New Roman"/>
          <w:lang w:eastAsia="hr-HR"/>
        </w:rPr>
        <w:t>Broj: 14. St-356/2016.</w:t>
      </w:r>
    </w:p>
    <w:p w:rsidRDefault="00D4252C" w:rsidP="00D4252C" w:rsidR="00D4252C" w:rsidRPr="00D4252C">
      <w:pPr>
        <w:spacing w:after="0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4252C" w:rsidP="00D4252C" w:rsidR="00D4252C" w:rsidRPr="00D4252C">
      <w:pPr>
        <w:spacing w:after="0"/>
        <w:rPr>
          <w:rFonts w:cs="Times New Roman" w:eastAsia="Times New Roman"/>
          <w:b/>
          <w:lang w:eastAsia="hr-HR"/>
        </w:rPr>
      </w:pPr>
      <w:r w:rsidRPr="00D4252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4252C">
        <w:rPr>
          <w:rFonts w:cs="Times New Roman" w:eastAsia="Times New Roman"/>
          <w:b/>
          <w:lang w:eastAsia="hr-HR"/>
        </w:rPr>
        <w:t>Sukoišanska</w:t>
      </w:r>
      <w:proofErr w:type="spellEnd"/>
      <w:r w:rsidRPr="00D4252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252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4252C" w:rsidP="00D4252C" w:rsidR="00D4252C" w:rsidRPr="00D425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252C" w:rsidP="00D4252C" w:rsidR="00D4252C" w:rsidRPr="00D425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252C">
        <w:rPr>
          <w:rFonts w:cs="Times New Roman" w:eastAsia="Times New Roman"/>
          <w:b/>
          <w:lang w:eastAsia="hr-HR"/>
        </w:rPr>
        <w:t>R J E Š E NJ E</w:t>
      </w:r>
    </w:p>
    <w:p w:rsidRDefault="00D4252C" w:rsidP="00D4252C" w:rsidR="00D4252C" w:rsidRPr="00D425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b/>
          <w:lang w:eastAsia="hr-HR"/>
        </w:rPr>
        <w:tab/>
      </w:r>
      <w:r w:rsidRPr="00D4252C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IVANOVA d.o.o. za trgovinu, turizam i turistička agencija, Okrug Gornji, </w:t>
      </w:r>
      <w:proofErr w:type="spellStart"/>
      <w:r w:rsidRPr="00D4252C">
        <w:rPr>
          <w:rFonts w:cs="Times New Roman" w:eastAsia="Times New Roman"/>
          <w:lang w:eastAsia="hr-HR"/>
        </w:rPr>
        <w:t>Tudorski</w:t>
      </w:r>
      <w:proofErr w:type="spellEnd"/>
      <w:r w:rsidRPr="00D4252C">
        <w:rPr>
          <w:rFonts w:cs="Times New Roman" w:eastAsia="Times New Roman"/>
          <w:lang w:eastAsia="hr-HR"/>
        </w:rPr>
        <w:t xml:space="preserve"> put 17 C, OIB: 72122129175., MBS: 060218518., dana 01. veljače 2017. godine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center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r i j e š i o  j e</w:t>
      </w:r>
    </w:p>
    <w:p w:rsidRDefault="00D4252C" w:rsidP="00D4252C" w:rsidR="00D4252C" w:rsidRPr="00D425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Otvara se skraćeni stečajni postupak nad Dužnikom: IVANOVA d.o.o. za trgovinu, turizam i turistička agencija, Okrug Gornji, </w:t>
      </w:r>
      <w:proofErr w:type="spellStart"/>
      <w:r w:rsidRPr="00D4252C">
        <w:rPr>
          <w:rFonts w:cs="Times New Roman" w:eastAsia="Times New Roman"/>
          <w:lang w:eastAsia="hr-HR"/>
        </w:rPr>
        <w:t>Tudorski</w:t>
      </w:r>
      <w:proofErr w:type="spellEnd"/>
      <w:r w:rsidRPr="00D4252C">
        <w:rPr>
          <w:rFonts w:cs="Times New Roman" w:eastAsia="Times New Roman"/>
          <w:lang w:eastAsia="hr-HR"/>
        </w:rPr>
        <w:t xml:space="preserve"> put 17 C, OIB: 72122129175., MBS: 060218518. Skraćeni stečajni postupak je otvoren dana 01. veljače 2017. godine u 11,45 sati, kada je ovo rješenje objavljeno na mrežnoj stranici e-Oglasna ploča sudova.</w:t>
      </w:r>
    </w:p>
    <w:p w:rsidRDefault="00D4252C" w:rsidP="00D4252C" w:rsidR="00D4252C" w:rsidRPr="00D4252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D4252C">
        <w:rPr>
          <w:rFonts w:cs="Times New Roman" w:eastAsia="Times New Roman"/>
          <w:lang w:eastAsia="hr-HR"/>
        </w:rPr>
        <w:t>Gjurašić</w:t>
      </w:r>
      <w:proofErr w:type="spellEnd"/>
      <w:r w:rsidRPr="00D4252C">
        <w:rPr>
          <w:rFonts w:cs="Times New Roman" w:eastAsia="Times New Roman"/>
          <w:lang w:eastAsia="hr-HR"/>
        </w:rPr>
        <w:t xml:space="preserve">, Petrinjska 28., Zagreb, OIB: </w:t>
      </w:r>
      <w:r w:rsidRPr="00D4252C">
        <w:rPr>
          <w:rFonts w:cs="Times New Roman" w:eastAsia="Calibri"/>
        </w:rPr>
        <w:t>66025260916.</w:t>
      </w:r>
    </w:p>
    <w:p w:rsidRDefault="00D4252C" w:rsidP="00D4252C" w:rsidR="00D4252C" w:rsidRPr="00D4252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Zaključuje se skraćeni stečajni postupak nad Dužnikom: IVANOVA d.o.o. za trgovinu, turizam i turistička agencija, Okrug Gornji, </w:t>
      </w:r>
      <w:proofErr w:type="spellStart"/>
      <w:r w:rsidRPr="00D4252C">
        <w:rPr>
          <w:rFonts w:cs="Times New Roman" w:eastAsia="Times New Roman"/>
          <w:lang w:eastAsia="hr-HR"/>
        </w:rPr>
        <w:t>Tudorski</w:t>
      </w:r>
      <w:proofErr w:type="spellEnd"/>
      <w:r w:rsidRPr="00D4252C">
        <w:rPr>
          <w:rFonts w:cs="Times New Roman" w:eastAsia="Times New Roman"/>
          <w:lang w:eastAsia="hr-HR"/>
        </w:rPr>
        <w:t xml:space="preserve"> put 17 C, OIB: 72122129175., MBS: 060218518.</w:t>
      </w:r>
    </w:p>
    <w:p w:rsidRDefault="00D4252C" w:rsidP="00D4252C" w:rsidR="00D4252C" w:rsidRPr="00D4252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4252C" w:rsidP="00D4252C" w:rsidR="00D4252C" w:rsidRPr="00D4252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center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Obrazloženje</w:t>
      </w:r>
    </w:p>
    <w:p w:rsidRDefault="00D4252C" w:rsidP="00D4252C" w:rsidR="00D4252C" w:rsidRPr="00D425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29. siječnja 2016. godine Zahtjev za provedbu skraćenog stečajnog postupka (Zahtjev) nad Dužnikom: IVANOVA d.o.o. za trgovinu, turizam i turistička agencija, Okrug Gornji, </w:t>
      </w:r>
      <w:proofErr w:type="spellStart"/>
      <w:r w:rsidRPr="00D4252C">
        <w:rPr>
          <w:rFonts w:cs="Times New Roman" w:eastAsia="Times New Roman"/>
          <w:lang w:eastAsia="hr-HR"/>
        </w:rPr>
        <w:t>Tudorski</w:t>
      </w:r>
      <w:proofErr w:type="spellEnd"/>
      <w:r w:rsidRPr="00D4252C">
        <w:rPr>
          <w:rFonts w:cs="Times New Roman" w:eastAsia="Times New Roman"/>
          <w:lang w:eastAsia="hr-HR"/>
        </w:rPr>
        <w:t xml:space="preserve"> put 17 C.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7.194,77 kn, kao i da prema podacima koji su dostavljeni od Hrvatskog zavoda za mirovinskog osiguranje, Dužnik nema zaposlenih.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4252C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  </w:t>
      </w:r>
      <w:r w:rsidRPr="00D4252C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4252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4252C">
        <w:rPr>
          <w:rFonts w:cs="Times New Roman" w:eastAsia="Times New Roman"/>
          <w:b/>
          <w:lang w:eastAsia="hr-HR" w:val="en-AU"/>
        </w:rPr>
        <w:t xml:space="preserve">: 14. </w:t>
      </w:r>
      <w:r w:rsidRPr="00D4252C">
        <w:rPr>
          <w:rFonts w:cs="Times New Roman" w:eastAsia="Times New Roman"/>
          <w:b/>
          <w:lang w:eastAsia="hr-HR"/>
        </w:rPr>
        <w:t>St-356/2016.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čime su bile ispunjene pretpostavke iz čl. 428. Stečajnog zakona (</w:t>
      </w:r>
      <w:r w:rsidRPr="00D4252C">
        <w:rPr>
          <w:rFonts w:cs="Times New Roman" w:eastAsia="Times New Roman"/>
          <w:i/>
          <w:lang w:eastAsia="hr-HR"/>
        </w:rPr>
        <w:t>Narodne novine</w:t>
      </w:r>
      <w:r w:rsidRPr="00D4252C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ab/>
      </w: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U Splitu, 01. veljače 2017. godine</w:t>
      </w:r>
    </w:p>
    <w:p w:rsidRDefault="00D4252C" w:rsidP="00D4252C" w:rsidR="00D4252C" w:rsidRPr="00D4252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S U D A C</w:t>
      </w:r>
    </w:p>
    <w:p w:rsidRDefault="00D4252C" w:rsidP="00D4252C" w:rsidR="00D4252C" w:rsidRPr="00D425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Jozo Ćaleta</w:t>
      </w:r>
    </w:p>
    <w:p w:rsidRDefault="00D4252C" w:rsidP="00D4252C" w:rsidR="00D4252C" w:rsidRPr="00D425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4252C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4252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4252C">
        <w:rPr>
          <w:rFonts w:cs="Times New Roman" w:eastAsia="Times New Roman"/>
          <w:b/>
          <w:lang w:eastAsia="hr-HR" w:val="en-AU"/>
        </w:rPr>
        <w:t xml:space="preserve">: 14. </w:t>
      </w:r>
      <w:r w:rsidRPr="00D4252C">
        <w:rPr>
          <w:rFonts w:cs="Times New Roman" w:eastAsia="Times New Roman"/>
          <w:b/>
          <w:lang w:eastAsia="hr-HR"/>
        </w:rPr>
        <w:t>St-356/2016.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POUKA O PRAVNOM LIJEKU: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DNA:</w:t>
      </w:r>
    </w:p>
    <w:p w:rsidRDefault="00D4252C" w:rsidP="00D4252C" w:rsidR="00D4252C" w:rsidRPr="00D4252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4252C" w:rsidP="00D4252C" w:rsidR="00D4252C" w:rsidRPr="00D4252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Dužniku,</w:t>
      </w:r>
    </w:p>
    <w:p w:rsidRDefault="00D4252C" w:rsidP="00D4252C" w:rsidR="00D4252C" w:rsidRPr="00D4252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D4252C">
        <w:rPr>
          <w:rFonts w:cs="Times New Roman" w:eastAsia="Times New Roman"/>
          <w:lang w:eastAsia="hr-HR"/>
        </w:rPr>
        <w:t>Gjurašić</w:t>
      </w:r>
      <w:proofErr w:type="spellEnd"/>
      <w:r w:rsidRPr="00D4252C">
        <w:rPr>
          <w:rFonts w:cs="Times New Roman" w:eastAsia="Times New Roman"/>
          <w:lang w:eastAsia="hr-HR"/>
        </w:rPr>
        <w:t xml:space="preserve">, Petrinjska 28., Zagreb, </w:t>
      </w:r>
    </w:p>
    <w:p w:rsidRDefault="00D4252C" w:rsidP="00D4252C" w:rsidR="00D4252C" w:rsidRPr="00D4252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Županijsko državno odvjetništvo Split,</w:t>
      </w:r>
    </w:p>
    <w:p w:rsidRDefault="00D4252C" w:rsidP="00D4252C" w:rsidR="00D4252C" w:rsidRPr="00D4252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 xml:space="preserve">Porezna uprava Split, </w:t>
      </w:r>
    </w:p>
    <w:p w:rsidRDefault="00D4252C" w:rsidP="00D4252C" w:rsidR="00D4252C" w:rsidRPr="00D4252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e-Oglasna ploča Suda – rok 20. dana,</w:t>
      </w:r>
    </w:p>
    <w:p w:rsidRDefault="00D4252C" w:rsidP="00D4252C" w:rsidR="00D4252C" w:rsidRPr="00D4252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sudski registar – nakon pravomoćnosti</w:t>
      </w:r>
    </w:p>
    <w:p w:rsidRDefault="00D4252C" w:rsidP="00D4252C" w:rsidR="00D4252C" w:rsidRPr="00D4252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252C">
        <w:rPr>
          <w:rFonts w:cs="Times New Roman" w:eastAsia="Times New Roman"/>
          <w:lang w:eastAsia="hr-HR"/>
        </w:rPr>
        <w:t>u spis.</w:t>
      </w: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252C" w:rsidP="00D4252C" w:rsidR="00D4252C" w:rsidRPr="00D4252C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2C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922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St-356/2016-5</izvorni_sadrzaj>
    <derivirana_varijabla naziv="DomainObject.Oznaka_1">St-356/2016-5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IVANOVA d.o.o. za trgovinu, turizam i turistička agencija</izvorni_sadrzaj>
    <derivirana_varijabla naziv="DomainObject.Predmet.ProtustrankaFormated_1">  IVANOVA d.o.o. za trgovinu, turizam i turistička agencija</derivirana_varijabla>
  </DomainObject.Predmet.ProtustrankaFormated>
  <DomainObject.Predmet.ProtustrankaFormatedOIB>
    <izvorni_sadrzaj>  IVANOVA d.o.o. za trgovinu, turizam i turistička agencija, OIB 72122129175</izvorni_sadrzaj>
    <derivirana_varijabla naziv="DomainObject.Predmet.ProtustrankaFormatedOIB_1">  IVANOVA d.o.o. za trgovinu, turizam i turistička agencija, OIB 72122129175</derivirana_varijabla>
  </DomainObject.Predmet.ProtustrankaFormatedOIB>
  <DomainObject.Predmet.ProtustrankaFormatedWithAdress>
    <izvorni_sadrzaj> IVANOVA d.o.o. za trgovinu, turizam i turistička agencija, Tudorski put 17 C, 21220 Okrug Gornji</izvorni_sadrzaj>
    <derivirana_varijabla naziv="DomainObject.Predmet.ProtustrankaFormatedWithAdress_1"> IVANOVA d.o.o. za trgovinu, turizam i turistička agencija, Tudorski put 17 C, 21220 Okrug Gornji</derivirana_varijabla>
  </DomainObject.Predmet.ProtustrankaFormatedWithAdress>
  <DomainObject.Predmet.ProtustrankaFormatedWithAdressOIB>
    <izvorni_sadrzaj> IVANOVA d.o.o. za trgovinu, turizam i turistička agencija, OIB 72122129175, Tudorski put 17 C, 21220 Okrug Gornji</izvorni_sadrzaj>
    <derivirana_varijabla naziv="DomainObject.Predmet.ProtustrankaFormatedWithAdressOIB_1"> IVANOVA d.o.o. za trgovinu, turizam i turistička agencija, OIB 72122129175, Tudorski put 17 C, 21220 Okrug Gornji</derivirana_varijabla>
  </DomainObject.Predmet.ProtustrankaFormatedWithAdressOIB>
  <DomainObject.Predmet.ProtustrankaWithAdress>
    <izvorni_sadrzaj>IVANOVA d.o.o. za trgovinu, turizam i turistička agencija Tudorski put 17 C, 21220 Okrug Gornji</izvorni_sadrzaj>
    <derivirana_varijabla naziv="DomainObject.Predmet.ProtustrankaWithAdress_1">IVANOVA d.o.o. za trgovinu, turizam i turistička agencija Tudorski put 17 C, 21220 Okrug Gornji</derivirana_varijabla>
  </DomainObject.Predmet.ProtustrankaWithAdress>
  <DomainObject.Predmet.ProtustrankaWithAdressOIB>
    <izvorni_sadrzaj>IVANOVA d.o.o. za trgovinu, turizam i turistička agencija, OIB 72122129175, Tudorski put 17 C, 21220 Okrug Gornji</izvorni_sadrzaj>
    <derivirana_varijabla naziv="DomainObject.Predmet.ProtustrankaWithAdressOIB_1">IVANOVA d.o.o. za trgovinu, turizam i turistička agencija, OIB 72122129175, Tudorski put 17 C, 21220 Okrug Gornji</derivirana_varijabla>
  </DomainObject.Predmet.ProtustrankaWithAdressOIB>
  <DomainObject.Predmet.ProtustrankaNazivFormated>
    <izvorni_sadrzaj>IVANOVA d.o.o. za trgovinu, turizam i turistička agencija</izvorni_sadrzaj>
    <derivirana_varijabla naziv="DomainObject.Predmet.ProtustrankaNazivFormated_1">IVANOVA d.o.o. za trgovinu, turizam i turistička agencija</derivirana_varijabla>
  </DomainObject.Predmet.ProtustrankaNazivFormated>
  <DomainObject.Predmet.ProtustrankaNazivFormatedOIB>
    <izvorni_sadrzaj>IVANOVA d.o.o. za trgovinu, turizam i turistička agencija, OIB 72122129175</izvorni_sadrzaj>
    <derivirana_varijabla naziv="DomainObject.Predmet.ProtustrankaNazivFormatedOIB_1">IVANOVA d.o.o. za trgovinu, turizam i turistička agencija, OIB 72122129175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7194.77</izvorni_sadrzaj>
    <derivirana_varijabla naziv="DomainObject.Predmet.TrenutnaVrijednost_1">7194.77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IVANOVA d.o.o. za trgovinu, turizam i turistička agencija</item>
    </izvorni_sadrzaj>
    <derivirana_varijabla naziv="DomainObject.Predmet.ProtuStrankaListFormated_1">
      <item>IVANOVA d.o.o. za trgovinu, turizam i turistička agencija</item>
    </derivirana_varijabla>
  </DomainObject.Predmet.ProtuStrankaListFormated>
  <DomainObject.Predmet.ProtuStrankaListFormatedOIB>
    <izvorni_sadrzaj>
      <item>IVANOVA d.o.o. za trgovinu, turizam i turistička agencija, OIB 72122129175</item>
    </izvorni_sadrzaj>
    <derivirana_varijabla naziv="DomainObject.Predmet.ProtuStrankaListFormatedOIB_1">
      <item>IVANOVA d.o.o. za trgovinu, turizam i turistička agencija, OIB 72122129175</item>
    </derivirana_varijabla>
  </DomainObject.Predmet.ProtuStrankaListFormatedOIB>
  <DomainObject.Predmet.ProtuStrankaListFormatedWithAdress>
    <izvorni_sadrzaj>
      <item>IVANOVA d.o.o. za trgovinu, turizam i turistička agencija, Tudorski put 17 C, 21220 Okrug Gornji</item>
    </izvorni_sadrzaj>
    <derivirana_varijabla naziv="DomainObject.Predmet.ProtuStrankaListFormatedWithAdress_1">
      <item>IVANOVA d.o.o. za trgovinu, turizam i turistička agencija, Tudorski put 17 C, 21220 Okrug Gornji</item>
    </derivirana_varijabla>
  </DomainObject.Predmet.ProtuStrankaListFormatedWithAdress>
  <DomainObject.Predmet.ProtuStrankaListFormatedWithAdressOIB>
    <izvorni_sadrzaj>
      <item>IVANOVA d.o.o. za trgovinu, turizam i turistička agencija, OIB 72122129175, Tudorski put 17 C, 21220 Okrug Gornji</item>
    </izvorni_sadrzaj>
    <derivirana_varijabla naziv="DomainObject.Predmet.ProtuStrankaListFormatedWithAdressOIB_1">
      <item>IVANOVA d.o.o. za trgovinu, turizam i turistička agencija, OIB 72122129175, Tudorski put 17 C, 21220 Okrug Gornji</item>
    </derivirana_varijabla>
  </DomainObject.Predmet.ProtuStrankaListFormatedWithAdressOIB>
  <DomainObject.Predmet.ProtuStrankaListNazivFormated>
    <izvorni_sadrzaj>
      <item>IVANOVA d.o.o. za trgovinu, turizam i turistička agencija</item>
    </izvorni_sadrzaj>
    <derivirana_varijabla naziv="DomainObject.Predmet.ProtuStrankaListNazivFormated_1">
      <item>IVANOVA d.o.o. za trgovinu, turizam i turistička agencija</item>
    </derivirana_varijabla>
  </DomainObject.Predmet.ProtuStrankaListNazivFormated>
  <DomainObject.Predmet.ProtuStrankaListNazivFormatedOIB>
    <izvorni_sadrzaj>
      <item>IVANOVA d.o.o. za trgovinu, turizam i turistička agencija, OIB 72122129175</item>
    </izvorni_sadrzaj>
    <derivirana_varijabla naziv="DomainObject.Predmet.ProtuStrankaListNazivFormatedOIB_1">
      <item>IVANOVA d.o.o. za trgovinu, turizam i turistička agencija, OIB 72122129175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St-356/2016-5</izvorni_sadrzaj>
    <derivirana_varijabla naziv="DomainObject.PoslovniBrojDokumenta_1">St-356/2016-5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IVANOVA d.o.o. za trgovinu, turizam i turistička agencija</izvorni_sadrzaj>
    <derivirana_varijabla naziv="DomainObject.Predmet.ProtustrankaIDrugi_1">IVANOVA d.o.o. za trgovinu,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IVANOVA d.o.o. za trgovinu, turizam i turistička agencija, OIB 72122129175, Tudorski put 17 C, 21220 Okrug Gornji</izvorni_sadrzaj>
    <derivirana_varijabla naziv="DomainObject.Predmet.ProtustrankaIDrugiAdressOIB_1">IVANOVA d.o.o. za trgovinu, turizam i turistička agencija, OIB 72122129175, Tudorski put 17 C,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IVANOVA d.o.o. za trgovinu, turizam i turistička agencija</item>
      <item>FINANCIJSKA AGENCIJA, RC SPLIT</item>
    </izvorni_sadrzaj>
    <derivirana_varijabla naziv="DomainObject.Predmet.SudioniciListNaziv_1">
      <item>IVANOVA d.o.o. za trgovinu, turizam i turistička agencija</item>
      <item>FINANCIJSKA AGENCIJA, RC SPLIT</item>
    </derivirana_varijabla>
  </DomainObject.Predmet.SudioniciListNaziv>
  <DomainObject.Predmet.SudioniciListAdressOIB>
    <izvorni_sadrzaj>
      <item>IVANOVA d.o.o. za trgovinu, turizam i turistička agencija, OIB 72122129175, Tudorski put 17 C,21220 Okrug Gornji</item>
      <item>FINANCIJSKA AGENCIJA, RC SPLIT, OIB 85821130368, Mažuranićevo šetalište 24 b,21000 Split</item>
    </izvorni_sadrzaj>
    <derivirana_varijabla naziv="DomainObject.Predmet.SudioniciListAdressOIB_1">
      <item>IVANOVA d.o.o. za trgovinu, turizam i turistička agencija, OIB 72122129175, Tudorski put 17 C,21220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9EAE5-AD63-43D9-B333-100B9E891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807</properties:Words>
  <properties:Characters>4293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St-356/2016-5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