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9498" w14:paraId="fe69498" w:rsidRDefault="009E48B7" w:rsidP="00213980" w:rsidR="009E48B7" w:rsidRPr="001C48B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C33914" w:rsidP="00213980" w:rsidR="001C48BA" w:rsidRPr="001C48BA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076D" w:rsidP="005A076D" w:rsidR="005A076D" w:rsidRPr="001C48BA">
      <w:pPr>
        <w:rPr>
          <w:sz w:val="22"/>
          <w:szCs w:val="22"/>
        </w:rPr>
      </w:pPr>
      <w:r w:rsidRPr="001C48BA">
        <w:rPr>
          <w:sz w:val="22"/>
          <w:szCs w:val="22"/>
        </w:rPr>
        <w:t>REPUBLIKA HRVATSKA</w:t>
      </w:r>
    </w:p>
    <w:p w:rsidRDefault="005A076D" w:rsidP="005A076D" w:rsidR="005A076D" w:rsidRPr="001C48BA">
      <w:pPr>
        <w:rPr>
          <w:sz w:val="22"/>
          <w:szCs w:val="22"/>
        </w:rPr>
      </w:pPr>
      <w:r w:rsidRPr="001C48BA">
        <w:rPr>
          <w:sz w:val="22"/>
          <w:szCs w:val="22"/>
        </w:rPr>
        <w:t xml:space="preserve">TRGOVAČKI SUD U ZAGREBU                                                            </w:t>
      </w:r>
    </w:p>
    <w:p w:rsidRDefault="005A076D" w:rsidP="005A076D" w:rsidR="005A076D" w:rsidRPr="001C48BA">
      <w:pPr>
        <w:rPr>
          <w:sz w:val="22"/>
          <w:szCs w:val="22"/>
        </w:rPr>
      </w:pPr>
      <w:r w:rsidRPr="001C48BA">
        <w:rPr>
          <w:sz w:val="22"/>
          <w:szCs w:val="22"/>
        </w:rPr>
        <w:t>Zagreb, Amruševa 2/II</w:t>
      </w:r>
      <w:r w:rsidRPr="001C48BA">
        <w:rPr>
          <w:sz w:val="22"/>
          <w:szCs w:val="22"/>
        </w:rPr>
        <w:tab/>
      </w:r>
      <w:r w:rsidRPr="001C48BA">
        <w:rPr>
          <w:sz w:val="22"/>
          <w:szCs w:val="22"/>
        </w:rPr>
        <w:tab/>
      </w:r>
      <w:r w:rsidRPr="001C48BA">
        <w:rPr>
          <w:sz w:val="22"/>
          <w:szCs w:val="22"/>
        </w:rPr>
        <w:tab/>
      </w:r>
      <w:r w:rsidRPr="001C48BA">
        <w:rPr>
          <w:sz w:val="22"/>
          <w:szCs w:val="22"/>
        </w:rPr>
        <w:tab/>
      </w:r>
      <w:r w:rsidRPr="001C48BA">
        <w:rPr>
          <w:sz w:val="22"/>
          <w:szCs w:val="22"/>
        </w:rPr>
        <w:tab/>
        <w:t xml:space="preserve">   </w:t>
      </w:r>
      <w:r w:rsidRPr="001C48BA">
        <w:rPr>
          <w:sz w:val="22"/>
          <w:szCs w:val="22"/>
        </w:rPr>
        <w:tab/>
      </w:r>
      <w:r w:rsidR="001C48BA">
        <w:rPr>
          <w:sz w:val="22"/>
          <w:szCs w:val="22"/>
        </w:rPr>
        <w:t xml:space="preserve">                         </w:t>
      </w:r>
      <w:r w:rsidRPr="001C48BA">
        <w:rPr>
          <w:sz w:val="22"/>
          <w:szCs w:val="22"/>
        </w:rPr>
        <w:t xml:space="preserve"> 12 St-1432/2013</w:t>
      </w:r>
    </w:p>
    <w:p w:rsidRDefault="005A076D" w:rsidP="005A076D" w:rsidR="005A076D" w:rsidRPr="001C48BA">
      <w:pPr>
        <w:rPr>
          <w:b/>
          <w:sz w:val="22"/>
          <w:szCs w:val="22"/>
        </w:rPr>
      </w:pPr>
    </w:p>
    <w:p w:rsidRDefault="005A076D" w:rsidP="005A076D" w:rsidR="005A076D" w:rsidRPr="001C48BA">
      <w:pPr>
        <w:jc w:val="center"/>
        <w:rPr>
          <w:b/>
          <w:sz w:val="22"/>
          <w:szCs w:val="22"/>
        </w:rPr>
      </w:pPr>
      <w:r w:rsidRPr="001C48BA">
        <w:rPr>
          <w:b/>
          <w:sz w:val="22"/>
          <w:szCs w:val="22"/>
        </w:rPr>
        <w:t xml:space="preserve">R  J  E  Š  E  NJ  E </w:t>
      </w:r>
    </w:p>
    <w:p w:rsidRDefault="005A076D" w:rsidP="005A076D" w:rsidR="005A076D" w:rsidRPr="001C48BA">
      <w:pPr>
        <w:jc w:val="both"/>
        <w:rPr>
          <w:sz w:val="22"/>
          <w:szCs w:val="22"/>
        </w:rPr>
      </w:pPr>
    </w:p>
    <w:p w:rsidRDefault="005A076D" w:rsidP="001C48BA" w:rsidR="005A076D" w:rsidRPr="001C48BA">
      <w:pPr>
        <w:jc w:val="both"/>
        <w:rPr>
          <w:sz w:val="22"/>
          <w:szCs w:val="22"/>
        </w:rPr>
      </w:pPr>
      <w:r w:rsidRPr="001C48BA">
        <w:rPr>
          <w:sz w:val="22"/>
          <w:szCs w:val="22"/>
        </w:rPr>
        <w:t>TRGOVAČKI SUD U ZAGREBU po stečajnom sucu Nini Radiću , u stečajnom postupku nad KAPA-COMMERCE društvo s ograničenom odgovornošću , u stečaju za trgovinu, usluge i uvoz-izvoz, Zagreb, Ivekovićeve Stube 7, MBS:080212156, OIB:04072526337</w:t>
      </w:r>
      <w:r w:rsidR="001C48BA" w:rsidRPr="001C48BA">
        <w:rPr>
          <w:sz w:val="22"/>
          <w:szCs w:val="22"/>
        </w:rPr>
        <w:t>.</w:t>
      </w:r>
    </w:p>
    <w:p w:rsidRDefault="005A076D" w:rsidP="00C94F81" w:rsidR="005A076D" w:rsidRPr="001C48BA">
      <w:pPr>
        <w:rPr>
          <w:sz w:val="22"/>
          <w:szCs w:val="22"/>
          <w:lang w:val="en-GB"/>
        </w:rPr>
      </w:pPr>
      <w:r w:rsidRPr="001C48BA">
        <w:rPr>
          <w:sz w:val="22"/>
          <w:szCs w:val="22"/>
        </w:rPr>
        <w:t>03. listopada  2016. godine, poslije završenog posebnog ispitnog ročišta,</w:t>
      </w:r>
    </w:p>
    <w:p w:rsidRDefault="005A076D" w:rsidP="005A076D" w:rsidR="005A076D" w:rsidRPr="001C48BA">
      <w:pPr>
        <w:rPr>
          <w:sz w:val="22"/>
          <w:szCs w:val="22"/>
        </w:rPr>
      </w:pPr>
    </w:p>
    <w:p w:rsidRDefault="005A076D" w:rsidP="005A076D" w:rsidR="005A076D" w:rsidRPr="001C48BA">
      <w:pPr>
        <w:jc w:val="center"/>
        <w:rPr>
          <w:b/>
          <w:sz w:val="22"/>
          <w:szCs w:val="22"/>
        </w:rPr>
      </w:pPr>
      <w:r w:rsidRPr="001C48BA">
        <w:rPr>
          <w:b/>
          <w:sz w:val="22"/>
          <w:szCs w:val="22"/>
        </w:rPr>
        <w:t>r   i   j   e   š   i   o      j  e</w:t>
      </w:r>
    </w:p>
    <w:p w:rsidRDefault="005A076D" w:rsidP="005A076D" w:rsidR="005A076D" w:rsidRPr="001C48BA">
      <w:pPr>
        <w:jc w:val="center"/>
        <w:rPr>
          <w:b/>
          <w:sz w:val="22"/>
          <w:szCs w:val="22"/>
        </w:rPr>
      </w:pPr>
    </w:p>
    <w:p w:rsidRDefault="005A076D" w:rsidP="005A076D" w:rsidR="005A076D" w:rsidRPr="001C48BA">
      <w:pPr>
        <w:rPr>
          <w:b/>
          <w:sz w:val="22"/>
          <w:szCs w:val="22"/>
        </w:rPr>
      </w:pPr>
      <w:r w:rsidRPr="001C48BA">
        <w:rPr>
          <w:b/>
          <w:sz w:val="22"/>
          <w:szCs w:val="22"/>
        </w:rPr>
        <w:t>I Utvrđene  su  tražbine stečajnih vjerovnika viših isplatnih redova:</w:t>
      </w:r>
    </w:p>
    <w:p w:rsidRDefault="005A076D" w:rsidP="005A076D" w:rsidR="005A076D" w:rsidRPr="001C48BA">
      <w:pPr>
        <w:rPr>
          <w:b/>
          <w:sz w:val="22"/>
          <w:szCs w:val="22"/>
        </w:rPr>
      </w:pPr>
    </w:p>
    <w:p w:rsidRDefault="005A076D" w:rsidP="005A076D" w:rsidR="005A076D" w:rsidRPr="001C48BA">
      <w:pPr>
        <w:rPr>
          <w:b/>
          <w:sz w:val="22"/>
          <w:szCs w:val="22"/>
        </w:rPr>
      </w:pPr>
      <w:r w:rsidRPr="001C48BA">
        <w:rPr>
          <w:b/>
          <w:sz w:val="22"/>
          <w:szCs w:val="22"/>
        </w:rPr>
        <w:t xml:space="preserve">DRUGI VIŠI ISPLATNI RED </w:t>
      </w:r>
    </w:p>
    <w:p w:rsidRDefault="005A076D" w:rsidP="005A076D" w:rsidR="005A076D" w:rsidRPr="001C48BA">
      <w:pPr>
        <w:rPr>
          <w:b/>
          <w:sz w:val="22"/>
          <w:szCs w:val="22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63"/>
        <w:gridCol w:w="3306"/>
        <w:gridCol w:w="1791"/>
        <w:gridCol w:w="1548"/>
        <w:gridCol w:w="1620"/>
      </w:tblGrid>
      <w:tr w:rsidTr="0079509B" w:rsidR="005A076D" w:rsidRPr="001C48BA">
        <w:tc>
          <w:tcPr>
            <w:tcW w:type="dxa" w:w="663"/>
            <w:shd w:fill="auto" w:color="auto" w:val="clear"/>
          </w:tcPr>
          <w:p w:rsidRDefault="005A076D" w:rsidP="0079509B" w:rsidR="005A076D" w:rsidRPr="001C48BA">
            <w:pPr>
              <w:jc w:val="center"/>
              <w:rPr>
                <w:sz w:val="22"/>
                <w:szCs w:val="22"/>
              </w:rPr>
            </w:pPr>
            <w:r w:rsidRPr="001C48BA">
              <w:rPr>
                <w:sz w:val="22"/>
                <w:szCs w:val="22"/>
              </w:rPr>
              <w:t>Red.</w:t>
            </w:r>
          </w:p>
          <w:p w:rsidRDefault="005A076D" w:rsidP="0079509B" w:rsidR="005A076D" w:rsidRPr="001C48BA">
            <w:pPr>
              <w:jc w:val="center"/>
              <w:rPr>
                <w:sz w:val="22"/>
                <w:szCs w:val="22"/>
              </w:rPr>
            </w:pPr>
            <w:r w:rsidRPr="001C48BA">
              <w:rPr>
                <w:sz w:val="22"/>
                <w:szCs w:val="22"/>
              </w:rPr>
              <w:t>br.</w:t>
            </w:r>
          </w:p>
        </w:tc>
        <w:tc>
          <w:tcPr>
            <w:tcW w:type="dxa" w:w="3306"/>
            <w:shd w:fill="auto" w:color="auto" w:val="clear"/>
          </w:tcPr>
          <w:p w:rsidRDefault="005A076D" w:rsidP="0079509B" w:rsidR="005A076D" w:rsidRPr="001C48BA">
            <w:pPr>
              <w:rPr>
                <w:sz w:val="22"/>
                <w:szCs w:val="22"/>
              </w:rPr>
            </w:pPr>
            <w:r w:rsidRPr="001C48BA">
              <w:rPr>
                <w:sz w:val="22"/>
                <w:szCs w:val="22"/>
              </w:rPr>
              <w:t>Vjerovnik</w:t>
            </w:r>
          </w:p>
          <w:p w:rsidRDefault="005A076D" w:rsidP="0079509B" w:rsidR="005A076D" w:rsidRPr="001C48BA">
            <w:pPr>
              <w:rPr>
                <w:sz w:val="22"/>
                <w:szCs w:val="22"/>
              </w:rPr>
            </w:pPr>
          </w:p>
        </w:tc>
        <w:tc>
          <w:tcPr>
            <w:tcW w:type="dxa" w:w="1791"/>
            <w:shd w:fill="auto" w:color="auto" w:val="clear"/>
          </w:tcPr>
          <w:p w:rsidRDefault="005A076D" w:rsidP="0079509B" w:rsidR="005A076D" w:rsidRPr="001C48BA">
            <w:pPr>
              <w:rPr>
                <w:b/>
                <w:sz w:val="22"/>
                <w:szCs w:val="22"/>
              </w:rPr>
            </w:pPr>
            <w:r w:rsidRPr="001C48BA">
              <w:rPr>
                <w:b/>
                <w:sz w:val="22"/>
                <w:szCs w:val="22"/>
              </w:rPr>
              <w:t>Prijavljeno</w:t>
            </w:r>
          </w:p>
        </w:tc>
        <w:tc>
          <w:tcPr>
            <w:tcW w:type="dxa" w:w="1548"/>
            <w:shd w:fill="auto" w:color="auto" w:val="clear"/>
          </w:tcPr>
          <w:p w:rsidRDefault="005A076D" w:rsidP="0079509B" w:rsidR="005A076D" w:rsidRPr="001C48BA">
            <w:pPr>
              <w:rPr>
                <w:sz w:val="22"/>
                <w:szCs w:val="22"/>
              </w:rPr>
            </w:pPr>
            <w:r w:rsidRPr="001C48BA">
              <w:rPr>
                <w:sz w:val="22"/>
                <w:szCs w:val="22"/>
              </w:rPr>
              <w:t>Osporeno</w:t>
            </w:r>
          </w:p>
        </w:tc>
        <w:tc>
          <w:tcPr>
            <w:tcW w:type="dxa" w:w="1620"/>
            <w:shd w:fill="auto" w:color="auto" w:val="clear"/>
          </w:tcPr>
          <w:p w:rsidRDefault="005A076D" w:rsidP="0079509B" w:rsidR="005A076D" w:rsidRPr="001C48BA">
            <w:pPr>
              <w:rPr>
                <w:b/>
                <w:sz w:val="22"/>
                <w:szCs w:val="22"/>
              </w:rPr>
            </w:pPr>
            <w:r w:rsidRPr="001C48BA">
              <w:rPr>
                <w:b/>
                <w:sz w:val="22"/>
                <w:szCs w:val="22"/>
              </w:rPr>
              <w:t xml:space="preserve">Priznato </w:t>
            </w:r>
          </w:p>
        </w:tc>
      </w:tr>
      <w:tr w:rsidTr="0079509B" w:rsidR="005A076D" w:rsidRPr="001C48BA">
        <w:tc>
          <w:tcPr>
            <w:tcW w:type="dxa" w:w="663"/>
            <w:shd w:fill="auto" w:color="auto" w:val="clear"/>
          </w:tcPr>
          <w:p w:rsidRDefault="005A076D" w:rsidP="0079509B" w:rsidR="005A076D" w:rsidRPr="001C48BA">
            <w:pPr>
              <w:rPr>
                <w:sz w:val="22"/>
                <w:szCs w:val="22"/>
              </w:rPr>
            </w:pPr>
            <w:r w:rsidRPr="001C48BA">
              <w:rPr>
                <w:sz w:val="22"/>
                <w:szCs w:val="22"/>
              </w:rPr>
              <w:t xml:space="preserve">   1.</w:t>
            </w:r>
          </w:p>
        </w:tc>
        <w:tc>
          <w:tcPr>
            <w:tcW w:type="dxa" w:w="3306"/>
            <w:shd w:fill="auto" w:color="auto" w:val="clear"/>
          </w:tcPr>
          <w:p w:rsidRDefault="005A076D" w:rsidP="005A076D" w:rsidR="005A076D" w:rsidRPr="001C48BA">
            <w:pPr>
              <w:rPr>
                <w:sz w:val="22"/>
                <w:szCs w:val="22"/>
              </w:rPr>
            </w:pPr>
            <w:r w:rsidRPr="001C48BA">
              <w:rPr>
                <w:sz w:val="22"/>
                <w:szCs w:val="22"/>
              </w:rPr>
              <w:t>HEP – OPERATOR DISTRIBUCIJSKOG SUSTAVA d.o.o. Zagreb, OIB:46830600751</w:t>
            </w:r>
          </w:p>
        </w:tc>
        <w:tc>
          <w:tcPr>
            <w:tcW w:type="dxa" w:w="1791"/>
            <w:shd w:fill="auto" w:color="auto" w:val="clear"/>
          </w:tcPr>
          <w:p w:rsidRDefault="005A076D" w:rsidP="0079509B" w:rsidR="005A076D" w:rsidRPr="001C48BA">
            <w:pPr>
              <w:jc w:val="center"/>
              <w:rPr>
                <w:sz w:val="22"/>
                <w:szCs w:val="22"/>
              </w:rPr>
            </w:pPr>
            <w:r w:rsidRPr="001C48BA">
              <w:rPr>
                <w:sz w:val="22"/>
                <w:szCs w:val="22"/>
              </w:rPr>
              <w:t>2.733,88  kn</w:t>
            </w:r>
          </w:p>
        </w:tc>
        <w:tc>
          <w:tcPr>
            <w:tcW w:type="dxa" w:w="1548"/>
            <w:shd w:fill="auto" w:color="auto" w:val="clear"/>
          </w:tcPr>
          <w:p w:rsidRDefault="005A076D" w:rsidP="0079509B" w:rsidR="005A076D" w:rsidRPr="001C48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type="dxa" w:w="1620"/>
            <w:shd w:fill="auto" w:color="auto" w:val="clear"/>
          </w:tcPr>
          <w:p w:rsidRDefault="005A076D" w:rsidP="0079509B" w:rsidR="005A076D" w:rsidRPr="001C48BA">
            <w:pPr>
              <w:jc w:val="center"/>
              <w:rPr>
                <w:sz w:val="22"/>
                <w:szCs w:val="22"/>
              </w:rPr>
            </w:pPr>
            <w:r w:rsidRPr="001C48BA">
              <w:rPr>
                <w:sz w:val="22"/>
                <w:szCs w:val="22"/>
              </w:rPr>
              <w:t>2.733,88  kn</w:t>
            </w:r>
          </w:p>
        </w:tc>
      </w:tr>
    </w:tbl>
    <w:p w:rsidRDefault="005A076D" w:rsidP="005A076D" w:rsidR="005A076D" w:rsidRPr="001C48BA">
      <w:pPr>
        <w:rPr>
          <w:sz w:val="22"/>
          <w:szCs w:val="22"/>
        </w:rPr>
      </w:pPr>
    </w:p>
    <w:p w:rsidRDefault="005A076D" w:rsidP="005A076D" w:rsidR="005A076D" w:rsidRPr="001C48BA">
      <w:pPr>
        <w:jc w:val="center"/>
        <w:rPr>
          <w:b/>
          <w:sz w:val="22"/>
          <w:szCs w:val="22"/>
        </w:rPr>
      </w:pPr>
      <w:r w:rsidRPr="001C48BA">
        <w:rPr>
          <w:b/>
          <w:sz w:val="22"/>
          <w:szCs w:val="22"/>
        </w:rPr>
        <w:t>O  b  r  a  z  l  o  ž  e  nj  e</w:t>
      </w:r>
    </w:p>
    <w:p w:rsidRDefault="005A076D" w:rsidP="005A076D" w:rsidR="005A076D" w:rsidRPr="001C48BA">
      <w:pPr>
        <w:rPr>
          <w:b/>
          <w:sz w:val="22"/>
          <w:szCs w:val="22"/>
        </w:rPr>
      </w:pPr>
    </w:p>
    <w:p w:rsidRDefault="005A076D" w:rsidP="00C94F81" w:rsidR="00C94F81" w:rsidRPr="001C48BA">
      <w:pPr>
        <w:jc w:val="both"/>
        <w:rPr>
          <w:sz w:val="22"/>
          <w:szCs w:val="22"/>
        </w:rPr>
      </w:pPr>
      <w:r w:rsidRPr="001C48BA">
        <w:rPr>
          <w:sz w:val="22"/>
          <w:szCs w:val="22"/>
        </w:rPr>
        <w:tab/>
        <w:t xml:space="preserve">Na posebnom ispitnom ročištu održanom 21. rujna  2016. godine stečajna upraviteljica Marija Smičiklas, izjasnila se o priznanju  prijavljenu tražbine u ovom predmetu sukladno pozivu za prijavu tražbina iz rješenja Suda  od  31. 08. 2016. Stečajni sudac je temeljem priznatih tražbina od strane stečajnog upravitelja napravio posebnu tablicu ispitanih tražbina. </w:t>
      </w:r>
    </w:p>
    <w:p w:rsidRDefault="005A076D" w:rsidP="005A076D" w:rsidR="005A076D">
      <w:pPr>
        <w:jc w:val="both"/>
        <w:rPr>
          <w:sz w:val="22"/>
          <w:szCs w:val="22"/>
        </w:rPr>
      </w:pPr>
      <w:r w:rsidRPr="001C48BA">
        <w:rPr>
          <w:sz w:val="22"/>
          <w:szCs w:val="22"/>
        </w:rPr>
        <w:t xml:space="preserve">sud temeljem članka 175. i 177. Stečajnog zakona riješio kao u izreci pod I za priznate tražbine. </w:t>
      </w:r>
    </w:p>
    <w:p w:rsidRDefault="001D0381" w:rsidP="005A076D" w:rsidR="001D0381" w:rsidRPr="001C48BA">
      <w:pPr>
        <w:jc w:val="both"/>
        <w:rPr>
          <w:sz w:val="22"/>
          <w:szCs w:val="22"/>
        </w:rPr>
      </w:pPr>
    </w:p>
    <w:p w:rsidRDefault="005A076D" w:rsidP="005A076D" w:rsidR="005A076D" w:rsidRPr="001C48BA">
      <w:pPr>
        <w:jc w:val="center"/>
        <w:rPr>
          <w:sz w:val="22"/>
          <w:szCs w:val="22"/>
        </w:rPr>
      </w:pPr>
      <w:r w:rsidRPr="001C48BA">
        <w:rPr>
          <w:sz w:val="22"/>
          <w:szCs w:val="22"/>
        </w:rPr>
        <w:t xml:space="preserve"> U Zagrebu, 0</w:t>
      </w:r>
      <w:r w:rsidR="00C94F81" w:rsidRPr="001C48BA">
        <w:rPr>
          <w:sz w:val="22"/>
          <w:szCs w:val="22"/>
        </w:rPr>
        <w:t>3</w:t>
      </w:r>
      <w:r w:rsidRPr="001C48BA">
        <w:rPr>
          <w:sz w:val="22"/>
          <w:szCs w:val="22"/>
        </w:rPr>
        <w:t xml:space="preserve">. </w:t>
      </w:r>
      <w:r w:rsidR="00C94F81" w:rsidRPr="001C48BA">
        <w:rPr>
          <w:sz w:val="22"/>
          <w:szCs w:val="22"/>
        </w:rPr>
        <w:t>listopada</w:t>
      </w:r>
      <w:r w:rsidRPr="001C48BA">
        <w:rPr>
          <w:sz w:val="22"/>
          <w:szCs w:val="22"/>
        </w:rPr>
        <w:t xml:space="preserve"> 201</w:t>
      </w:r>
      <w:r w:rsidR="001D0381">
        <w:rPr>
          <w:sz w:val="22"/>
          <w:szCs w:val="22"/>
        </w:rPr>
        <w:t>6</w:t>
      </w:r>
      <w:r w:rsidRPr="001C48BA">
        <w:rPr>
          <w:sz w:val="22"/>
          <w:szCs w:val="22"/>
        </w:rPr>
        <w:t>. godine</w:t>
      </w:r>
    </w:p>
    <w:p w:rsidRDefault="005A076D" w:rsidP="005A076D" w:rsidR="005A076D" w:rsidRPr="001C48BA">
      <w:pPr>
        <w:jc w:val="both"/>
        <w:rPr>
          <w:sz w:val="22"/>
          <w:szCs w:val="22"/>
        </w:rPr>
      </w:pPr>
    </w:p>
    <w:p w:rsidRDefault="005A076D" w:rsidP="005A076D" w:rsidR="005A076D" w:rsidRPr="001C48BA">
      <w:pPr>
        <w:jc w:val="both"/>
        <w:rPr>
          <w:sz w:val="22"/>
          <w:szCs w:val="22"/>
        </w:rPr>
      </w:pPr>
      <w:r w:rsidRPr="001C48BA">
        <w:rPr>
          <w:sz w:val="22"/>
          <w:szCs w:val="22"/>
        </w:rPr>
        <w:t xml:space="preserve">                                                                                                  Stečajni sudac: </w:t>
      </w:r>
    </w:p>
    <w:p w:rsidRDefault="005A076D" w:rsidP="005A076D" w:rsidR="005A076D" w:rsidRPr="001C48BA">
      <w:pPr>
        <w:jc w:val="both"/>
        <w:rPr>
          <w:sz w:val="22"/>
          <w:szCs w:val="22"/>
        </w:rPr>
      </w:pPr>
      <w:r w:rsidRPr="001C48BA">
        <w:rPr>
          <w:sz w:val="22"/>
          <w:szCs w:val="22"/>
        </w:rPr>
        <w:t xml:space="preserve">                                                                                                  </w:t>
      </w:r>
      <w:smartTag w:element="PersonName" w:uri="urn:schemas-microsoft-com:office:smarttags">
        <w:r w:rsidRPr="001C48BA">
          <w:rPr>
            <w:sz w:val="22"/>
            <w:szCs w:val="22"/>
          </w:rPr>
          <w:t>Nino Radić</w:t>
        </w:r>
      </w:smartTag>
      <w:r w:rsidRPr="001C48BA">
        <w:rPr>
          <w:sz w:val="22"/>
          <w:szCs w:val="22"/>
        </w:rPr>
        <w:t xml:space="preserve"> </w:t>
      </w:r>
      <w:r w:rsidR="001D0381">
        <w:rPr>
          <w:sz w:val="22"/>
          <w:szCs w:val="22"/>
        </w:rPr>
        <w:t xml:space="preserve"> v,r, </w:t>
      </w:r>
    </w:p>
    <w:p w:rsidRDefault="005A076D" w:rsidP="005A076D" w:rsidR="005A076D" w:rsidRPr="001C48BA">
      <w:pPr>
        <w:jc w:val="both"/>
        <w:rPr>
          <w:sz w:val="22"/>
          <w:szCs w:val="22"/>
        </w:rPr>
      </w:pPr>
    </w:p>
    <w:p w:rsidRDefault="005A076D" w:rsidP="005A076D" w:rsidR="005A076D" w:rsidRPr="001C48BA">
      <w:pPr>
        <w:jc w:val="both"/>
        <w:rPr>
          <w:sz w:val="22"/>
          <w:szCs w:val="22"/>
        </w:rPr>
      </w:pPr>
      <w:r w:rsidRPr="001C48BA">
        <w:rPr>
          <w:sz w:val="22"/>
          <w:szCs w:val="22"/>
        </w:rPr>
        <w:t>POUKA O PRAVNOM LIJEKU:</w:t>
      </w:r>
    </w:p>
    <w:p w:rsidRDefault="005A076D" w:rsidP="005A076D" w:rsidR="005A076D" w:rsidRPr="001C48BA">
      <w:pPr>
        <w:jc w:val="both"/>
        <w:rPr>
          <w:sz w:val="22"/>
          <w:szCs w:val="22"/>
        </w:rPr>
      </w:pPr>
      <w:r w:rsidRPr="001C48BA">
        <w:rPr>
          <w:sz w:val="22"/>
          <w:szCs w:val="22"/>
        </w:rPr>
        <w:t>Protiv ovog rješenja pravo na žalbu ima stečajni upravitelj i svaki vjerovnik u dijelu koji se tiče njegove prijavljene tražbine i tražbine koju je osporio, u roku od 8 dana od dana dostave pisanog primjerka odnosno izvatka iz ovog rješenja.(članak 11.,177. stavak (4 i 5) Stečajnog zakona.)</w:t>
      </w:r>
    </w:p>
    <w:p w:rsidRDefault="005A076D" w:rsidP="005A076D" w:rsidR="005A076D">
      <w:pPr>
        <w:jc w:val="both"/>
        <w:rPr>
          <w:sz w:val="22"/>
          <w:szCs w:val="22"/>
        </w:rPr>
      </w:pPr>
      <w:r w:rsidRPr="001C48BA">
        <w:rPr>
          <w:sz w:val="22"/>
          <w:szCs w:val="22"/>
        </w:rPr>
        <w:t>Žalba se podnosi ovome sudu u tri primjerka, a o istoj odlučuje Visoki trgovački sud RH.</w:t>
      </w:r>
    </w:p>
    <w:p w:rsidRDefault="001D0381" w:rsidP="005A076D" w:rsidR="001D0381">
      <w:pPr>
        <w:jc w:val="both"/>
        <w:rPr>
          <w:sz w:val="22"/>
          <w:szCs w:val="22"/>
        </w:rPr>
      </w:pPr>
    </w:p>
    <w:p w:rsidRDefault="001D0381" w:rsidP="005A076D" w:rsidR="001D0381" w:rsidRPr="001C48BA">
      <w:pPr>
        <w:jc w:val="both"/>
        <w:rPr>
          <w:sz w:val="22"/>
          <w:szCs w:val="22"/>
        </w:rPr>
      </w:pPr>
    </w:p>
    <w:p w:rsidRDefault="001D0B81" w:rsidP="005A076D" w:rsidR="005A076D" w:rsidRPr="001C48B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Za točnost otpravka-Tatjana Slaviček </w:t>
      </w:r>
    </w:p>
    <w:sectPr w:rsidSect="00123459" w:rsidR="005A076D" w:rsidRPr="001C48B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09B" w:rsidR="0079509B">
      <w:r>
        <w:separator/>
      </w:r>
    </w:p>
  </w:endnote>
  <w:endnote w:id="0" w:type="continuationSeparator">
    <w:p w:rsidRDefault="0079509B" w:rsidR="007950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09B" w:rsidR="0079509B">
      <w:r>
        <w:separator/>
      </w:r>
    </w:p>
  </w:footnote>
  <w:footnote w:id="0" w:type="continuationSeparator">
    <w:p w:rsidRDefault="0079509B" w:rsidR="007950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75C" w:rsidP="00123459" w:rsidR="0040475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475C" w:rsidP="00123459" w:rsidR="0040475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75C" w:rsidP="00123459" w:rsidR="0040475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F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475C" w:rsidP="00123459" w:rsidR="0040475C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856D5"/>
    <w:multiLevelType w:val="hybridMultilevel"/>
    <w:tmpl w:val="EFCC0FF4"/>
    <w:lvl w:tplc="7B44559E" w:ilvl="0">
      <w:start w:val="39"/>
      <w:numFmt w:val="bullet"/>
      <w:lvlText w:val="-"/>
      <w:lvlJc w:val="left"/>
      <w:pPr>
        <w:tabs>
          <w:tab w:pos="1530" w:val="num"/>
        </w:tabs>
        <w:ind w:hanging="450" w:left="15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">
    <w:nsid w:val="3F9F6E4E"/>
    <w:multiLevelType w:val="hybridMultilevel"/>
    <w:tmpl w:val="3B28DB24"/>
    <w:lvl w:tplc="F67233B6" w:ilvl="0">
      <w:start w:val="1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FCE453A"/>
    <w:multiLevelType w:val="hybridMultilevel"/>
    <w:tmpl w:val="69CC3D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6366A52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B5452E"/>
    <w:multiLevelType w:val="hybridMultilevel"/>
    <w:tmpl w:val="0F7EC52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B03"/>
    <w:rsid w:val="00001888"/>
    <w:rsid w:val="00003EEA"/>
    <w:rsid w:val="00005745"/>
    <w:rsid w:val="000061CC"/>
    <w:rsid w:val="00007CBD"/>
    <w:rsid w:val="0005051D"/>
    <w:rsid w:val="00050AFE"/>
    <w:rsid w:val="00081716"/>
    <w:rsid w:val="00086877"/>
    <w:rsid w:val="00090711"/>
    <w:rsid w:val="000B057F"/>
    <w:rsid w:val="000F3510"/>
    <w:rsid w:val="00123459"/>
    <w:rsid w:val="00125D9B"/>
    <w:rsid w:val="00133C81"/>
    <w:rsid w:val="0014161D"/>
    <w:rsid w:val="00166D96"/>
    <w:rsid w:val="00171B61"/>
    <w:rsid w:val="00174571"/>
    <w:rsid w:val="001872C1"/>
    <w:rsid w:val="00195039"/>
    <w:rsid w:val="001C0047"/>
    <w:rsid w:val="001C48BA"/>
    <w:rsid w:val="001C6C74"/>
    <w:rsid w:val="001D0381"/>
    <w:rsid w:val="001D0B81"/>
    <w:rsid w:val="001D4172"/>
    <w:rsid w:val="001D51F8"/>
    <w:rsid w:val="001E1DD5"/>
    <w:rsid w:val="001E3F72"/>
    <w:rsid w:val="001F2371"/>
    <w:rsid w:val="00213980"/>
    <w:rsid w:val="00226122"/>
    <w:rsid w:val="0024241D"/>
    <w:rsid w:val="00244AFA"/>
    <w:rsid w:val="0025247A"/>
    <w:rsid w:val="0026486B"/>
    <w:rsid w:val="00270115"/>
    <w:rsid w:val="00271DEB"/>
    <w:rsid w:val="002B39FC"/>
    <w:rsid w:val="002C36F3"/>
    <w:rsid w:val="002D5712"/>
    <w:rsid w:val="002D6D1B"/>
    <w:rsid w:val="002D71E1"/>
    <w:rsid w:val="002F5102"/>
    <w:rsid w:val="002F52DF"/>
    <w:rsid w:val="003017E2"/>
    <w:rsid w:val="0031773E"/>
    <w:rsid w:val="003532F5"/>
    <w:rsid w:val="003556FC"/>
    <w:rsid w:val="00361B03"/>
    <w:rsid w:val="00372B1C"/>
    <w:rsid w:val="00374FE7"/>
    <w:rsid w:val="00380948"/>
    <w:rsid w:val="003D57F4"/>
    <w:rsid w:val="003F43AF"/>
    <w:rsid w:val="0040346F"/>
    <w:rsid w:val="0040475C"/>
    <w:rsid w:val="00406BF7"/>
    <w:rsid w:val="00416424"/>
    <w:rsid w:val="004236D5"/>
    <w:rsid w:val="00446DFD"/>
    <w:rsid w:val="00452EAA"/>
    <w:rsid w:val="00455E12"/>
    <w:rsid w:val="004635D2"/>
    <w:rsid w:val="004965B7"/>
    <w:rsid w:val="004C5B2A"/>
    <w:rsid w:val="004D7F6B"/>
    <w:rsid w:val="004E739D"/>
    <w:rsid w:val="005026CD"/>
    <w:rsid w:val="0051209C"/>
    <w:rsid w:val="00523ADF"/>
    <w:rsid w:val="00524FC2"/>
    <w:rsid w:val="0052673C"/>
    <w:rsid w:val="005324AC"/>
    <w:rsid w:val="005334AE"/>
    <w:rsid w:val="00542106"/>
    <w:rsid w:val="00555867"/>
    <w:rsid w:val="0057483D"/>
    <w:rsid w:val="005822B2"/>
    <w:rsid w:val="005A076D"/>
    <w:rsid w:val="005A4C47"/>
    <w:rsid w:val="005B66F4"/>
    <w:rsid w:val="005C0DDE"/>
    <w:rsid w:val="005C13B2"/>
    <w:rsid w:val="005D6413"/>
    <w:rsid w:val="005E0F21"/>
    <w:rsid w:val="00610BD1"/>
    <w:rsid w:val="006117C7"/>
    <w:rsid w:val="00643D0E"/>
    <w:rsid w:val="00657661"/>
    <w:rsid w:val="00661441"/>
    <w:rsid w:val="00672354"/>
    <w:rsid w:val="006816C2"/>
    <w:rsid w:val="00691C31"/>
    <w:rsid w:val="006A5153"/>
    <w:rsid w:val="006C028D"/>
    <w:rsid w:val="006C1ED8"/>
    <w:rsid w:val="006C73FD"/>
    <w:rsid w:val="006D19DE"/>
    <w:rsid w:val="006D21ED"/>
    <w:rsid w:val="00702EA3"/>
    <w:rsid w:val="00706C5E"/>
    <w:rsid w:val="007071CB"/>
    <w:rsid w:val="00742FB0"/>
    <w:rsid w:val="00750188"/>
    <w:rsid w:val="00773FEC"/>
    <w:rsid w:val="00783CC6"/>
    <w:rsid w:val="00790BB5"/>
    <w:rsid w:val="00790E1D"/>
    <w:rsid w:val="00794A00"/>
    <w:rsid w:val="0079509B"/>
    <w:rsid w:val="007F091A"/>
    <w:rsid w:val="00812A0C"/>
    <w:rsid w:val="00832F24"/>
    <w:rsid w:val="0087108A"/>
    <w:rsid w:val="00877273"/>
    <w:rsid w:val="008A2E2E"/>
    <w:rsid w:val="008D0D7D"/>
    <w:rsid w:val="008E4E89"/>
    <w:rsid w:val="00900616"/>
    <w:rsid w:val="00921860"/>
    <w:rsid w:val="009233FB"/>
    <w:rsid w:val="00927BF5"/>
    <w:rsid w:val="00930664"/>
    <w:rsid w:val="009379D8"/>
    <w:rsid w:val="00954C13"/>
    <w:rsid w:val="009636E1"/>
    <w:rsid w:val="00980A02"/>
    <w:rsid w:val="00992B0D"/>
    <w:rsid w:val="009C2BA3"/>
    <w:rsid w:val="009D7FD1"/>
    <w:rsid w:val="009E1801"/>
    <w:rsid w:val="009E48B7"/>
    <w:rsid w:val="009F15E6"/>
    <w:rsid w:val="00A205FB"/>
    <w:rsid w:val="00A21523"/>
    <w:rsid w:val="00A2285F"/>
    <w:rsid w:val="00A31414"/>
    <w:rsid w:val="00A31EFD"/>
    <w:rsid w:val="00A415BF"/>
    <w:rsid w:val="00A57611"/>
    <w:rsid w:val="00A64D27"/>
    <w:rsid w:val="00A918C6"/>
    <w:rsid w:val="00AA673A"/>
    <w:rsid w:val="00AB7CF8"/>
    <w:rsid w:val="00AF6E6D"/>
    <w:rsid w:val="00B243C5"/>
    <w:rsid w:val="00B52CAF"/>
    <w:rsid w:val="00B605B7"/>
    <w:rsid w:val="00B6287A"/>
    <w:rsid w:val="00B63025"/>
    <w:rsid w:val="00B679E1"/>
    <w:rsid w:val="00B7287A"/>
    <w:rsid w:val="00B7288C"/>
    <w:rsid w:val="00B742AF"/>
    <w:rsid w:val="00B93534"/>
    <w:rsid w:val="00B944B6"/>
    <w:rsid w:val="00B97B13"/>
    <w:rsid w:val="00BC317F"/>
    <w:rsid w:val="00BD2BA5"/>
    <w:rsid w:val="00BE00A4"/>
    <w:rsid w:val="00BF1183"/>
    <w:rsid w:val="00C044D5"/>
    <w:rsid w:val="00C06219"/>
    <w:rsid w:val="00C12C5C"/>
    <w:rsid w:val="00C21CAF"/>
    <w:rsid w:val="00C236B4"/>
    <w:rsid w:val="00C33914"/>
    <w:rsid w:val="00C347B6"/>
    <w:rsid w:val="00C60310"/>
    <w:rsid w:val="00C64147"/>
    <w:rsid w:val="00C81197"/>
    <w:rsid w:val="00C859F5"/>
    <w:rsid w:val="00C94F81"/>
    <w:rsid w:val="00CB6CDF"/>
    <w:rsid w:val="00CC00AD"/>
    <w:rsid w:val="00CC07E5"/>
    <w:rsid w:val="00CD6F97"/>
    <w:rsid w:val="00CE0D6A"/>
    <w:rsid w:val="00CE1643"/>
    <w:rsid w:val="00D01614"/>
    <w:rsid w:val="00D04235"/>
    <w:rsid w:val="00D128BE"/>
    <w:rsid w:val="00D1696B"/>
    <w:rsid w:val="00D33591"/>
    <w:rsid w:val="00D5201A"/>
    <w:rsid w:val="00DB140C"/>
    <w:rsid w:val="00DB1432"/>
    <w:rsid w:val="00DE08B7"/>
    <w:rsid w:val="00DF5870"/>
    <w:rsid w:val="00E15441"/>
    <w:rsid w:val="00E26692"/>
    <w:rsid w:val="00E310ED"/>
    <w:rsid w:val="00E40E8C"/>
    <w:rsid w:val="00E636C5"/>
    <w:rsid w:val="00E77052"/>
    <w:rsid w:val="00E81447"/>
    <w:rsid w:val="00EA1FAB"/>
    <w:rsid w:val="00EA4040"/>
    <w:rsid w:val="00EB2060"/>
    <w:rsid w:val="00EB26A3"/>
    <w:rsid w:val="00EB2975"/>
    <w:rsid w:val="00ED0066"/>
    <w:rsid w:val="00EE27F2"/>
    <w:rsid w:val="00F06A58"/>
    <w:rsid w:val="00F07F57"/>
    <w:rsid w:val="00F27A35"/>
    <w:rsid w:val="00F4019A"/>
    <w:rsid w:val="00F40FEE"/>
    <w:rsid w:val="00F46F86"/>
    <w:rsid w:val="00F47EC1"/>
    <w:rsid w:val="00F72E53"/>
    <w:rsid w:val="00F86466"/>
    <w:rsid w:val="00F8752E"/>
    <w:rsid w:val="00F93076"/>
    <w:rsid w:val="00F96CD5"/>
    <w:rsid w:val="00FA22CD"/>
    <w:rsid w:val="00FB57AB"/>
    <w:rsid w:val="00FC4F43"/>
    <w:rsid w:val="00FC6DA1"/>
    <w:rsid w:val="00FE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22C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23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23459"/>
  </w:style>
  <w:style w:styleId="Reetkatablice" w:type="table">
    <w:name w:val="Table Grid"/>
    <w:basedOn w:val="Obinatablica"/>
    <w:rsid w:val="0021398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2F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F2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F2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F2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F2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22C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23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23459"/>
  </w:style>
  <w:style w:styleId="Reetkatablice" w:type="table">
    <w:name w:val="Table Grid"/>
    <w:basedOn w:val="Obinatablica"/>
    <w:rsid w:val="0021398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2F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F2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F2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F2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F2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St-1432/2013-56</izvorni_sadrzaj>
    <derivirana_varijabla naziv="DomainObject.Oznaka_1">St-1432/2013-56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St-1432/2013</izvorni_sadrzaj>
    <derivirana_varijabla naziv="DomainObject.Predmet.OznakaBroj_1">St-1432/2013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KAPA-COMMERCE društvo s ograničenom odgovornošću za trgovinu, usluge i uvoz-izvoz</izvorni_sadrzaj>
    <derivirana_varijabla naziv="DomainObject.Predmet.ProtustrankaFormated_1">  KAPA-COMMERCE društvo s ograničenom odgovornošću za trgovinu, usluge i uvoz-izvoz</derivirana_varijabla>
  </DomainObject.Predmet.ProtustrankaFormated>
  <DomainObject.Predmet.ProtustrankaFormatedOIB>
    <izvorni_sadrzaj>  KAPA-COMMERCE društvo s ograničenom odgovornošću za trgovinu, usluge i uvoz-izvoz, OIB 04072526337</izvorni_sadrzaj>
    <derivirana_varijabla naziv="DomainObject.Predmet.ProtustrankaFormatedOIB_1">  KAPA-COMMERCE društvo s ograničenom odgovornošću za trgovinu, usluge i uvoz-izvoz, OIB 04072526337</derivirana_varijabla>
  </DomainObject.Predmet.ProtustrankaFormatedOIB>
  <DomainObject.Predmet.ProtustrankaFormatedWithAdress>
    <izvorni_sadrzaj> KAPA-COMMERCE društvo s ograničenom odgovornošću za trgovinu, usluge i uvoz-izvoz, Ivekovićeve Stube 7, 10000 Zagreb</izvorni_sadrzaj>
    <derivirana_varijabla naziv="DomainObject.Predmet.ProtustrankaFormatedWithAdress_1"> KAPA-COMMERCE društvo s ograničenom odgovornošću za trgovinu, usluge i uvoz-izvoz, Ivekovićeve Stube 7, 10000 Zagreb</derivirana_varijabla>
  </DomainObject.Predmet.ProtustrankaFormatedWithAdress>
  <DomainObject.Predmet.ProtustrankaFormatedWithAdressOIB>
    <izvorni_sadrzaj> KAPA-COMMERCE društvo s ograničenom odgovornošću za trgovinu, usluge i uvoz-izvoz, OIB 04072526337, Ivekovićeve Stube 7, 10000 Zagreb</izvorni_sadrzaj>
    <derivirana_varijabla naziv="DomainObject.Predmet.ProtustrankaFormatedWithAdressOIB_1"> KAPA-COMMERCE društvo s ograničenom odgovornošću za trgovinu, usluge i uvoz-izvoz, OIB 04072526337, Ivekovićeve Stube 7, 10000 Zagreb</derivirana_varijabla>
  </DomainObject.Predmet.ProtustrankaFormatedWithAdressOIB>
  <DomainObject.Predmet.ProtustrankaWithAdress>
    <izvorni_sadrzaj>KAPA-COMMERCE društvo s ograničenom odgovornošću za trgovinu, usluge i uvoz-izvoz Ivekovićeve Stube 7, 10000 Zagreb</izvorni_sadrzaj>
    <derivirana_varijabla naziv="DomainObject.Predmet.ProtustrankaWithAdress_1">KAPA-COMMERCE društvo s ograničenom odgovornošću za trgovinu, usluge i uvoz-izvoz Ivekovićeve Stube 7, 10000 Zagreb</derivirana_varijabla>
  </DomainObject.Predmet.ProtustrankaWithAdress>
  <DomainObject.Predmet.ProtustrankaWithAdressOIB>
    <izvorni_sadrzaj>KAPA-COMMERCE društvo s ograničenom odgovornošću za trgovinu, usluge i uvoz-izvoz, OIB 04072526337, Ivekovićeve Stube 7, 10000 Zagreb</izvorni_sadrzaj>
    <derivirana_varijabla naziv="DomainObject.Predmet.ProtustrankaWithAdressOIB_1">KAPA-COMMERCE društvo s ograničenom odgovornošću za trgovinu, usluge i uvoz-izvoz, OIB 04072526337, Ivekovićeve Stube 7, 10000 Zagreb</derivirana_varijabla>
  </DomainObject.Predmet.ProtustrankaWithAdressOIB>
  <DomainObject.Predmet.ProtustrankaNazivFormated>
    <izvorni_sadrzaj>KAPA-COMMERCE društvo s ograničenom odgovornošću za trgovinu, usluge i uvoz-izvoz</izvorni_sadrzaj>
    <derivirana_varijabla naziv="DomainObject.Predmet.ProtustrankaNazivFormated_1">KAPA-COMMERCE društvo s ograničenom odgovornošću za trgovinu, usluge i uvoz-izvoz</derivirana_varijabla>
  </DomainObject.Predmet.ProtustrankaNazivFormated>
  <DomainObject.Predmet.ProtustrankaNazivFormatedOIB>
    <izvorni_sadrzaj>KAPA-COMMERCE društvo s ograničenom odgovornošću za trgovinu, usluge i uvoz-izvoz, OIB 04072526337</izvorni_sadrzaj>
    <derivirana_varijabla naziv="DomainObject.Predmet.ProtustrankaNazivFormatedOIB_1">KAPA-COMMERCE društvo s ograničenom odgovornošću za trgovinu, usluge i uvoz-izvoz, OIB 04072526337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KAPA-COMMERCE društvo s ograničenom odgovornošću za trgovinu, usluge i uvoz-izvoz</item>
    </izvorni_sadrzaj>
    <derivirana_varijabla naziv="DomainObject.Predmet.ProtuStrankaListFormated_1">
      <item>KAPA-COMMERCE društvo s ograničenom odgovornošću za trgovinu, usluge i uvoz-izvoz</item>
    </derivirana_varijabla>
  </DomainObject.Predmet.ProtuStrankaListFormated>
  <DomainObject.Predmet.ProtuStrankaListFormatedOIB>
    <izvorni_sadrzaj>
      <item>KAPA-COMMERCE društvo s ograničenom odgovornošću za trgovinu, usluge i uvoz-izvoz, OIB 04072526337</item>
    </izvorni_sadrzaj>
    <derivirana_varijabla naziv="DomainObject.Predmet.ProtuStrankaListFormatedOIB_1">
      <item>KAPA-COMMERCE društvo s ograničenom odgovornošću za trgovinu, usluge i uvoz-izvoz, OIB 04072526337</item>
    </derivirana_varijabla>
  </DomainObject.Predmet.ProtuStrankaListFormatedOIB>
  <DomainObject.Predmet.ProtuStrankaListFormatedWithAdress>
    <izvorni_sadrzaj>
      <item>KAPA-COMMERCE društvo s ograničenom odgovornošću za trgovinu, usluge i uvoz-izvoz, Ivekovićeve Stube 7, 10000 Zagreb</item>
    </izvorni_sadrzaj>
    <derivirana_varijabla naziv="DomainObject.Predmet.ProtuStrankaListFormatedWithAdress_1">
      <item>KAPA-COMMERCE društvo s ograničenom odgovornošću za trgovinu, usluge i uvoz-izvoz, Ivekovićeve Stube 7, 10000 Zagreb</item>
    </derivirana_varijabla>
  </DomainObject.Predmet.ProtuStrankaListFormatedWithAdress>
  <DomainObject.Predmet.ProtuStrankaListFormatedWithAdressOIB>
    <izvorni_sadrzaj>
      <item>KAPA-COMMERCE društvo s ograničenom odgovornošću za trgovinu, usluge i uvoz-izvoz, OIB 04072526337, Ivekovićeve Stube 7, 10000 Zagreb</item>
    </izvorni_sadrzaj>
    <derivirana_varijabla naziv="DomainObject.Predmet.ProtuStrankaListFormatedWithAdressOIB_1">
      <item>KAPA-COMMERCE društvo s ograničenom odgovornošću za trgovinu, usluge i uvoz-izvoz, OIB 04072526337, Ivekovićeve Stube 7, 10000 Zagreb</item>
    </derivirana_varijabla>
  </DomainObject.Predmet.ProtuStrankaListFormatedWithAdressOIB>
  <DomainObject.Predmet.ProtuStrankaListNazivFormated>
    <izvorni_sadrzaj>
      <item>KAPA-COMMERCE društvo s ograničenom odgovornošću za trgovinu, usluge i uvoz-izvoz</item>
    </izvorni_sadrzaj>
    <derivirana_varijabla naziv="DomainObject.Predmet.ProtuStrankaListNazivFormated_1">
      <item>KAPA-COMMERCE društvo s ograničenom odgovornošću za trgovinu, usluge i uvoz-izvoz</item>
    </derivirana_varijabla>
  </DomainObject.Predmet.ProtuStrankaListNazivFormated>
  <DomainObject.Predmet.ProtuStrankaListNazivFormatedOIB>
    <izvorni_sadrzaj>
      <item>KAPA-COMMERCE društvo s ograničenom odgovornošću za trgovinu, usluge i uvoz-izvoz, OIB 04072526337</item>
    </izvorni_sadrzaj>
    <derivirana_varijabla naziv="DomainObject.Predmet.ProtuStrankaListNazivFormatedOIB_1">
      <item>KAPA-COMMERCE društvo s ograničenom odgovornošću za trgovinu, usluge i uvoz-izvoz, OIB 04072526337</item>
    </derivirana_varijabla>
  </DomainObject.Predmet.ProtuStrankaListNazivFormatedOIB>
  <DomainObject.Predmet.OstaliListFormated>
    <izvorni_sadrzaj>
      <item>Davorin Kapac</item>
      <item>Marija Smičiklas</item>
    </izvorni_sadrzaj>
    <derivirana_varijabla naziv="DomainObject.Predmet.OstaliListFormated_1">
      <item>Davorin Kapac</item>
      <item>Marija Smičiklas</item>
    </derivirana_varijabla>
  </DomainObject.Predmet.OstaliListFormated>
  <DomainObject.Predmet.OstaliListFormatedOIB>
    <izvorni_sadrzaj>
      <item>Davorin Kapac</item>
      <item>Marija Smičiklas, OIB 82617242862</item>
    </izvorni_sadrzaj>
    <derivirana_varijabla naziv="DomainObject.Predmet.OstaliListFormatedOIB_1">
      <item>Davorin Kapac</item>
      <item>Marija Smičiklas, OIB 82617242862</item>
    </derivirana_varijabla>
  </DomainObject.Predmet.OstaliListFormatedOIB>
  <DomainObject.Predmet.OstaliListFormatedWithAdress>
    <izvorni_sadrzaj>
      <item>Davorin Kapac, Ivekovićeve stube 7, 10000 Zagreb</item>
      <item>Marija Smičiklas, Ljudevita Šestića 4, 47000 Karlovac</item>
    </izvorni_sadrzaj>
    <derivirana_varijabla naziv="DomainObject.Predmet.OstaliListFormatedWithAdress_1">
      <item>Davorin Kapac, Ivekovićeve stube 7, 10000 Zagreb</item>
      <item>Marija Smičiklas, Ljudevita Šestića 4, 47000 Karlovac</item>
    </derivirana_varijabla>
  </DomainObject.Predmet.OstaliListFormatedWithAdress>
  <DomainObject.Predmet.OstaliListFormatedWithAdressOIB>
    <izvorni_sadrzaj>
      <item>Davorin Kapac, Ivekovićeve stube 7, 10000 Zagreb</item>
      <item>Marija Smičiklas, OIB 82617242862, Ljudevita Šestića 4, 47000 Karlovac</item>
    </izvorni_sadrzaj>
    <derivirana_varijabla naziv="DomainObject.Predmet.OstaliListFormatedWithAdressOIB_1">
      <item>Davorin Kapac, Ivekovićeve stube 7, 10000 Zagreb</item>
      <item>Marija Smičiklas, OIB 82617242862, Ljudevita Šestića 4, 47000 Karlovac</item>
    </derivirana_varijabla>
  </DomainObject.Predmet.OstaliListFormatedWithAdressOIB>
  <DomainObject.Predmet.OstaliListNazivFormated>
    <izvorni_sadrzaj>
      <item>Davorin Kapac</item>
      <item>Marija Smičiklas</item>
    </izvorni_sadrzaj>
    <derivirana_varijabla naziv="DomainObject.Predmet.OstaliListNazivFormated_1">
      <item>Davorin Kapac</item>
      <item>Marija Smičiklas</item>
    </derivirana_varijabla>
  </DomainObject.Predmet.OstaliListNazivFormated>
  <DomainObject.Predmet.OstaliListNazivFormatedOIB>
    <izvorni_sadrzaj>
      <item>Davorin Kapac</item>
      <item>Marija Smičiklas, OIB 82617242862</item>
    </izvorni_sadrzaj>
    <derivirana_varijabla naziv="DomainObject.Predmet.OstaliListNazivFormatedOIB_1">
      <item>Davorin Kapac</item>
      <item>Marija Smičiklas, OIB 82617242862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St-1432/2013-56</izvorni_sadrzaj>
    <derivirana_varijabla naziv="DomainObject.PoslovniBrojDokumenta_1">St-1432/2013-56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KAPA-COMMERCE društvo s ograničenom odgovornošću za trgovinu, usluge i uvoz-izvoz</izvorni_sadrzaj>
    <derivirana_varijabla naziv="DomainObject.Predmet.ProtustrankaIDrugi_1">KAPA-COMMERCE društvo s ograničenom odgovornošću za trgovinu, usluge i uvoz-izvoz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KAPA-COMMERCE društvo s ograničenom odgovornošću za trgovinu, usluge i uvoz-izvoz, OIB 04072526337, Ivekovićeve Stube 7, 10000 Zagreb</izvorni_sadrzaj>
    <derivirana_varijabla naziv="DomainObject.Predmet.ProtustrankaIDrugiAdressOIB_1">KAPA-COMMERCE društvo s ograničenom odgovornošću za trgovinu, usluge i uvoz-izvoz, OIB 04072526337, Ivekovićeve Stube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KAPA-COMMERCE društvo s ograničenom odgovornošću za trgovinu, usluge i uvoz-izvoz</item>
      <item>Davorin Kapac</item>
      <item>Marija Smičiklas</item>
    </izvorni_sadrzaj>
    <derivirana_varijabla naziv="DomainObject.Predmet.SudioniciListNaziv_1">
      <item>FINA ZAGREB</item>
      <item>KAPA-COMMERCE društvo s ograničenom odgovornošću za trgovinu, usluge i uvoz-izvoz</item>
      <item>Davorin Kapac</item>
      <item>Marija Smičiklas</item>
    </derivirana_varijabla>
  </DomainObject.Predmet.SudioniciListNaziv>
  <DomainObject.Predmet.SudioniciListAdressOIB>
    <izvorni_sadrzaj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izvorni_sadrzaj>
    <derivirana_varijabla naziv="DomainObject.Predmet.SudioniciListAdressOIB_1">
      <item>FINA ZAGREB, OIB 85821130368, ALBRECHTOVA 42,10000 Zagreb</item>
      <item>KAPA-COMMERCE društvo s ograničenom odgovornošću za trgovinu, usluge i uvoz-izvoz, OIB 04072526337, Ivekovićeve Stube 7,10000 Zagreb</item>
      <item>Davorin Kapac, Ivekovićeve stube 7,10000 Zagreb</item>
      <item>Marija Smičiklas, OIB 82617242862, Ljudevita Šestića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04072526337</item>
      <item>, OIB null</item>
      <item>, OIB 82617242862</item>
    </izvorni_sadrzaj>
    <derivirana_varijabla naziv="DomainObject.Predmet.SudioniciListNazivOIB_1">
      <item>, OIB 85821130368</item>
      <item>, OIB 04072526337</item>
      <item>, OIB null</item>
      <item>, OIB 82617242862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259</properties:Words>
  <properties:Characters>1392</properties:Characters>
  <properties:Lines>55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2016-10-03T09:28:00Z</dcterms:created>
  <dc:creator>radicn</dc:creator>
  <cp:lastModifiedBy>Tatjana Slaviček</cp:lastModifiedBy>
  <cp:lastPrinted>2016-10-03T09:11:00Z</cp:lastPrinted>
  <dcterms:modified xmlns:xsi="http://www.w3.org/2001/XMLSchema-instance" xsi:type="dcterms:W3CDTF">2016-10-03T09:38:00Z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St-1432/2013-56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