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7a71" w14:paraId="b267a7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7D19E4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49038C">
        <w:t>5580</w:t>
      </w:r>
      <w:r w:rsidR="00642240" w:rsidRPr="00642240">
        <w:t>/15</w:t>
      </w:r>
      <w:r w:rsidR="007D19E4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49038C" w:rsidRPr="0049038C">
        <w:t>PREGL PROMET d.o.o., Zagreb, Okučanska 36, OIB: 92461951388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7D19E4">
        <w:rPr>
          <w:rFonts w:eastAsia="Times New Roman"/>
          <w:szCs w:val="24"/>
          <w:lang w:eastAsia="hr-HR"/>
        </w:rPr>
        <w:t>30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 w:rsidRPr="001B3169">
      <w:pPr>
        <w:rPr>
          <w:rFonts w:eastAsia="Times New Roman"/>
          <w:szCs w:val="24"/>
          <w:lang w:eastAsia="hr-HR"/>
        </w:rPr>
      </w:pPr>
    </w:p>
    <w:p w:rsidRDefault="001B3169" w:rsidP="0049038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49038C" w:rsidRPr="0049038C">
        <w:t>PREGL PROMET d.o.o., Zagreb, Okučanska 36, OIB: 92461951388</w:t>
      </w:r>
      <w:r w:rsidRPr="00F93944">
        <w:rPr>
          <w:rFonts w:eastAsia="Times New Roman"/>
          <w:szCs w:val="24"/>
          <w:lang w:eastAsia="hr-HR"/>
        </w:rPr>
        <w:t>. S</w:t>
      </w:r>
      <w:r w:rsidR="007D19E4">
        <w:rPr>
          <w:rFonts w:eastAsia="Times New Roman"/>
          <w:szCs w:val="24"/>
          <w:lang w:eastAsia="hr-HR"/>
        </w:rPr>
        <w:t>tečajni postupak otvoren je 30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49038C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49038C">
        <w:rPr>
          <w:rFonts w:eastAsia="Times New Roman"/>
          <w:szCs w:val="24"/>
          <w:lang w:eastAsia="hr-HR"/>
        </w:rPr>
        <w:t>2</w:t>
      </w:r>
      <w:r w:rsidR="00EC3D23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49038C">
        <w:rPr>
          <w:rFonts w:eastAsia="Times New Roman"/>
          <w:szCs w:val="24"/>
          <w:lang w:eastAsia="hr-HR"/>
        </w:rPr>
        <w:t>Mateo Erceg</w:t>
      </w:r>
      <w:r w:rsidR="007D19E4">
        <w:rPr>
          <w:rFonts w:eastAsia="Times New Roman"/>
          <w:szCs w:val="24"/>
          <w:lang w:eastAsia="hr-HR"/>
        </w:rPr>
        <w:t xml:space="preserve"> iz Zagreba, </w:t>
      </w:r>
      <w:r w:rsidR="0049038C">
        <w:rPr>
          <w:rFonts w:eastAsia="Times New Roman"/>
          <w:szCs w:val="24"/>
          <w:lang w:eastAsia="hr-HR"/>
        </w:rPr>
        <w:t>Radnička cesta 30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49038C">
        <w:rPr>
          <w:rFonts w:eastAsia="Times New Roman"/>
          <w:szCs w:val="24"/>
          <w:lang w:eastAsia="hr-HR"/>
        </w:rPr>
        <w:t>93602617826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9038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49038C" w:rsidRPr="0049038C">
        <w:t>PREGL PROMET d.o.o., Zagreb, Okučanska 36, OIB: 92461951388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7D19E4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49038C">
        <w:rPr>
          <w:rFonts w:eastAsia="Times New Roman"/>
          <w:szCs w:val="20"/>
          <w:lang w:eastAsia="hr-HR"/>
        </w:rPr>
        <w:t>22</w:t>
      </w:r>
      <w:r w:rsidR="007D19E4">
        <w:rPr>
          <w:rFonts w:eastAsia="Times New Roman"/>
          <w:szCs w:val="20"/>
          <w:lang w:eastAsia="hr-HR"/>
        </w:rPr>
        <w:t>. travnj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49038C">
        <w:rPr>
          <w:rFonts w:eastAsia="Times New Roman"/>
          <w:szCs w:val="20"/>
          <w:lang w:eastAsia="hr-HR"/>
        </w:rPr>
        <w:t>22</w:t>
      </w:r>
      <w:r w:rsidR="007D19E4" w:rsidRPr="007D19E4">
        <w:rPr>
          <w:rFonts w:eastAsia="Times New Roman"/>
          <w:szCs w:val="20"/>
          <w:lang w:eastAsia="hr-HR"/>
        </w:rPr>
        <w:t xml:space="preserve">. travnja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49038C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49038C">
        <w:rPr>
          <w:rFonts w:eastAsia="Times New Roman"/>
          <w:szCs w:val="20"/>
          <w:lang w:eastAsia="hr-HR"/>
        </w:rPr>
        <w:t>niku</w:t>
      </w:r>
      <w:r w:rsidR="00C34A3C">
        <w:rPr>
          <w:rFonts w:eastAsia="Times New Roman"/>
          <w:szCs w:val="20"/>
          <w:lang w:eastAsia="hr-HR"/>
        </w:rPr>
        <w:t xml:space="preserve"> dužnika </w:t>
      </w:r>
      <w:r w:rsidR="0049038C">
        <w:rPr>
          <w:rFonts w:eastAsia="Times New Roman"/>
          <w:szCs w:val="20"/>
          <w:lang w:eastAsia="hr-HR"/>
        </w:rPr>
        <w:t>Tomislavu Preglu</w:t>
      </w:r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r w:rsidR="0049038C">
        <w:rPr>
          <w:rFonts w:eastAsia="Times New Roman"/>
          <w:szCs w:val="20"/>
          <w:lang w:eastAsia="hr-HR"/>
        </w:rPr>
        <w:t>27. trav</w:t>
      </w:r>
      <w:r w:rsidR="007D19E4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D19E4">
        <w:rPr>
          <w:rFonts w:eastAsia="Times New Roman"/>
          <w:szCs w:val="20"/>
          <w:lang w:eastAsia="hr-HR"/>
        </w:rPr>
        <w:t xml:space="preserve">međutim </w:t>
      </w:r>
      <w:r w:rsidR="0049038C">
        <w:rPr>
          <w:rFonts w:eastAsia="Times New Roman"/>
          <w:szCs w:val="20"/>
          <w:lang w:eastAsia="hr-HR"/>
        </w:rPr>
        <w:t>po istom nije postupi</w:t>
      </w:r>
      <w:r w:rsidR="0049038C" w:rsidRPr="0049038C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49038C">
        <w:rPr>
          <w:rFonts w:eastAsia="Times New Roman"/>
          <w:szCs w:val="20"/>
          <w:lang w:eastAsia="hr-HR"/>
        </w:rPr>
        <w:t>22</w:t>
      </w:r>
      <w:r w:rsidR="007D19E4" w:rsidRPr="007D19E4">
        <w:rPr>
          <w:rFonts w:eastAsia="Times New Roman"/>
          <w:szCs w:val="20"/>
          <w:lang w:eastAsia="hr-HR"/>
        </w:rPr>
        <w:t xml:space="preserve">. travnja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7D19E4">
        <w:rPr>
          <w:rFonts w:eastAsia="Times New Roman"/>
          <w:szCs w:val="20"/>
          <w:lang w:eastAsia="hr-HR"/>
        </w:rPr>
        <w:t xml:space="preserve"> 30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A1011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A1011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11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                                </w:t>
        </w:r>
        <w:r w:rsidR="0049038C">
          <w:t>94.    St-5580</w:t>
        </w:r>
        <w:r w:rsidR="007D19E4" w:rsidRPr="007D19E4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07A52"/>
    <w:rsid w:val="00266E31"/>
    <w:rsid w:val="002F2B51"/>
    <w:rsid w:val="003040C2"/>
    <w:rsid w:val="00384BC2"/>
    <w:rsid w:val="003B3347"/>
    <w:rsid w:val="0040156F"/>
    <w:rsid w:val="0040731B"/>
    <w:rsid w:val="00426D08"/>
    <w:rsid w:val="00457EF8"/>
    <w:rsid w:val="0049038C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114"/>
    <w:rsid w:val="00A108D1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6D3"/>
    <w:rsid w:val="00CE70D3"/>
    <w:rsid w:val="00D05353"/>
    <w:rsid w:val="00D64F33"/>
    <w:rsid w:val="00D76049"/>
    <w:rsid w:val="00D82C2B"/>
    <w:rsid w:val="00D90085"/>
    <w:rsid w:val="00E00AE1"/>
    <w:rsid w:val="00E7694E"/>
    <w:rsid w:val="00E80F9F"/>
    <w:rsid w:val="00E9732B"/>
    <w:rsid w:val="00EC2D62"/>
    <w:rsid w:val="00EC3D23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St-5580/2015-9</izvorni_sadrzaj>
    <derivirana_varijabla naziv="DomainObject.Oznaka_1">St-5580/2015-9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5580</izvorni_sadrzaj>
    <derivirana_varijabla naziv="DomainObject.Predmet.Broj_1">5580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St-5580/2015</izvorni_sadrzaj>
    <derivirana_varijabla naziv="DomainObject.Predmet.OznakaBroj_1">St-5580/2015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 PROMET, d.o.o.</izvorni_sadrzaj>
    <derivirana_varijabla naziv="DomainObject.Predmet.ProtustrankaFormated_1">  PREGL PROMET, d.o.o.</derivirana_varijabla>
  </DomainObject.Predmet.ProtustrankaFormated>
  <DomainObject.Predmet.ProtustrankaFormatedOIB>
    <izvorni_sadrzaj>  PREGL PROMET, d.o.o., OIB 92461951388</izvorni_sadrzaj>
    <derivirana_varijabla naziv="DomainObject.Predmet.ProtustrankaFormatedOIB_1">  PREGL PROMET, d.o.o., OIB 92461951388</derivirana_varijabla>
  </DomainObject.Predmet.ProtustrankaFormatedOIB>
  <DomainObject.Predmet.ProtustrankaFormatedWithAdress>
    <izvorni_sadrzaj> PREGL PROMET, d.o.o., Okučanska 36, 10000 Zagreb</izvorni_sadrzaj>
    <derivirana_varijabla naziv="DomainObject.Predmet.ProtustrankaFormatedWithAdress_1"> PREGL PROMET, d.o.o., Okučanska 36, 10000 Zagreb</derivirana_varijabla>
  </DomainObject.Predmet.ProtustrankaFormatedWithAdress>
  <DomainObject.Predmet.ProtustrankaFormatedWithAdressOIB>
    <izvorni_sadrzaj> PREGL PROMET, d.o.o., OIB 92461951388, Okučanska 36, 10000 Zagreb</izvorni_sadrzaj>
    <derivirana_varijabla naziv="DomainObject.Predmet.ProtustrankaFormatedWithAdressOIB_1"> PREGL PROMET, d.o.o., OIB 92461951388, Okučanska 36, 10000 Zagreb</derivirana_varijabla>
  </DomainObject.Predmet.ProtustrankaFormatedWithAdressOIB>
  <DomainObject.Predmet.ProtustrankaWithAdress>
    <izvorni_sadrzaj>PREGL PROMET, d.o.o. Okučanska 36, 10000 Zagreb</izvorni_sadrzaj>
    <derivirana_varijabla naziv="DomainObject.Predmet.ProtustrankaWithAdress_1">PREGL PROMET, d.o.o. Okučanska 36, 10000 Zagreb</derivirana_varijabla>
  </DomainObject.Predmet.ProtustrankaWithAdress>
  <DomainObject.Predmet.ProtustrankaWithAdressOIB>
    <izvorni_sadrzaj>PREGL PROMET, d.o.o., OIB 92461951388, Okučanska 36, 10000 Zagreb</izvorni_sadrzaj>
    <derivirana_varijabla naziv="DomainObject.Predmet.ProtustrankaWithAdressOIB_1">PREGL PROMET, d.o.o., OIB 92461951388, Okučanska 36, 10000 Zagreb</derivirana_varijabla>
  </DomainObject.Predmet.ProtustrankaWithAdressOIB>
  <DomainObject.Predmet.ProtustrankaNazivFormated>
    <izvorni_sadrzaj>PREGL PROMET, d.o.o.</izvorni_sadrzaj>
    <derivirana_varijabla naziv="DomainObject.Predmet.ProtustrankaNazivFormated_1">PREGL PROMET, d.o.o.</derivirana_varijabla>
  </DomainObject.Predmet.ProtustrankaNazivFormated>
  <DomainObject.Predmet.ProtustrankaNazivFormatedOIB>
    <izvorni_sadrzaj>PREGL PROMET, d.o.o., OIB 92461951388</izvorni_sadrzaj>
    <derivirana_varijabla naziv="DomainObject.Predmet.ProtustrankaNazivFormatedOIB_1">PREGL PROMET, d.o.o., OIB 92461951388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 PROMET, d.o.o.</item>
    </izvorni_sadrzaj>
    <derivirana_varijabla naziv="DomainObject.Predmet.ProtuStrankaListFormated_1">
      <item>PREGL PROMET, d.o.o.</item>
    </derivirana_varijabla>
  </DomainObject.Predmet.ProtuStrankaListFormated>
  <DomainObject.Predmet.ProtuStrankaListFormatedOIB>
    <izvorni_sadrzaj>
      <item>PREGL PROMET, d.o.o., OIB 92461951388</item>
    </izvorni_sadrzaj>
    <derivirana_varijabla naziv="DomainObject.Predmet.ProtuStrankaListFormatedOIB_1">
      <item>PREGL PROMET, d.o.o., OIB 92461951388</item>
    </derivirana_varijabla>
  </DomainObject.Predmet.ProtuStrankaListFormatedOIB>
  <DomainObject.Predmet.ProtuStrankaListFormatedWithAdress>
    <izvorni_sadrzaj>
      <item>PREGL PROMET, d.o.o., Okučanska 36, 10000 Zagreb</item>
    </izvorni_sadrzaj>
    <derivirana_varijabla naziv="DomainObject.Predmet.ProtuStrankaListFormatedWithAdress_1">
      <item>PREGL PROMET, d.o.o., Okučanska 36, 10000 Zagreb</item>
    </derivirana_varijabla>
  </DomainObject.Predmet.ProtuStrankaListFormatedWithAdress>
  <DomainObject.Predmet.ProtuStrankaListFormatedWithAdressOIB>
    <izvorni_sadrzaj>
      <item>PREGL PROMET, d.o.o., OIB 92461951388, Okučanska 36, 10000 Zagreb</item>
    </izvorni_sadrzaj>
    <derivirana_varijabla naziv="DomainObject.Predmet.ProtuStrankaListFormatedWithAdressOIB_1">
      <item>PREGL PROMET, d.o.o., OIB 92461951388, Okučanska 36, 10000 Zagreb</item>
    </derivirana_varijabla>
  </DomainObject.Predmet.ProtuStrankaListFormatedWithAdressOIB>
  <DomainObject.Predmet.ProtuStrankaListNazivFormated>
    <izvorni_sadrzaj>
      <item>PREGL PROMET, d.o.o.</item>
    </izvorni_sadrzaj>
    <derivirana_varijabla naziv="DomainObject.Predmet.ProtuStrankaListNazivFormated_1">
      <item>PREGL PROMET, d.o.o.</item>
    </derivirana_varijabla>
  </DomainObject.Predmet.ProtuStrankaListNazivFormated>
  <DomainObject.Predmet.ProtuStrankaListNazivFormatedOIB>
    <izvorni_sadrzaj>
      <item>PREGL PROMET, d.o.o., OIB 92461951388</item>
    </izvorni_sadrzaj>
    <derivirana_varijabla naziv="DomainObject.Predmet.ProtuStrankaListNazivFormatedOIB_1">
      <item>PREGL PROMET, d.o.o., OIB 92461951388</item>
    </derivirana_varijabla>
  </DomainObject.Predmet.ProtuStrankaListNazivFormatedOIB>
  <DomainObject.Predmet.OstaliListFormated>
    <izvorni_sadrzaj>
      <item>Tomislav Pregl</item>
    </izvorni_sadrzaj>
    <derivirana_varijabla naziv="DomainObject.Predmet.OstaliListFormated_1">
      <item>Tomislav Pregl</item>
    </derivirana_varijabla>
  </DomainObject.Predmet.OstaliListFormated>
  <DomainObject.Predmet.OstaliListFormatedOIB>
    <izvorni_sadrzaj>
      <item>Tomislav Pregl, OIB 06414085169</item>
    </izvorni_sadrzaj>
    <derivirana_varijabla naziv="DomainObject.Predmet.OstaliListFormatedOIB_1">
      <item>Tomislav Pregl, OIB 06414085169</item>
    </derivirana_varijabla>
  </DomainObject.Predmet.OstaliListFormatedOIB>
  <DomainObject.Predmet.OstaliListFormatedWithAdress>
    <izvorni_sadrzaj>
      <item>Tomislav Pregl, Mate Lovraka 7, 10000 Zagreb</item>
    </izvorni_sadrzaj>
    <derivirana_varijabla naziv="DomainObject.Predmet.OstaliListFormatedWithAdress_1">
      <item>Tomislav Pregl, Mate Lovraka 7, 10000 Zagreb</item>
    </derivirana_varijabla>
  </DomainObject.Predmet.OstaliListFormatedWithAdress>
  <DomainObject.Predmet.OstaliListFormatedWithAdressOIB>
    <izvorni_sadrzaj>
      <item>Tomislav Pregl, OIB 06414085169, Mate Lovraka 7, 10000 Zagreb</item>
    </izvorni_sadrzaj>
    <derivirana_varijabla naziv="DomainObject.Predmet.OstaliListFormatedWithAdressOIB_1">
      <item>Tomislav Pregl, OIB 06414085169, Mate Lovraka 7, 10000 Zagreb</item>
    </derivirana_varijabla>
  </DomainObject.Predmet.OstaliListFormatedWithAdressOIB>
  <DomainObject.Predmet.OstaliListNazivFormated>
    <izvorni_sadrzaj>
      <item>Tomislav Pregl</item>
    </izvorni_sadrzaj>
    <derivirana_varijabla naziv="DomainObject.Predmet.OstaliListNazivFormated_1">
      <item>Tomislav Pregl</item>
    </derivirana_varijabla>
  </DomainObject.Predmet.OstaliListNazivFormated>
  <DomainObject.Predmet.OstaliListNazivFormatedOIB>
    <izvorni_sadrzaj>
      <item>Tomislav Pregl, OIB 06414085169</item>
    </izvorni_sadrzaj>
    <derivirana_varijabla naziv="DomainObject.Predmet.OstaliListNazivFormatedOIB_1">
      <item>Tomislav Pregl, OIB 06414085169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St-5580/2015-9</izvorni_sadrzaj>
    <derivirana_varijabla naziv="DomainObject.PoslovniBrojDokumenta_1">St-5580/2015-9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 PROMET, d.o.o.</izvorni_sadrzaj>
    <derivirana_varijabla naziv="DomainObject.Predmet.ProtustrankaIDrugi_1">PREGL PROMET,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PREGL PROMET, d.o.o., OIB 92461951388, Okučanska 36, 10000 Zagreb</izvorni_sadrzaj>
    <derivirana_varijabla naziv="DomainObject.Predmet.ProtustrankaIDrugiAdressOIB_1">PREGL PROMET, d.o.o., OIB 92461951388, Okučanska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PREGL PROMET, d.o.o.</item>
      <item>Tomislav Pregl</item>
    </izvorni_sadrzaj>
    <derivirana_varijabla naziv="DomainObject.Predmet.SudioniciListNaziv_1">
      <item>FINA Regionalni centar Zagreb</item>
      <item>PREGL PROMET, d.o.o.</item>
      <item>Tomislav Pregl</item>
    </derivirana_varijabla>
  </DomainObject.Predmet.SudioniciListNaziv>
  <DomainObject.Predmet.SudioniciListAdressOIB>
    <izvorni_sadrzaj>
      <item>PREGL PROMET, d.o.o., OIB 92461951388, Okučanska 36,10000 Zagreb</item>
      <item>FINA Regionalni centar Zagreb, OIB 85821130368, Trg svibanjskih žrtava 1995. br.1,10000 Zagreb</item>
      <item>Tomislav Pregl, OIB 06414085169, Mate Lovraka 7,10000 Zagreb</item>
    </izvorni_sadrzaj>
    <derivirana_varijabla naziv="DomainObject.Predmet.SudioniciListAdressOIB_1">
      <item>PREGL PROMET, d.o.o., OIB 92461951388, Okučanska 36,10000 Zagreb</item>
      <item>FINA Regionalni centar Zagreb, OIB 85821130368, Trg svibanjskih žrtava 1995. br.1,10000 Zagreb</item>
      <item>Tomislav Pregl, OIB 06414085169, Mate Lovraka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92461951388</item>
      <item>, OIB 06414085169</item>
    </izvorni_sadrzaj>
    <derivirana_varijabla naziv="DomainObject.Predmet.SudioniciListNazivOIB_1">
      <item>, OIB 85821130368</item>
      <item>, OIB 92461951388</item>
      <item>, OIB 06414085169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2271</properties:Characters>
  <properties:Lines>81</properties:Lines>
  <properties:Paragraphs>27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2016-06-30T08:28:00Z</cp:lastPrinted>
  <dcterms:modified xmlns:xsi="http://www.w3.org/2001/XMLSchema-instance" xsi:type="dcterms:W3CDTF">2016-06-30T08:28:00Z</dcterms:modified>
  <cp:revision>32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St-5580/2015-9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