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b480" w14:paraId="f59b480" w:rsidRDefault="00494FB2" w:rsidP="00910611" w:rsidR="00D73553" w:rsidRPr="00D31EF4">
      <w:pPr>
        <w:ind w:firstLine="708"/>
        <w15:collapsed w:val="false"/>
      </w:pPr>
      <w:bookmarkStart w:name="_GoBack" w:id="0"/>
      <w:bookmarkEnd w:id="0"/>
      <w:r w:rsidRPr="00D31EF4">
        <w:t xml:space="preserve"> </w:t>
      </w:r>
      <w:r w:rsidR="00D73553" w:rsidRPr="00D31EF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D31EF4">
      <w:r w:rsidRPr="00D31EF4">
        <w:rPr>
          <w:rFonts w:eastAsia="MS Mincho"/>
          <w:szCs w:val="24"/>
        </w:rPr>
        <w:t>REPUBLIKA HRVATSKA</w:t>
      </w:r>
    </w:p>
    <w:p w:rsidRDefault="00D73553" w:rsidP="00910611" w:rsidR="00D73553" w:rsidRPr="00D31EF4">
      <w:r w:rsidRPr="00D31EF4">
        <w:rPr>
          <w:rFonts w:eastAsia="MS Mincho"/>
          <w:szCs w:val="24"/>
        </w:rPr>
        <w:t>TRGOVAČKI SUD U RIJECI</w:t>
      </w:r>
    </w:p>
    <w:p w:rsidRDefault="00CC037E" w:rsidR="00D73553" w:rsidRPr="00D31EF4">
      <w:pPr>
        <w:rPr>
          <w:rFonts w:eastAsia="MS Mincho"/>
          <w:szCs w:val="24"/>
        </w:rPr>
      </w:pPr>
      <w:r w:rsidRPr="00D31EF4">
        <w:rPr>
          <w:rFonts w:eastAsia="MS Mincho"/>
          <w:szCs w:val="24"/>
        </w:rPr>
        <w:t xml:space="preserve"> </w:t>
      </w:r>
      <w:r w:rsidR="00D73553" w:rsidRPr="00D31EF4">
        <w:rPr>
          <w:rFonts w:eastAsia="MS Mincho"/>
          <w:szCs w:val="24"/>
        </w:rPr>
        <w:t xml:space="preserve">     Rijeka, Zadarska 1 i 3</w:t>
      </w:r>
    </w:p>
    <w:p w:rsidRDefault="00810717" w:rsidP="0024139F" w:rsidR="00810717" w:rsidRPr="00D31EF4">
      <w:pPr>
        <w:rPr>
          <w:rFonts w:eastAsia="Times New Roman"/>
        </w:rPr>
      </w:pPr>
    </w:p>
    <w:p w:rsidRDefault="00D31EF4" w:rsidP="00D31EF4" w:rsidR="00D31EF4" w:rsidRPr="00D31EF4">
      <w:pPr>
        <w:jc w:val="center"/>
        <w:rPr>
          <w:bCs/>
        </w:rPr>
      </w:pPr>
      <w:r w:rsidRPr="00D31EF4">
        <w:rPr>
          <w:bCs/>
        </w:rPr>
        <w:t>R E P U B L I K A    H R V A T S K A</w:t>
      </w:r>
    </w:p>
    <w:p w:rsidRDefault="00D31EF4" w:rsidP="00D31EF4" w:rsidR="00D31EF4" w:rsidRPr="00D31EF4">
      <w:pPr>
        <w:jc w:val="center"/>
        <w:rPr>
          <w:bCs/>
        </w:rPr>
      </w:pPr>
      <w:r w:rsidRPr="00D31EF4">
        <w:rPr>
          <w:bCs/>
        </w:rPr>
        <w:t>R J E Š E N J E</w:t>
      </w:r>
    </w:p>
    <w:p w:rsidRDefault="00D31EF4" w:rsidP="00D31EF4" w:rsidR="00D31EF4" w:rsidRPr="00D31EF4">
      <w:pPr>
        <w:jc w:val="center"/>
        <w:rPr>
          <w:bCs/>
        </w:rPr>
      </w:pPr>
    </w:p>
    <w:p w:rsidRDefault="00D31EF4" w:rsidP="00D31EF4" w:rsidR="00D31EF4" w:rsidRPr="00D31EF4">
      <w:pPr>
        <w:jc w:val="both"/>
      </w:pPr>
      <w:r w:rsidRPr="00D31EF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D31EF4">
        <w:rPr>
          <w:bCs/>
        </w:rPr>
        <w:t>KLEPAN</w:t>
      </w:r>
      <w:r w:rsidRPr="00D31EF4">
        <w:t xml:space="preserve"> društvo s ograničenom odgovornošću za ugostiteljstvo i turizam Rijeka, Slavka Krautzeka 49, OIB: 31727612692, MBS: 04025631</w:t>
      </w:r>
      <w:r w:rsidRPr="00D31EF4">
        <w:rPr>
          <w:color w:val="003366"/>
        </w:rPr>
        <w:t>0</w:t>
      </w:r>
      <w:r w:rsidRPr="00D31EF4">
        <w:t xml:space="preserve">, dana 10. svibnja 2018.  </w:t>
      </w:r>
    </w:p>
    <w:p w:rsidRDefault="00D31EF4" w:rsidP="00D31EF4" w:rsidR="00D31EF4" w:rsidRPr="00D31EF4">
      <w:pPr>
        <w:jc w:val="both"/>
        <w:rPr>
          <w:rFonts w:hAnsi="Arial" w:ascii="Arial"/>
          <w:color w:val="003366"/>
        </w:rPr>
      </w:pPr>
    </w:p>
    <w:p w:rsidRDefault="00D31EF4" w:rsidP="00D31EF4" w:rsidR="00D31EF4" w:rsidRPr="00D31EF4">
      <w:pPr>
        <w:jc w:val="center"/>
        <w:rPr>
          <w:bCs/>
        </w:rPr>
      </w:pPr>
      <w:r w:rsidRPr="00D31EF4">
        <w:rPr>
          <w:bCs/>
        </w:rPr>
        <w:t>r i j e š i o   j e</w:t>
      </w:r>
    </w:p>
    <w:p w:rsidRDefault="00D31EF4" w:rsidP="00D31EF4" w:rsidR="00D31EF4" w:rsidRPr="00D31EF4">
      <w:pPr>
        <w:jc w:val="center"/>
        <w:rPr>
          <w:bCs/>
        </w:rPr>
      </w:pPr>
    </w:p>
    <w:p w:rsidRDefault="00D31EF4" w:rsidP="00D31EF4" w:rsidR="00D31EF4" w:rsidRPr="00D31EF4">
      <w:pPr>
        <w:numPr>
          <w:ilvl w:val="0"/>
          <w:numId w:val="7"/>
        </w:numPr>
        <w:ind w:firstLine="851" w:left="0"/>
        <w:jc w:val="both"/>
      </w:pPr>
      <w:r w:rsidRPr="00D31EF4">
        <w:t>Za privremenog stečajnog upravitelja imenuje se Alein Khan, OIB: 25613472359, Trg sv. Barbare 1, Rijeka.</w:t>
      </w:r>
    </w:p>
    <w:p w:rsidRDefault="00D31EF4" w:rsidP="00D31EF4" w:rsidR="00D31EF4" w:rsidRPr="00D31EF4">
      <w:pPr>
        <w:ind w:firstLine="851"/>
        <w:jc w:val="both"/>
      </w:pPr>
      <w:r w:rsidRPr="00D31EF4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31EF4" w:rsidP="00D31EF4" w:rsidR="00D31EF4" w:rsidRPr="00D31EF4">
      <w:pPr>
        <w:ind w:firstLine="851"/>
        <w:jc w:val="both"/>
      </w:pPr>
      <w:r w:rsidRPr="00D31EF4">
        <w:t xml:space="preserve">III. Pisano izvješće privremeni stečajni upravitelj dužan je predati sudu najkasnije do 20. lipnja 2018. </w:t>
      </w:r>
    </w:p>
    <w:p w:rsidRDefault="00D31EF4" w:rsidP="00D31EF4" w:rsidR="00D31EF4">
      <w:pPr>
        <w:pStyle w:val="Naslov2"/>
        <w:jc w:val="center"/>
        <w:rPr>
          <w:b w:val="false"/>
          <w:bCs w:val="false"/>
        </w:rPr>
      </w:pPr>
    </w:p>
    <w:p w:rsidRDefault="00D31EF4" w:rsidP="00D31EF4" w:rsidR="00D31EF4" w:rsidRPr="00D31EF4">
      <w:pPr>
        <w:pStyle w:val="Naslov2"/>
        <w:jc w:val="center"/>
        <w:rPr>
          <w:b w:val="false"/>
          <w:bCs w:val="false"/>
        </w:rPr>
      </w:pPr>
      <w:r w:rsidRPr="00D31EF4">
        <w:rPr>
          <w:b w:val="false"/>
          <w:bCs w:val="false"/>
        </w:rPr>
        <w:t>Obrazloženje</w:t>
      </w:r>
    </w:p>
    <w:p w:rsidRDefault="00D31EF4" w:rsidP="00D31EF4" w:rsidR="00D31EF4" w:rsidRPr="00D31EF4"/>
    <w:p w:rsidRDefault="00D31EF4" w:rsidP="00D31EF4" w:rsidR="00D31EF4" w:rsidRPr="00D31EF4">
      <w:pPr>
        <w:jc w:val="both"/>
        <w:rPr>
          <w:bCs/>
        </w:rPr>
      </w:pPr>
      <w:r w:rsidRPr="00D31EF4">
        <w:tab/>
        <w:t xml:space="preserve">Predlagatelj je podnio sudu prijedlog za otvaranje stečajnog postupka nad dužnikom </w:t>
      </w:r>
      <w:r w:rsidRPr="00D31EF4">
        <w:rPr>
          <w:bCs/>
        </w:rPr>
        <w:t>KLEPAN</w:t>
      </w:r>
      <w:r w:rsidRPr="00D31EF4">
        <w:t xml:space="preserve"> društvo s ograničenom odgovornošću za ugostiteljstvo i turizam Rijeka, Slavka Krautzeka 49, OIB: 31727612692, MBS: 04025631</w:t>
      </w:r>
      <w:r w:rsidRPr="00D31EF4">
        <w:rPr>
          <w:color w:val="003366"/>
        </w:rPr>
        <w:t>0</w:t>
      </w:r>
      <w:r w:rsidRPr="00D31EF4">
        <w:t xml:space="preserve"> </w:t>
      </w:r>
      <w:r w:rsidRPr="00D31EF4">
        <w:rPr>
          <w:rFonts w:eastAsia="Calibri"/>
        </w:rPr>
        <w:t>i sud je dana 23. veljače 2018. donio rješenje posl. br. 14 St-38/2018-3 kojim se pokreće prethodni postupak radi utvrđivanja pretpostavki za otvaranje stečajnog postupka nad dužnikom</w:t>
      </w:r>
      <w:r w:rsidRPr="00D31EF4">
        <w:t>.</w:t>
      </w:r>
    </w:p>
    <w:p w:rsidRDefault="00D31EF4" w:rsidP="00D31EF4" w:rsidR="00D31EF4" w:rsidRPr="00D31EF4">
      <w:pPr>
        <w:tabs>
          <w:tab w:pos="448" w:val="left"/>
        </w:tabs>
        <w:jc w:val="both"/>
      </w:pPr>
      <w:r w:rsidRPr="00D31EF4">
        <w:tab/>
      </w:r>
      <w:r w:rsidRPr="00D31EF4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D31EF4" w:rsidP="00D31EF4" w:rsidR="00D31EF4" w:rsidRPr="00D31EF4">
      <w:pPr>
        <w:tabs>
          <w:tab w:pos="448" w:val="left"/>
        </w:tabs>
        <w:jc w:val="both"/>
      </w:pPr>
      <w:r w:rsidRPr="00D31EF4">
        <w:tab/>
      </w:r>
      <w:r w:rsidRPr="00D31EF4">
        <w:tab/>
        <w:t>Stoga je sud u skladu s odredbom članka 118. stavak 1. i 2. Stečajnog zakona (objavljenog u NN 71/15, 104/17) odlučio kao u izreci ovog rješenja.</w:t>
      </w:r>
    </w:p>
    <w:p w:rsidRDefault="00D31EF4" w:rsidP="00D31EF4" w:rsidR="00D31EF4" w:rsidRPr="00D31EF4">
      <w:pPr>
        <w:tabs>
          <w:tab w:pos="448" w:val="left"/>
        </w:tabs>
        <w:jc w:val="both"/>
      </w:pPr>
    </w:p>
    <w:p w:rsidRDefault="00D31EF4" w:rsidP="00D31EF4" w:rsidR="00D31EF4" w:rsidRPr="00D31EF4">
      <w:pPr>
        <w:tabs>
          <w:tab w:pos="448" w:val="left"/>
        </w:tabs>
        <w:jc w:val="center"/>
      </w:pPr>
      <w:r w:rsidRPr="00D31EF4">
        <w:t>Rijeka, 10. svibnja 2018.</w:t>
      </w:r>
    </w:p>
    <w:p w:rsidRDefault="00D31EF4" w:rsidP="00D31EF4" w:rsidR="00D31EF4" w:rsidRPr="00D31EF4">
      <w:pPr>
        <w:jc w:val="center"/>
      </w:pPr>
      <w:r w:rsidRPr="00D31EF4">
        <w:t xml:space="preserve">                                                                                        Sudac</w:t>
      </w:r>
    </w:p>
    <w:p w:rsidRDefault="00D31EF4" w:rsidP="00D31EF4" w:rsidR="00D31EF4" w:rsidRPr="00D31EF4">
      <w:pPr>
        <w:jc w:val="both"/>
      </w:pPr>
      <w:r w:rsidRPr="00D31EF4">
        <w:t xml:space="preserve">                                                                                                         Vera Jelenović </w:t>
      </w:r>
    </w:p>
    <w:p w:rsidRDefault="00D31EF4" w:rsidP="00D31EF4" w:rsidR="00D31EF4" w:rsidRPr="00D31EF4">
      <w:r w:rsidRPr="00D31EF4">
        <w:t>UPUTA O PRAVNOM LIJEKU:</w:t>
      </w:r>
    </w:p>
    <w:p w:rsidRDefault="00D31EF4" w:rsidP="00D31EF4" w:rsidR="0024139F" w:rsidRPr="00D31EF4">
      <w:pPr>
        <w:ind w:firstLine="720"/>
        <w:jc w:val="both"/>
        <w:rPr>
          <w:rFonts w:eastAsia="Times New Roman"/>
        </w:rPr>
      </w:pPr>
      <w:r w:rsidRPr="00D31EF4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</w:t>
      </w:r>
    </w:p>
    <w:sectPr w:rsidR="0024139F" w:rsidRPr="00D31EF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6A1" w:rsidP="00C75245" w:rsidR="004C76A1">
      <w:r>
        <w:separator/>
      </w:r>
    </w:p>
  </w:endnote>
  <w:endnote w:id="0" w:type="continuationSeparator">
    <w:p w:rsidRDefault="004C76A1" w:rsidP="00C75245" w:rsidR="004C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6B6">
          <w:rPr>
            <w:noProof/>
          </w:rPr>
          <w:t>1</w:t>
        </w:r>
        <w:r>
          <w:fldChar w:fldCharType="end"/>
        </w:r>
      </w:p>
    </w:sdtContent>
  </w:sdt>
  <w:p w:rsidRDefault="007276B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6A1" w:rsidP="00C75245" w:rsidR="004C76A1">
      <w:r>
        <w:separator/>
      </w:r>
    </w:p>
  </w:footnote>
  <w:footnote w:id="0" w:type="continuationSeparator">
    <w:p w:rsidRDefault="004C76A1" w:rsidP="00C75245" w:rsidR="004C7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D31EF4">
      <w:t>38</w:t>
    </w:r>
    <w:r w:rsidR="0024139F">
      <w:t>/201</w:t>
    </w:r>
    <w:r w:rsidR="0061104D">
      <w:t>8</w:t>
    </w:r>
    <w:r w:rsidR="0024139F">
      <w:t>-</w:t>
    </w:r>
    <w:r w:rsidR="00D31EF4">
      <w:t>7</w:t>
    </w:r>
  </w:p>
  <w:p w:rsidRDefault="007276B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41565A"/>
    <w:rsid w:val="00494FB2"/>
    <w:rsid w:val="004A2B10"/>
    <w:rsid w:val="004C76A1"/>
    <w:rsid w:val="0061104D"/>
    <w:rsid w:val="0072559B"/>
    <w:rsid w:val="007276B6"/>
    <w:rsid w:val="007424DD"/>
    <w:rsid w:val="00744572"/>
    <w:rsid w:val="007B500B"/>
    <w:rsid w:val="007E5F1B"/>
    <w:rsid w:val="00810717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037E"/>
    <w:rsid w:val="00CC68D6"/>
    <w:rsid w:val="00D31EF4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27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27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33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St-38/2018</izvorni_sadrzaj>
    <derivirana_varijabla naziv="DomainObject.Predmet.OznakaBroj_1">St-38/2018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KLEPAN d.o.o.</izvorni_sadrzaj>
    <derivirana_varijabla naziv="DomainObject.Predmet.ProtustrankaFormated_1">  KLEPAN d.o.o.</derivirana_varijabla>
  </DomainObject.Predmet.ProtustrankaFormated>
  <DomainObject.Predmet.ProtustrankaFormatedOIB>
    <izvorni_sadrzaj>  KLEPAN d.o.o., OIB 31727612692</izvorni_sadrzaj>
    <derivirana_varijabla naziv="DomainObject.Predmet.ProtustrankaFormatedOIB_1">  KLEPAN d.o.o., OIB 31727612692</derivirana_varijabla>
  </DomainObject.Predmet.ProtustrankaFormatedOIB>
  <DomainObject.Predmet.ProtustrankaFormatedWithAdress>
    <izvorni_sadrzaj> KLEPAN d.o.o., Slavka Krautzeka 49, 51000 Rijeka</izvorni_sadrzaj>
    <derivirana_varijabla naziv="DomainObject.Predmet.ProtustrankaFormatedWithAdress_1"> KLEPAN d.o.o., Slavka Krautzeka 49, 51000 Rijeka</derivirana_varijabla>
  </DomainObject.Predmet.ProtustrankaFormatedWithAdress>
  <DomainObject.Predmet.ProtustrankaFormatedWithAdressOIB>
    <izvorni_sadrzaj> KLEPAN d.o.o., OIB 31727612692, Slavka Krautzeka 49, 51000 Rijeka</izvorni_sadrzaj>
    <derivirana_varijabla naziv="DomainObject.Predmet.ProtustrankaFormatedWithAdressOIB_1"> KLEPAN d.o.o., OIB 31727612692, Slavka Krautzeka 49, 51000 Rijeka</derivirana_varijabla>
  </DomainObject.Predmet.ProtustrankaFormatedWithAdressOIB>
  <DomainObject.Predmet.ProtustrankaWithAdress>
    <izvorni_sadrzaj>KLEPAN d.o.o. Slavka Krautzeka 49, 51000 Rijeka</izvorni_sadrzaj>
    <derivirana_varijabla naziv="DomainObject.Predmet.ProtustrankaWithAdress_1">KLEPAN d.o.o. Slavka Krautzeka 49, 51000 Rijeka</derivirana_varijabla>
  </DomainObject.Predmet.ProtustrankaWithAdress>
  <DomainObject.Predmet.ProtustrankaWithAdressOIB>
    <izvorni_sadrzaj>KLEPAN d.o.o., OIB 31727612692, Slavka Krautzeka 49, 51000 Rijeka</izvorni_sadrzaj>
    <derivirana_varijabla naziv="DomainObject.Predmet.ProtustrankaWithAdressOIB_1">KLEPAN d.o.o., OIB 31727612692, Slavka Krautzeka 49, 51000 Rijeka</derivirana_varijabla>
  </DomainObject.Predmet.ProtustrankaWithAdressOIB>
  <DomainObject.Predmet.ProtustrankaNazivFormated>
    <izvorni_sadrzaj>KLEPAN d.o.o.</izvorni_sadrzaj>
    <derivirana_varijabla naziv="DomainObject.Predmet.ProtustrankaNazivFormated_1">KLEPAN d.o.o.</derivirana_varijabla>
  </DomainObject.Predmet.ProtustrankaNazivFormated>
  <DomainObject.Predmet.ProtustrankaNazivFormatedOIB>
    <izvorni_sadrzaj>KLEPAN d.o.o., OIB 31727612692</izvorni_sadrzaj>
    <derivirana_varijabla naziv="DomainObject.Predmet.ProtustrankaNazivFormatedOIB_1">KLEPAN d.o.o., OIB 31727612692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KLEPAN d.o.o.</item>
    </izvorni_sadrzaj>
    <derivirana_varijabla naziv="DomainObject.Predmet.ProtuStrankaListFormated_1">
      <item>KLEPAN d.o.o.</item>
    </derivirana_varijabla>
  </DomainObject.Predmet.ProtuStrankaListFormated>
  <DomainObject.Predmet.ProtuStrankaListFormatedOIB>
    <izvorni_sadrzaj>
      <item>KLEPAN d.o.o., OIB 31727612692</item>
    </izvorni_sadrzaj>
    <derivirana_varijabla naziv="DomainObject.Predmet.ProtuStrankaListFormatedOIB_1">
      <item>KLEPAN d.o.o., OIB 31727612692</item>
    </derivirana_varijabla>
  </DomainObject.Predmet.ProtuStrankaListFormatedOIB>
  <DomainObject.Predmet.ProtuStrankaListFormatedWithAdress>
    <izvorni_sadrzaj>
      <item>KLEPAN d.o.o., Slavka Krautzeka 49, 51000 Rijeka</item>
    </izvorni_sadrzaj>
    <derivirana_varijabla naziv="DomainObject.Predmet.ProtuStrankaListFormatedWithAdress_1">
      <item>KLEPAN d.o.o., Slavka Krautzeka 49, 51000 Rijeka</item>
    </derivirana_varijabla>
  </DomainObject.Predmet.ProtuStrankaListFormatedWithAdress>
  <DomainObject.Predmet.ProtuStrankaListFormatedWithAdressOIB>
    <izvorni_sadrzaj>
      <item>KLEPAN d.o.o., OIB 31727612692, Slavka Krautzeka 49, 51000 Rijeka</item>
    </izvorni_sadrzaj>
    <derivirana_varijabla naziv="DomainObject.Predmet.ProtuStrankaListFormatedWithAdressOIB_1">
      <item>KLEPAN d.o.o., OIB 31727612692, Slavka Krautzeka 49, 51000 Rijeka</item>
    </derivirana_varijabla>
  </DomainObject.Predmet.ProtuStrankaListFormatedWithAdressOIB>
  <DomainObject.Predmet.ProtuStrankaListNazivFormated>
    <izvorni_sadrzaj>
      <item>KLEPAN d.o.o.</item>
    </izvorni_sadrzaj>
    <derivirana_varijabla naziv="DomainObject.Predmet.ProtuStrankaListNazivFormated_1">
      <item>KLEPAN d.o.o.</item>
    </derivirana_varijabla>
  </DomainObject.Predmet.ProtuStrankaListNazivFormated>
  <DomainObject.Predmet.ProtuStrankaListNazivFormatedOIB>
    <izvorni_sadrzaj>
      <item>KLEPAN d.o.o., OIB 31727612692</item>
    </izvorni_sadrzaj>
    <derivirana_varijabla naziv="DomainObject.Predmet.ProtuStrankaListNazivFormatedOIB_1">
      <item>KLEPAN d.o.o., OIB 31727612692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KLEPAN d.o.o.</izvorni_sadrzaj>
    <derivirana_varijabla naziv="DomainObject.Predmet.ProtustrankaIDrugi_1">KLEPAN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KLEPAN d.o.o., OIB 31727612692, Slavka Krautzeka 49, 51000 Rijeka</izvorni_sadrzaj>
    <derivirana_varijabla naziv="DomainObject.Predmet.ProtustrankaIDrugiAdressOIB_1">KLEPAN d.o.o., OIB 31727612692, Slavka Krautzeka 49,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KLEPAN d.o.o.</item>
    </izvorni_sadrzaj>
    <derivirana_varijabla naziv="DomainObject.Predmet.SudioniciListNaziv_1">
      <item>FINA  Rijeka</item>
      <item>KLEPAN d.o.o.</item>
    </derivirana_varijabla>
  </DomainObject.Predmet.SudioniciListNaziv>
  <DomainObject.Predmet.SudioniciListAdressOIB>
    <izvorni_sadrzaj>
      <item>FINA  Rijeka, OIB 85821130368, Frana Kurelca 8,51000 Rijeka</item>
      <item>KLEPAN d.o.o., OIB 31727612692, Slavka Krautzeka 49,51000 Rijeka</item>
    </izvorni_sadrzaj>
    <derivirana_varijabla naziv="DomainObject.Predmet.SudioniciListAdressOIB_1">
      <item>FINA  Rijeka, OIB 85821130368, Frana Kurelca 8,51000 Rijeka</item>
      <item>KLEPAN d.o.o., OIB 31727612692, Slavka Krautzeka 49,51000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31727612692</item>
    </izvorni_sadrzaj>
    <derivirana_varijabla naziv="DomainObject.Predmet.SudioniciListNazivOIB_1">
      <item>, OIB 85821130368</item>
      <item>, OIB 31727612692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92BDD-C005-46AB-9474-60049A66B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1956</properties:Characters>
  <properties:Lines>47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2018-05-10T07:11:00Z</dcterms:created>
  <dc:creator>Danijela Fumić</dc:creator>
  <cp:lastModifiedBy>Danijela Fumić</cp:lastModifiedBy>
  <dcterms:modified xmlns:xsi="http://www.w3.org/2001/XMLSchema-instance" xsi:type="dcterms:W3CDTF">2018-05-10T07:11:00Z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(38 18  privremeni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