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f6f8" w14:paraId="e57f6f8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30222D">
        <w:rPr>
          <w:color w:val="000000"/>
        </w:rPr>
        <w:t>84</w:t>
      </w:r>
      <w:r w:rsidRPr="00260EC4">
        <w:rPr>
          <w:color w:val="000000"/>
        </w:rPr>
        <w:t>/201</w:t>
      </w:r>
      <w:r w:rsidR="00EB7740">
        <w:rPr>
          <w:color w:val="000000"/>
        </w:rPr>
        <w:t>6-</w:t>
      </w:r>
      <w:r w:rsidR="000E51AE">
        <w:rPr>
          <w:color w:val="000000"/>
        </w:rPr>
        <w:t>4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30222D">
        <w:rPr>
          <w:b/>
          <w:color w:val="000000"/>
        </w:rPr>
        <w:t>BAOTIĆ EDWARDS D.O.O.</w:t>
      </w:r>
      <w:r w:rsidR="00AB3D5E" w:rsidRPr="00EB7740">
        <w:rPr>
          <w:b/>
          <w:color w:val="000000"/>
        </w:rPr>
        <w:t>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30222D">
        <w:rPr>
          <w:b/>
          <w:bCs/>
          <w:color w:val="000000"/>
        </w:rPr>
        <w:t>00905041635</w:t>
      </w:r>
      <w:r w:rsidRPr="00260EC4">
        <w:rPr>
          <w:b/>
          <w:bCs/>
          <w:color w:val="000000"/>
        </w:rPr>
        <w:t xml:space="preserve"> sa sjedištem u </w:t>
      </w:r>
      <w:r w:rsidR="0030222D">
        <w:rPr>
          <w:b/>
          <w:bCs/>
          <w:color w:val="000000"/>
        </w:rPr>
        <w:t>Mašić 43/B, GORNJI BOGIĆEVCI, d</w:t>
      </w:r>
      <w:r w:rsidRPr="00260EC4">
        <w:rPr>
          <w:b/>
          <w:bCs/>
          <w:color w:val="000000"/>
        </w:rPr>
        <w:t>ana 2</w:t>
      </w:r>
      <w:r w:rsidR="00CB7399">
        <w:rPr>
          <w:b/>
          <w:bCs/>
          <w:color w:val="000000"/>
        </w:rPr>
        <w:t>9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101570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0E51AE">
        <w:rPr>
          <w:color w:val="000000"/>
        </w:rPr>
        <w:t>1</w:t>
      </w:r>
      <w:r w:rsidR="0030222D">
        <w:rPr>
          <w:color w:val="000000"/>
        </w:rPr>
        <w:t>3</w:t>
      </w:r>
      <w:r w:rsidR="00A8517D" w:rsidRPr="00260EC4">
        <w:rPr>
          <w:color w:val="000000"/>
        </w:rPr>
        <w:t>.</w:t>
      </w:r>
      <w:r w:rsidR="0030222D">
        <w:rPr>
          <w:color w:val="000000"/>
        </w:rPr>
        <w:t>siječnja</w:t>
      </w:r>
      <w:r w:rsidR="00A8517D"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>.g. zaprimljen je zahtjev za provedbu skraćenog stečajnog postupka od strane FINE RC Osijek, Podružnica Slavonski Brod Klasa: 110-07/15-01/04 ur.br. 04-0</w:t>
      </w:r>
      <w:r w:rsidR="0030222D">
        <w:rPr>
          <w:color w:val="000000"/>
        </w:rPr>
        <w:t>6-15-23</w:t>
      </w:r>
      <w:r w:rsidR="00A8517D" w:rsidRPr="00260EC4">
        <w:rPr>
          <w:color w:val="000000"/>
        </w:rPr>
        <w:t>.</w:t>
      </w:r>
    </w:p>
    <w:p w:rsidRDefault="0030222D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27.01</w:t>
      </w:r>
      <w:r w:rsidR="00A8517D" w:rsidRPr="00260EC4">
        <w:rPr>
          <w:color w:val="000000"/>
        </w:rPr>
        <w:t>.201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>. sud je objavio oglas sukladno čl. 430. Stečaj</w:t>
      </w:r>
      <w:r w:rsidR="00101570">
        <w:rPr>
          <w:color w:val="000000"/>
        </w:rPr>
        <w:t>nog zakona broj St-</w:t>
      </w:r>
      <w:r>
        <w:rPr>
          <w:color w:val="000000"/>
        </w:rPr>
        <w:t>84</w:t>
      </w:r>
      <w:r w:rsidR="00CB7399">
        <w:rPr>
          <w:color w:val="000000"/>
        </w:rPr>
        <w:t>/1</w:t>
      </w:r>
      <w:r w:rsidR="00676A11">
        <w:rPr>
          <w:color w:val="000000"/>
        </w:rPr>
        <w:t>6</w:t>
      </w:r>
      <w:r w:rsidR="00CB7399">
        <w:rPr>
          <w:color w:val="000000"/>
        </w:rPr>
        <w:t>-</w:t>
      </w:r>
      <w:r w:rsidR="00676A11">
        <w:rPr>
          <w:color w:val="000000"/>
        </w:rPr>
        <w:t>2</w:t>
      </w:r>
      <w:r>
        <w:rPr>
          <w:color w:val="000000"/>
        </w:rPr>
        <w:t xml:space="preserve"> od 27</w:t>
      </w:r>
      <w:r w:rsidR="00A8517D" w:rsidRPr="00260EC4">
        <w:rPr>
          <w:color w:val="000000"/>
        </w:rPr>
        <w:t>.</w:t>
      </w:r>
      <w:r>
        <w:rPr>
          <w:color w:val="000000"/>
        </w:rPr>
        <w:t>siječnja</w:t>
      </w:r>
      <w:r w:rsidR="00CC1DC2"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 xml:space="preserve">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384D18" w:rsidR="00396E02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CC1DC2">
        <w:rPr>
          <w:color w:val="000000"/>
        </w:rPr>
        <w:t xml:space="preserve"> </w:t>
      </w:r>
      <w:r w:rsidR="00782A86">
        <w:rPr>
          <w:color w:val="000000"/>
        </w:rPr>
        <w:t>10.</w:t>
      </w:r>
      <w:r w:rsidR="00CB7399">
        <w:rPr>
          <w:color w:val="000000"/>
        </w:rPr>
        <w:t>0</w:t>
      </w:r>
      <w:r w:rsidR="00396E02">
        <w:rPr>
          <w:color w:val="000000"/>
        </w:rPr>
        <w:t>3</w:t>
      </w:r>
      <w:r w:rsidRPr="00260EC4">
        <w:rPr>
          <w:color w:val="000000"/>
        </w:rPr>
        <w:t>.201</w:t>
      </w:r>
      <w:r w:rsidR="00CB7399">
        <w:rPr>
          <w:color w:val="000000"/>
        </w:rPr>
        <w:t>6</w:t>
      </w:r>
      <w:r w:rsidRPr="00260EC4">
        <w:rPr>
          <w:color w:val="000000"/>
        </w:rPr>
        <w:t xml:space="preserve">.g. zaprimljen je prijedlog stečajnog vjerovnika </w:t>
      </w:r>
      <w:r w:rsidR="004251FB" w:rsidRPr="00260EC4">
        <w:rPr>
          <w:color w:val="000000"/>
        </w:rPr>
        <w:t>RH zastupana po ŽDO Slav.Brod</w:t>
      </w:r>
      <w:r w:rsidRPr="00260EC4">
        <w:rPr>
          <w:color w:val="000000"/>
        </w:rPr>
        <w:t xml:space="preserve"> </w:t>
      </w:r>
      <w:r w:rsidR="004251FB" w:rsidRPr="00260EC4">
        <w:rPr>
          <w:color w:val="000000"/>
        </w:rPr>
        <w:t xml:space="preserve"> da iz </w:t>
      </w:r>
      <w:r w:rsidRPr="00260EC4">
        <w:rPr>
          <w:color w:val="000000"/>
        </w:rPr>
        <w:t xml:space="preserve"> podataka Porezne uprave proizlazi da</w:t>
      </w:r>
      <w:r w:rsidR="00396E02">
        <w:rPr>
          <w:color w:val="000000"/>
        </w:rPr>
        <w:t xml:space="preserve"> je</w:t>
      </w:r>
      <w:r w:rsidRPr="00260EC4">
        <w:rPr>
          <w:color w:val="000000"/>
        </w:rPr>
        <w:t xml:space="preserve"> dužnik</w:t>
      </w:r>
      <w:r w:rsidR="004251FB" w:rsidRPr="00260EC4">
        <w:rPr>
          <w:color w:val="000000"/>
        </w:rPr>
        <w:t xml:space="preserve"> </w:t>
      </w:r>
      <w:r w:rsidR="00CC1DC2">
        <w:rPr>
          <w:color w:val="000000"/>
        </w:rPr>
        <w:t xml:space="preserve"> </w:t>
      </w:r>
      <w:r w:rsidR="00396E02">
        <w:rPr>
          <w:color w:val="000000"/>
        </w:rPr>
        <w:t xml:space="preserve">vlasnik </w:t>
      </w:r>
      <w:r w:rsidR="00384D18">
        <w:rPr>
          <w:color w:val="000000"/>
        </w:rPr>
        <w:t>vozila:</w:t>
      </w:r>
    </w:p>
    <w:p w:rsidRDefault="00A9116A" w:rsidP="00A9116A" w:rsidR="00A9116A" w:rsidRPr="00A9116A">
      <w:pPr>
        <w:pStyle w:val="ListParagraph"/>
        <w:numPr>
          <w:ilvl w:val="0"/>
          <w:numId w:val="5"/>
        </w:numPr>
        <w:shd w:fill="FFFFFF" w:color="auto" w:val="clear"/>
        <w:rPr>
          <w:color w:val="000000"/>
          <w:sz w:val="24"/>
          <w:szCs w:val="24"/>
        </w:rPr>
      </w:pPr>
      <w:r w:rsidRPr="00A9116A">
        <w:rPr>
          <w:color w:val="000000"/>
          <w:sz w:val="24"/>
          <w:szCs w:val="24"/>
        </w:rPr>
        <w:t>N1- teretni automobil,</w:t>
      </w:r>
      <w:r w:rsidR="0030222D" w:rsidRPr="00A9116A">
        <w:rPr>
          <w:color w:val="000000"/>
          <w:sz w:val="24"/>
          <w:szCs w:val="24"/>
        </w:rPr>
        <w:t>Marka Citroen, 2.8 HDI/Jumpert, god.proizv.2002</w:t>
      </w:r>
      <w:r w:rsidRPr="00A9116A">
        <w:rPr>
          <w:color w:val="000000"/>
          <w:sz w:val="24"/>
          <w:szCs w:val="24"/>
        </w:rPr>
        <w:t>, reg.oznake NG2044AU</w:t>
      </w: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>Kako kod dužnika  postoji stečajni razlog jer je isti nesposoban za plaćanje, jer  iz zahtjeva FIN-e za provedbu skrać</w:t>
      </w:r>
      <w:r w:rsidR="00CB7399">
        <w:rPr>
          <w:color w:val="000000"/>
        </w:rPr>
        <w:t xml:space="preserve">enog stečajnog postupka na dan </w:t>
      </w:r>
      <w:r w:rsidR="00396E02">
        <w:rPr>
          <w:color w:val="000000"/>
        </w:rPr>
        <w:t>0</w:t>
      </w:r>
      <w:r w:rsidR="001754B5">
        <w:rPr>
          <w:color w:val="000000"/>
        </w:rPr>
        <w:t>1</w:t>
      </w:r>
      <w:r w:rsidRPr="00260EC4">
        <w:rPr>
          <w:color w:val="000000"/>
        </w:rPr>
        <w:t>.</w:t>
      </w:r>
      <w:r w:rsidR="001754B5">
        <w:rPr>
          <w:color w:val="000000"/>
        </w:rPr>
        <w:t>rujan</w:t>
      </w:r>
      <w:r w:rsidR="00CB7399">
        <w:rPr>
          <w:color w:val="000000"/>
        </w:rPr>
        <w:t xml:space="preserve"> </w:t>
      </w:r>
      <w:r w:rsidRPr="00260EC4">
        <w:rPr>
          <w:color w:val="000000"/>
        </w:rPr>
        <w:t xml:space="preserve"> 201</w:t>
      </w:r>
      <w:r w:rsidR="00396E02">
        <w:rPr>
          <w:color w:val="000000"/>
        </w:rPr>
        <w:t>5</w:t>
      </w:r>
      <w:r w:rsidRPr="00260EC4">
        <w:rPr>
          <w:color w:val="000000"/>
        </w:rPr>
        <w:t xml:space="preserve">.g. dužnik u očevidniku redoslijeda osnova za plaćanje ime evidentirane neizvršene osnove za plaćanje u neprekidnom razdoblju dužem od 120 dana u iznosu od </w:t>
      </w:r>
      <w:r w:rsidR="00A9116A">
        <w:rPr>
          <w:color w:val="000000"/>
        </w:rPr>
        <w:t>13.066,98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CB7399">
        <w:rPr>
          <w:color w:val="000000"/>
        </w:rPr>
        <w:t>9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 Sl.Brod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CB7399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8C6" w:rsidR="001428C6">
      <w:r>
        <w:separator/>
      </w:r>
    </w:p>
  </w:endnote>
  <w:endnote w:id="0" w:type="continuationSeparator">
    <w:p w:rsidRDefault="001428C6" w:rsidR="00142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8C6" w:rsidR="001428C6">
      <w:r>
        <w:separator/>
      </w:r>
    </w:p>
  </w:footnote>
  <w:footnote w:id="0" w:type="continuationSeparator">
    <w:p w:rsidRDefault="001428C6" w:rsidR="00142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1E19">
      <w:rPr>
        <w:rStyle w:val="PageNumber"/>
        <w:noProof/>
      </w:rPr>
      <w:t>3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10BD4"/>
    <w:multiLevelType w:val="hybridMultilevel"/>
    <w:tmpl w:val="79E0231C"/>
    <w:lvl w:tplc="0C626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4C4A60"/>
    <w:multiLevelType w:val="hybridMultilevel"/>
    <w:tmpl w:val="F9C496CE"/>
    <w:lvl w:tplc="909C4E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E21188A"/>
    <w:multiLevelType w:val="hybridMultilevel"/>
    <w:tmpl w:val="C96E1854"/>
    <w:lvl w:tplc="622A5B1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6702C48"/>
    <w:multiLevelType w:val="hybridMultilevel"/>
    <w:tmpl w:val="2A3C9036"/>
    <w:lvl w:tplc="CCBE0D4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765"/>
    <w:rsid w:val="0007732E"/>
    <w:rsid w:val="00082099"/>
    <w:rsid w:val="000A7E37"/>
    <w:rsid w:val="000E51AE"/>
    <w:rsid w:val="000E7B45"/>
    <w:rsid w:val="00101570"/>
    <w:rsid w:val="0010770F"/>
    <w:rsid w:val="00115F90"/>
    <w:rsid w:val="00141A0A"/>
    <w:rsid w:val="001428C6"/>
    <w:rsid w:val="00164819"/>
    <w:rsid w:val="001754B5"/>
    <w:rsid w:val="00180091"/>
    <w:rsid w:val="001A0E38"/>
    <w:rsid w:val="001B49AD"/>
    <w:rsid w:val="001B61E8"/>
    <w:rsid w:val="001C52B1"/>
    <w:rsid w:val="001E411C"/>
    <w:rsid w:val="00202FD7"/>
    <w:rsid w:val="00234E26"/>
    <w:rsid w:val="00260EC4"/>
    <w:rsid w:val="00270024"/>
    <w:rsid w:val="002A48AD"/>
    <w:rsid w:val="002D553B"/>
    <w:rsid w:val="002F4236"/>
    <w:rsid w:val="0030222D"/>
    <w:rsid w:val="00320FB6"/>
    <w:rsid w:val="00376737"/>
    <w:rsid w:val="00384D18"/>
    <w:rsid w:val="00386D47"/>
    <w:rsid w:val="00396E02"/>
    <w:rsid w:val="003D4C34"/>
    <w:rsid w:val="003D7B1A"/>
    <w:rsid w:val="00423382"/>
    <w:rsid w:val="004251FB"/>
    <w:rsid w:val="00496575"/>
    <w:rsid w:val="004D2858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76A11"/>
    <w:rsid w:val="006B2238"/>
    <w:rsid w:val="006D7132"/>
    <w:rsid w:val="007225D1"/>
    <w:rsid w:val="00726965"/>
    <w:rsid w:val="00733DEB"/>
    <w:rsid w:val="007375BC"/>
    <w:rsid w:val="00741B20"/>
    <w:rsid w:val="00743734"/>
    <w:rsid w:val="00774B75"/>
    <w:rsid w:val="007760E7"/>
    <w:rsid w:val="00782A86"/>
    <w:rsid w:val="007A34D9"/>
    <w:rsid w:val="007A508D"/>
    <w:rsid w:val="007B1B19"/>
    <w:rsid w:val="007C4A88"/>
    <w:rsid w:val="007D2C01"/>
    <w:rsid w:val="007E1684"/>
    <w:rsid w:val="007E65C9"/>
    <w:rsid w:val="00832B01"/>
    <w:rsid w:val="008337D1"/>
    <w:rsid w:val="0084417D"/>
    <w:rsid w:val="00854928"/>
    <w:rsid w:val="00863F5C"/>
    <w:rsid w:val="008915FA"/>
    <w:rsid w:val="008A3289"/>
    <w:rsid w:val="008A4749"/>
    <w:rsid w:val="008C46AD"/>
    <w:rsid w:val="008E1FC0"/>
    <w:rsid w:val="00960769"/>
    <w:rsid w:val="00964B86"/>
    <w:rsid w:val="00994C76"/>
    <w:rsid w:val="009B3DED"/>
    <w:rsid w:val="009E573E"/>
    <w:rsid w:val="009E7DF7"/>
    <w:rsid w:val="009F0569"/>
    <w:rsid w:val="009F1E55"/>
    <w:rsid w:val="009F213F"/>
    <w:rsid w:val="00A141B8"/>
    <w:rsid w:val="00A329F7"/>
    <w:rsid w:val="00A4414E"/>
    <w:rsid w:val="00A61A10"/>
    <w:rsid w:val="00A8517D"/>
    <w:rsid w:val="00A9116A"/>
    <w:rsid w:val="00AA565D"/>
    <w:rsid w:val="00AB3D5E"/>
    <w:rsid w:val="00AD5A40"/>
    <w:rsid w:val="00AE1E19"/>
    <w:rsid w:val="00B20AFE"/>
    <w:rsid w:val="00B36BBE"/>
    <w:rsid w:val="00B660E6"/>
    <w:rsid w:val="00B70B1F"/>
    <w:rsid w:val="00B92556"/>
    <w:rsid w:val="00BF4E89"/>
    <w:rsid w:val="00C00797"/>
    <w:rsid w:val="00C039B1"/>
    <w:rsid w:val="00C06FFE"/>
    <w:rsid w:val="00C353EB"/>
    <w:rsid w:val="00C36F0D"/>
    <w:rsid w:val="00C43B36"/>
    <w:rsid w:val="00C4628F"/>
    <w:rsid w:val="00CB67AD"/>
    <w:rsid w:val="00CB7399"/>
    <w:rsid w:val="00CC1DC2"/>
    <w:rsid w:val="00CC29A4"/>
    <w:rsid w:val="00CC4023"/>
    <w:rsid w:val="00CE13A6"/>
    <w:rsid w:val="00D018EB"/>
    <w:rsid w:val="00D343DB"/>
    <w:rsid w:val="00D6131E"/>
    <w:rsid w:val="00DE30FA"/>
    <w:rsid w:val="00E22002"/>
    <w:rsid w:val="00E43118"/>
    <w:rsid w:val="00E43F73"/>
    <w:rsid w:val="00E51284"/>
    <w:rsid w:val="00E64F7E"/>
    <w:rsid w:val="00E669DC"/>
    <w:rsid w:val="00E85381"/>
    <w:rsid w:val="00E85C00"/>
    <w:rsid w:val="00E96D17"/>
    <w:rsid w:val="00EA7781"/>
    <w:rsid w:val="00EB75C3"/>
    <w:rsid w:val="00EB7740"/>
    <w:rsid w:val="00EF4897"/>
    <w:rsid w:val="00F065B9"/>
    <w:rsid w:val="00F21F4A"/>
    <w:rsid w:val="00F64890"/>
    <w:rsid w:val="00F64A82"/>
    <w:rsid w:val="00F758FD"/>
    <w:rsid w:val="00F84845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AE1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AE1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AE1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AE1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AE1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AE1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12636.41</izvorni_sadrzaj>
    <derivirana_varijabla naziv="DomainObject.Predmet.InicijalnaVrijednost_1">12636.41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st.1  SZ</izvorni_sadrzaj>
    <derivirana_varijabla naziv="DomainObject.Predmet.PrimjedbaSuca_1">čl. 444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BAOTIĆ EDWARDS, društvo s ograničenom odgovornošću za građenje i trgovinu</izvorni_sadrzaj>
    <derivirana_varijabla naziv="DomainObject.Predmet.ProtustrankaFormated_1">  BAOTIĆ EDWARDS, društvo s ograničenom odgovornošću za građenje i trgovinu</derivirana_varijabla>
  </DomainObject.Predmet.ProtustrankaFormated>
  <DomainObject.Predmet.ProtustrankaFormatedOIB>
    <izvorni_sadrzaj>  BAOTIĆ EDWARDS, društvo s ograničenom odgovornošću za građenje i trgovinu, OIB 00905041635</izvorni_sadrzaj>
    <derivirana_varijabla naziv="DomainObject.Predmet.ProtustrankaFormatedOIB_1">  BAOTIĆ EDWARDS, društvo s ograničenom odgovornošću za građenje i trgovinu, OIB 00905041635</derivirana_varijabla>
  </DomainObject.Predmet.ProtustrankaFormatedOIB>
  <DomainObject.Predmet.ProtustrankaFormatedWithAdress>
    <izvorni_sadrzaj> BAOTIĆ EDWARDS, društvo s ograničenom odgovornošću za građenje i trgovinu, nepoznato 43b, 35428 Mašić</izvorni_sadrzaj>
    <derivirana_varijabla naziv="DomainObject.Predmet.ProtustrankaFormatedWithAdress_1"> BAOTIĆ EDWARDS, društvo s ograničenom odgovornošću za građenje i trgovinu, nepoznato 43b, 35428 Mašić</derivirana_varijabla>
  </DomainObject.Predmet.ProtustrankaFormatedWithAdress>
  <DomainObject.Predmet.ProtustrankaFormatedWithAdressOIB>
    <izvorni_sadrzaj> BAOTIĆ EDWARDS, društvo s ograničenom odgovornošću za građenje i trgovinu, OIB 00905041635, nepoznato 43b, 35428 Mašić</izvorni_sadrzaj>
    <derivirana_varijabla naziv="DomainObject.Predmet.ProtustrankaFormatedWithAdressOIB_1"> BAOTIĆ EDWARDS, društvo s ograničenom odgovornošću za građenje i trgovinu, OIB 00905041635, nepoznato 43b, 35428 Mašić</derivirana_varijabla>
  </DomainObject.Predmet.ProtustrankaFormatedWithAdressOIB>
  <DomainObject.Predmet.ProtustrankaWithAdress>
    <izvorni_sadrzaj>BAOTIĆ EDWARDS, društvo s ograničenom odgovornošću za građenje i trgovinu nepoznato 43b, 35428 Mašić</izvorni_sadrzaj>
    <derivirana_varijabla naziv="DomainObject.Predmet.ProtustrankaWithAdress_1">BAOTIĆ EDWARDS, društvo s ograničenom odgovornošću za građenje i trgovinu nepoznato 43b, 35428 Mašić</derivirana_varijabla>
  </DomainObject.Predmet.ProtustrankaWithAdress>
  <DomainObject.Predmet.ProtustrankaWithAdressOIB>
    <izvorni_sadrzaj>BAOTIĆ EDWARDS, društvo s ograničenom odgovornošću za građenje i trgovinu, OIB 00905041635, nepoznato 43b, 35428 Mašić</izvorni_sadrzaj>
    <derivirana_varijabla naziv="DomainObject.Predmet.ProtustrankaWithAdressOIB_1">BAOTIĆ EDWARDS, društvo s ograničenom odgovornošću za građenje i trgovinu, OIB 00905041635, nepoznato 43b, 35428 Mašić</derivirana_varijabla>
  </DomainObject.Predmet.ProtustrankaWithAdressOIB>
  <DomainObject.Predmet.ProtustrankaNazivFormated>
    <izvorni_sadrzaj>BAOTIĆ EDWARDS, društvo s ograničenom odgovornošću za građenje i trgovinu</izvorni_sadrzaj>
    <derivirana_varijabla naziv="DomainObject.Predmet.ProtustrankaNazivFormated_1">BAOTIĆ EDWARDS, društvo s ograničenom odgovornošću za građenje i trgovinu</derivirana_varijabla>
  </DomainObject.Predmet.ProtustrankaNazivFormated>
  <DomainObject.Predmet.ProtustrankaNazivFormatedOIB>
    <izvorni_sadrzaj>BAOTIĆ EDWARDS, društvo s ograničenom odgovornošću za građenje i trgovinu, OIB 00905041635</izvorni_sadrzaj>
    <derivirana_varijabla naziv="DomainObject.Predmet.ProtustrankaNazivFormatedOIB_1">BAOTIĆ EDWARDS, društvo s ograničenom odgovornošću za građenje i trgovinu, OIB 00905041635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BAOTIĆ EDWARDS, društvo s ograničenom odgovornošću za građenje i trgovinu</item>
    </izvorni_sadrzaj>
    <derivirana_varijabla naziv="DomainObject.Predmet.ProtuStrankaListFormated_1">
      <item>BAOTIĆ EDWARDS, društvo s ograničenom odgovornošću za građenje i trgovinu</item>
    </derivirana_varijabla>
  </DomainObject.Predmet.ProtuStrankaListFormated>
  <DomainObject.Predmet.ProtuStrankaListFormatedOIB>
    <izvorni_sadrzaj>
      <item>BAOTIĆ EDWARDS, društvo s ograničenom odgovornošću za građenje i trgovinu, OIB 00905041635</item>
    </izvorni_sadrzaj>
    <derivirana_varijabla naziv="DomainObject.Predmet.ProtuStrankaListFormatedOIB_1">
      <item>BAOTIĆ EDWARDS, društvo s ograničenom odgovornošću za građenje i trgovinu, OIB 00905041635</item>
    </derivirana_varijabla>
  </DomainObject.Predmet.ProtuStrankaListFormatedOIB>
  <DomainObject.Predmet.ProtuStrankaListFormatedWithAdress>
    <izvorni_sadrzaj>
      <item>BAOTIĆ EDWARDS, društvo s ograničenom odgovornošću za građenje i trgovinu, nepoznato 43b, 35428 Mašić</item>
    </izvorni_sadrzaj>
    <derivirana_varijabla naziv="DomainObject.Predmet.ProtuStrankaListFormatedWithAdress_1">
      <item>BAOTIĆ EDWARDS, društvo s ograničenom odgovornošću za građenje i trgovinu, nepoznato 43b, 35428 Mašić</item>
    </derivirana_varijabla>
  </DomainObject.Predmet.ProtuStrankaListFormatedWithAdress>
  <DomainObject.Predmet.ProtuStrankaListFormatedWithAdressOIB>
    <izvorni_sadrzaj>
      <item>BAOTIĆ EDWARDS, društvo s ograničenom odgovornošću za građenje i trgovinu, OIB 00905041635, nepoznato 43b, 35428 Mašić</item>
    </izvorni_sadrzaj>
    <derivirana_varijabla naziv="DomainObject.Predmet.ProtuStrankaListFormatedWithAdressOIB_1">
      <item>BAOTIĆ EDWARDS, društvo s ograničenom odgovornošću za građenje i trgovinu, OIB 00905041635, nepoznato 43b, 35428 Mašić</item>
    </derivirana_varijabla>
  </DomainObject.Predmet.ProtuStrankaListFormatedWithAdressOIB>
  <DomainObject.Predmet.ProtuStrankaListNazivFormated>
    <izvorni_sadrzaj>
      <item>BAOTIĆ EDWARDS, društvo s ograničenom odgovornošću za građenje i trgovinu</item>
    </izvorni_sadrzaj>
    <derivirana_varijabla naziv="DomainObject.Predmet.ProtuStrankaListNazivFormated_1">
      <item>BAOTIĆ EDWARDS, društvo s ograničenom odgovornošću za građenje i trgovinu</item>
    </derivirana_varijabla>
  </DomainObject.Predmet.ProtuStrankaListNazivFormated>
  <DomainObject.Predmet.ProtuStrankaListNazivFormatedOIB>
    <izvorni_sadrzaj>
      <item>BAOTIĆ EDWARDS, društvo s ograničenom odgovornošću za građenje i trgovinu, OIB 00905041635</item>
    </izvorni_sadrzaj>
    <derivirana_varijabla naziv="DomainObject.Predmet.ProtuStrankaListNazivFormatedOIB_1">
      <item>BAOTIĆ EDWARDS, društvo s ograničenom odgovornošću za građenje i trgovinu, OIB 00905041635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BAOTIĆ EDWARDS, društvo s ograničenom odgovornošću za građenje i trgovinu</izvorni_sadrzaj>
    <derivirana_varijabla naziv="DomainObject.Predmet.ProtustrankaIDrugi_1">BAOTIĆ EDWARDS, društvo s ograničenom odgovornošću za građenje i trgovinu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BAOTIĆ EDWARDS, društvo s ograničenom odgovornošću za građenje i trgovinu, OIB 00905041635, nepoznato 43b, 35428 Mašić</izvorni_sadrzaj>
    <derivirana_varijabla naziv="DomainObject.Predmet.ProtustrankaIDrugiAdressOIB_1">BAOTIĆ EDWARDS, društvo s ograničenom odgovornošću za građenje i trgovinu, OIB 00905041635, nepoznato 43b, 35428 Mašić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BAOTIĆ EDWARDS, društvo s ograničenom odgovornošću za građenje i trgovinu</item>
    </izvorni_sadrzaj>
    <derivirana_varijabla naziv="DomainObject.Predmet.SudioniciListNaziv_1">
      <item>FINANCIJSKA AGENCIJA RC OSIJEK</item>
      <item>BAOTIĆ EDWARDS, društvo s ograničenom odgovornošću za građenje i trgovinu</item>
    </derivirana_varijabla>
  </DomainObject.Predmet.SudioniciListNaziv>
  <DomainObject.Predmet.SudioniciListAdressOIB>
    <izvorni_sadrzaj>
      <item>FINANCIJSKA AGENCIJA RC OSIJEK, OIB 85821130368, Petra Krešimira IV 20,35000 Slavonski Brod</item>
      <item>BAOTIĆ EDWARDS, društvo s ograničenom odgovornošću za građenje i trgovinu, OIB 00905041635, nepoznato 43b,35428 Mašić</item>
    </izvorni_sadrzaj>
    <derivirana_varijabla naziv="DomainObject.Predmet.SudioniciListAdressOIB_1">
      <item>FINANCIJSKA AGENCIJA RC OSIJEK, OIB 85821130368, Petra Krešimira IV 20,35000 Slavonski Brod</item>
      <item>BAOTIĆ EDWARDS, društvo s ograničenom odgovornošću za građenje i trgovinu, OIB 00905041635, nepoznato 43b,35428 Mašić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00905041635</item>
    </izvorni_sadrzaj>
    <derivirana_varijabla naziv="DomainObject.Predmet.SudioniciListNazivOIB_1">
      <item>, OIB 85821130368</item>
      <item>, OIB 00905041635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478</properties:Words>
  <properties:Characters>2593</properties:Characters>
  <properties:Lines>113</properties:Lines>
  <properties:Paragraphs>38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2016-09-29T07:39:00Z</dcterms:created>
  <dc:creator>zbiondic</dc:creator>
  <cp:lastModifiedBy>Davorin Pavičić</cp:lastModifiedBy>
  <cp:lastPrinted>2016-09-29T07:38:00Z</cp:lastPrinted>
  <dcterms:modified xmlns:xsi="http://www.w3.org/2001/XMLSchema-instance" xsi:type="dcterms:W3CDTF">2016-09-29T12:37:00Z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