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ecc3" w14:paraId="b52ecc3" w:rsidRDefault="00C97F0A" w:rsidP="00C97F0A" w:rsidR="00C97F0A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St-39/14-154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C97F0A" w:rsidP="0073588E" w:rsidR="00C97F0A">
      <w:pPr>
        <w:jc w:val="center"/>
        <w:rPr>
          <w:bCs/>
        </w:rPr>
      </w:pPr>
    </w:p>
    <w:p w:rsidRDefault="00C97F0A" w:rsidP="0073588E" w:rsidR="00C97F0A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002EFF" w:rsidP="00C97F0A" w:rsidR="0073588E" w:rsidRPr="00EF1D21">
      <w:pPr>
        <w:ind w:firstLine="720"/>
        <w:jc w:val="both"/>
      </w:pPr>
      <w:r w:rsidRPr="00002EFF">
        <w:t>Trgovački sud u Rijeci po sutkinji tog suda  Emi Brdovčak u stečajnom  postupku nad stečajnim dužnikom CASINO CRISTAL UMAG d.o.o. u stečaju Umag, Obala J. B. Tita 9, OIB: 97484610509, 12. veljače 2018.,</w:t>
      </w:r>
    </w:p>
    <w:p w:rsidRDefault="00C97F0A" w:rsidP="0073588E" w:rsidR="00C97F0A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C97F0A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 xml:space="preserve">oškova za rad za razdoblje od </w:t>
      </w:r>
      <w:r w:rsidR="003D38CC">
        <w:rPr>
          <w:bCs/>
        </w:rPr>
        <w:t xml:space="preserve">5. rujna 2017. </w:t>
      </w:r>
      <w:r w:rsidR="00002EFF">
        <w:rPr>
          <w:bCs/>
        </w:rPr>
        <w:t>do 5. prosinca 2017. u iznosu od 1.295,00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C97F0A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002EFF" w:rsidP="00202B12" w:rsidR="0016500B">
      <w:pPr>
        <w:ind w:firstLine="720"/>
        <w:jc w:val="both"/>
      </w:pPr>
      <w:r>
        <w:t>Podneskom od 5. prosinca</w:t>
      </w:r>
      <w:r w:rsidR="00306F1A">
        <w:t xml:space="preserve"> 2017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>
        <w:t>Pazin – Pula (2</w:t>
      </w:r>
      <w:r w:rsidR="009F28B8">
        <w:t xml:space="preserve"> puta), </w:t>
      </w:r>
      <w:r w:rsidR="003D38CC">
        <w:t>Pula – Rijeka – Pu</w:t>
      </w:r>
      <w:r>
        <w:t>l</w:t>
      </w:r>
      <w:r w:rsidR="003D38CC">
        <w:t xml:space="preserve">a (jednom) </w:t>
      </w:r>
      <w:r w:rsidR="00202B12">
        <w:t xml:space="preserve">te </w:t>
      </w:r>
      <w:r w:rsidR="0016500B">
        <w:t>troškove korištenja osobnog vozila</w:t>
      </w:r>
      <w:r w:rsidR="00202B12">
        <w:t xml:space="preserve"> radi odlaska u poštu, banku,</w:t>
      </w:r>
      <w:r w:rsidR="0016500B">
        <w:t xml:space="preserve"> knjigovo</w:t>
      </w:r>
      <w:r w:rsidR="00C57B40">
        <w:t>dstvo</w:t>
      </w:r>
      <w:r w:rsidR="00202B12">
        <w:t xml:space="preserve"> i dr.</w:t>
      </w:r>
      <w:r w:rsidR="00DD6A66">
        <w:t xml:space="preserve"> </w:t>
      </w:r>
      <w:r w:rsidR="00C57B40">
        <w:t xml:space="preserve">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>
        <w:t>5. rujna 2017. do 5. p</w:t>
      </w:r>
      <w:r w:rsidRPr="00002EFF">
        <w:t xml:space="preserve">rosinca 2017. </w:t>
      </w:r>
      <w:r w:rsidR="008B6D56">
        <w:t>z</w:t>
      </w:r>
      <w:r w:rsidR="009F28B8">
        <w:t xml:space="preserve">atražio je </w:t>
      </w:r>
      <w:r w:rsidR="003D38CC">
        <w:t xml:space="preserve">trošak u ukupnom iznosu od </w:t>
      </w:r>
      <w:r w:rsidR="009F28B8">
        <w:t xml:space="preserve"> </w:t>
      </w:r>
      <w:r>
        <w:t xml:space="preserve">1.295,00 </w:t>
      </w:r>
      <w:r w:rsidR="003D38CC" w:rsidRPr="003D38CC">
        <w:t>kn neto</w:t>
      </w:r>
      <w:r w:rsidR="003D38CC">
        <w:t>.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Uvidom u dostavljenu dokumentaciju sud je utvrdio da je stečajnom upravitelju taj trošak nastao te je nastali trošak bio nužan, a zbog toga i opravdan za (uspješno) obavljanje poslova koji su stečajnom upravitelju povjereni.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Zato je primjenom odredbe čl. 94. st. 1. Stečajnog zakona ("Narodne novine" broj 71/15; dalje: SZ) i čl. 13. st. 5. Pravilnika o porezu na dohodak („Narodne novine“ broj 95/05, 96/06, </w:t>
      </w:r>
      <w:r>
        <w:lastRenderedPageBreak/>
        <w:t>68/07, 146/08, 2/09, 9/09, 146/09, 123/10, 137/11, 61/12, 79/13, 160/13 i 157/14; dalje: Pravilnik) riješeno je kao u izreci ovog rješenja.</w:t>
      </w:r>
    </w:p>
    <w:p w:rsidRDefault="00202B12" w:rsidP="00202B12" w:rsidR="00202B12">
      <w:pPr>
        <w:ind w:firstLine="720"/>
        <w:jc w:val="both"/>
      </w:pPr>
    </w:p>
    <w:p w:rsidRDefault="008B6D56" w:rsidP="00C57B40" w:rsidR="0016500B">
      <w:pPr>
        <w:jc w:val="center"/>
      </w:pPr>
      <w:r>
        <w:t xml:space="preserve">U Rijeci </w:t>
      </w:r>
      <w:r w:rsidR="00202B12">
        <w:t>1</w:t>
      </w:r>
      <w:r w:rsidR="00002EFF">
        <w:t>2</w:t>
      </w:r>
      <w:r>
        <w:t xml:space="preserve">. </w:t>
      </w:r>
      <w:r w:rsidR="00002EFF">
        <w:t>veljače 2018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</w:t>
      </w:r>
      <w:r w:rsidR="00202B12">
        <w:t xml:space="preserve">       </w:t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  <w:t xml:space="preserve">         </w:t>
      </w:r>
      <w:r w:rsidR="00202B12">
        <w:tab/>
      </w:r>
      <w:r w:rsidR="00C97F0A">
        <w:t xml:space="preserve">      </w:t>
      </w:r>
      <w:r w:rsidR="00202B12"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C97F0A" w:rsidP="0016500B" w:rsidR="00C97F0A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C97F0A" w:rsidP="0016500B" w:rsidR="00C97F0A">
      <w:pPr>
        <w:jc w:val="both"/>
      </w:pPr>
    </w:p>
    <w:p w:rsidRDefault="00C97F0A" w:rsidP="0016500B" w:rsidR="00C97F0A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C97F0A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7C1" w:rsidR="006647C1">
      <w:r>
        <w:separator/>
      </w:r>
    </w:p>
  </w:endnote>
  <w:endnote w:id="0" w:type="continuationSeparator">
    <w:p w:rsidRDefault="006647C1" w:rsidR="00664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3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7C1" w:rsidR="006647C1">
      <w:r>
        <w:separator/>
      </w:r>
    </w:p>
  </w:footnote>
  <w:footnote w:id="0" w:type="continuationSeparator">
    <w:p w:rsidRDefault="006647C1" w:rsidR="00664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F0A" w:rsidP="00C97F0A" w:rsidR="00C97F0A">
    <w:pPr>
      <w:pStyle w:val="Zaglavlje"/>
      <w:jc w:val="right"/>
    </w:pPr>
    <w:r>
      <w:tab/>
    </w:r>
    <w:r>
      <w:tab/>
      <w:t>8 St-39/14-154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7F0A" w:rsidP="00A45EAD" w:rsidR="00C97F0A" w:rsidRPr="00C97F0A">
    <w:pPr>
      <w:ind w:firstLine="708"/>
      <w:rPr>
        <w:sz w:val="20"/>
        <w:szCs w:val="20"/>
      </w:rPr>
    </w:pPr>
    <w:r w:rsidRPr="00C97F0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97F0A" w:rsidP="00210E4E" w:rsidR="00C97F0A" w:rsidRPr="00C97F0A">
    <w:pPr>
      <w:rPr>
        <w:sz w:val="20"/>
        <w:szCs w:val="20"/>
      </w:rPr>
    </w:pPr>
    <w:r w:rsidRPr="00C97F0A">
      <w:rPr>
        <w:rFonts w:eastAsia="MS Mincho"/>
        <w:sz w:val="20"/>
        <w:szCs w:val="20"/>
      </w:rPr>
      <w:t>REPUBLIKA HRVATSKA</w:t>
    </w:r>
  </w:p>
  <w:p w:rsidRDefault="00C97F0A" w:rsidP="00210E4E" w:rsidR="00C97F0A" w:rsidRPr="00C97F0A">
    <w:pPr>
      <w:rPr>
        <w:sz w:val="20"/>
        <w:szCs w:val="20"/>
      </w:rPr>
    </w:pPr>
    <w:r w:rsidRPr="00C97F0A">
      <w:rPr>
        <w:rFonts w:eastAsia="MS Mincho"/>
        <w:sz w:val="20"/>
        <w:szCs w:val="20"/>
      </w:rPr>
      <w:t>TRGOVAČKI SUD U RIJECI</w:t>
    </w:r>
  </w:p>
  <w:p w:rsidRDefault="00C97F0A" w:rsidP="00A45EAD" w:rsidR="00C97F0A" w:rsidRPr="00C97F0A">
    <w:pPr>
      <w:rPr>
        <w:rFonts w:eastAsia="MS Mincho"/>
        <w:sz w:val="20"/>
        <w:szCs w:val="20"/>
      </w:rPr>
    </w:pPr>
    <w:r w:rsidRPr="00C97F0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EFF"/>
    <w:rsid w:val="00040192"/>
    <w:rsid w:val="000759AD"/>
    <w:rsid w:val="00095F3E"/>
    <w:rsid w:val="000D0E95"/>
    <w:rsid w:val="001019A8"/>
    <w:rsid w:val="00137366"/>
    <w:rsid w:val="001622F6"/>
    <w:rsid w:val="0016500B"/>
    <w:rsid w:val="00191C72"/>
    <w:rsid w:val="001C05C1"/>
    <w:rsid w:val="001D5070"/>
    <w:rsid w:val="00202B12"/>
    <w:rsid w:val="00205A06"/>
    <w:rsid w:val="00241D24"/>
    <w:rsid w:val="00274354"/>
    <w:rsid w:val="002A639B"/>
    <w:rsid w:val="002D3728"/>
    <w:rsid w:val="002F7CA3"/>
    <w:rsid w:val="00306F1A"/>
    <w:rsid w:val="00327862"/>
    <w:rsid w:val="003A38C8"/>
    <w:rsid w:val="003B2888"/>
    <w:rsid w:val="003C151A"/>
    <w:rsid w:val="003D38CC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647C1"/>
    <w:rsid w:val="006707CE"/>
    <w:rsid w:val="00681D35"/>
    <w:rsid w:val="00684993"/>
    <w:rsid w:val="006F01B8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00227"/>
    <w:rsid w:val="00C57B40"/>
    <w:rsid w:val="00C7136A"/>
    <w:rsid w:val="00C741AF"/>
    <w:rsid w:val="00C97F0A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5F7E"/>
    <w:rsid w:val="00DD2D2E"/>
    <w:rsid w:val="00DD6A66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C4A55-F7B3-48F2-9440-64CD0D024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385</properties:Words>
  <properties:Characters>1962</properties:Characters>
  <properties:Lines>69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2018-02-12T08:52:00Z</dcterms:created>
  <dc:creator>M San Grupa</dc:creator>
  <cp:lastModifiedBy>Renata Valić</cp:lastModifiedBy>
  <cp:lastPrinted>2015-02-20T07:31:00Z</cp:lastPrinted>
  <dcterms:modified xmlns:xsi="http://www.w3.org/2001/XMLSchema-instance" xsi:type="dcterms:W3CDTF">2018-02-12T10:49:00Z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