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bb2e" w14:paraId="e3dbb2e" w:rsidRDefault="0095522A" w:rsidP="00910611" w:rsidR="0095522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22A" w:rsidP="00910611" w:rsidR="0095522A">
      <w:r>
        <w:rPr>
          <w:rFonts w:eastAsia="MS Mincho"/>
        </w:rPr>
        <w:t xml:space="preserve">   REPUBLIKA HRVATSKA</w:t>
      </w:r>
    </w:p>
    <w:p w:rsidRDefault="0095522A" w:rsidP="00910611" w:rsidR="0095522A">
      <w:r>
        <w:rPr>
          <w:rFonts w:eastAsia="MS Mincho"/>
        </w:rPr>
        <w:t>TRGOVAČKI SUD U RIJECI</w:t>
      </w:r>
    </w:p>
    <w:p w:rsidRDefault="0095522A" w:rsidR="0095522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754EC" w:rsidP="00E754EC" w:rsidR="00E754EC">
      <w:pPr>
        <w:jc w:val="both"/>
      </w:pP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052CF3" w:rsidP="00052CF3" w:rsidR="00052CF3" w:rsidRPr="00052CF3">
      <w:pPr>
        <w:jc w:val="both"/>
        <w:rPr>
          <w:b/>
          <w:bCs/>
        </w:rPr>
      </w:pPr>
      <w:r w:rsidRPr="00052CF3">
        <w:tab/>
        <w:t xml:space="preserve">Trgovački sud u Rijeci, OIB 88785964957, po sucu pojedincu Danieli Korlević, </w:t>
      </w:r>
      <w:r w:rsidR="00B12AAD">
        <w:t xml:space="preserve"> u stečajnom postupku </w:t>
      </w:r>
      <w:r w:rsidRPr="00052CF3">
        <w:t xml:space="preserve">nad dužnikom trgovačkim društvom </w:t>
      </w:r>
      <w:r w:rsidR="00B12AAD" w:rsidRPr="00B12AAD">
        <w:rPr>
          <w:b/>
        </w:rPr>
        <w:t>DDD APARTMANI d.o.o. Opatija, A. Štangera 19, OIB 33418541459</w:t>
      </w:r>
      <w:r w:rsidRPr="00052CF3">
        <w:t xml:space="preserve">, </w:t>
      </w:r>
      <w:r w:rsidR="00B12AAD">
        <w:t xml:space="preserve">odlučujući o žalbi podnositelja ŽONTA d.o.o. Celje, Gaji 44, Republika Slovenija, OIB 06463292342, kojeg zastupa opunomoćenica Vesna Pećanić odvjetnica u Odvjetničkom društvu Gugić &amp; Kovačić u Zagrebu, Radnička cesta 52, </w:t>
      </w:r>
      <w:r w:rsidRPr="00052CF3">
        <w:t xml:space="preserve">dana </w:t>
      </w:r>
      <w:r w:rsidR="00B12AAD">
        <w:t>12. lipnja 2018</w:t>
      </w:r>
      <w:r w:rsidRPr="00052CF3">
        <w:t>. godine</w:t>
      </w:r>
      <w:r w:rsidRPr="00052CF3">
        <w:rPr>
          <w:b/>
          <w:bCs/>
        </w:rPr>
        <w:t xml:space="preserve"> </w:t>
      </w:r>
    </w:p>
    <w:p w:rsidRDefault="002B6CF5" w:rsidP="00052CF3" w:rsidR="002B6CF5" w:rsidRPr="002B6CF5"/>
    <w:p w:rsidRDefault="00E754EC" w:rsidP="00E754EC" w:rsidR="00E754EC" w:rsidRPr="003C142D">
      <w:pPr>
        <w:jc w:val="center"/>
        <w:rPr>
          <w:b/>
        </w:rPr>
      </w:pPr>
      <w:r w:rsidRPr="003C142D">
        <w:rPr>
          <w:b/>
        </w:rPr>
        <w:t>r i j e š i o</w:t>
      </w:r>
      <w:r w:rsidR="00136E8A" w:rsidRPr="003C142D">
        <w:rPr>
          <w:b/>
        </w:rPr>
        <w:t xml:space="preserve"> </w:t>
      </w:r>
      <w:r w:rsidRPr="003C142D">
        <w:rPr>
          <w:b/>
        </w:rPr>
        <w:t xml:space="preserve"> </w:t>
      </w:r>
      <w:r w:rsidR="008519B7" w:rsidRPr="003C142D">
        <w:rPr>
          <w:b/>
        </w:rPr>
        <w:t xml:space="preserve"> </w:t>
      </w:r>
      <w:r w:rsidRPr="003C142D">
        <w:rPr>
          <w:b/>
        </w:rPr>
        <w:t xml:space="preserve"> j e</w:t>
      </w:r>
    </w:p>
    <w:p w:rsidRDefault="00E754EC" w:rsidP="00E754EC" w:rsidR="00E754EC" w:rsidRPr="00182EB2">
      <w:pPr>
        <w:jc w:val="both"/>
      </w:pPr>
    </w:p>
    <w:p w:rsidRDefault="00C001AF" w:rsidP="00C001AF" w:rsidR="00182EB2" w:rsidRPr="00C001AF">
      <w:pPr>
        <w:jc w:val="both"/>
        <w:rPr>
          <w:b/>
        </w:rPr>
      </w:pPr>
      <w:r>
        <w:tab/>
      </w:r>
      <w:r w:rsidR="00E754EC" w:rsidRPr="00182EB2">
        <w:t xml:space="preserve">Odbacuje se </w:t>
      </w:r>
      <w:r w:rsidR="00B12AAD">
        <w:t>žalba podnositelja ŽONTA d.o.o. Celje, Gaji 44, Republika Slovenija, OIB 06463292342, izjavljena protiv rješenja posl broj St-1123/16-79 od 23. svibnja 2018. godine, kao nedopuštena.</w:t>
      </w:r>
    </w:p>
    <w:p w:rsidRDefault="0036255A" w:rsidP="0036255A" w:rsidR="0036255A">
      <w:pPr>
        <w:pStyle w:val="Odlomakpopisa"/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B12AAD" w:rsidP="00052CF3" w:rsidR="0073155B">
      <w:pPr>
        <w:jc w:val="both"/>
      </w:pPr>
      <w:r>
        <w:t xml:space="preserve"> </w:t>
      </w:r>
    </w:p>
    <w:p w:rsidRDefault="00B12AAD" w:rsidP="00E754EC" w:rsidR="00B12AAD">
      <w:pPr>
        <w:ind w:firstLine="708"/>
        <w:jc w:val="both"/>
      </w:pPr>
      <w:r>
        <w:t xml:space="preserve"> Rješenjem ovoga suda posl. broj St-1123/16-79 od 23. svibnja 2018. godine utvrđeno je da je kup</w:t>
      </w:r>
      <w:r w:rsidR="00BF7044">
        <w:t>a</w:t>
      </w:r>
      <w:r>
        <w:t>c Martina Kapular, Zagreb, Ulica Dobriše Cesarića 9, OIB 418532811114 ponudila cijenu u iznosu 358.857,75 kn</w:t>
      </w:r>
      <w:r w:rsidR="00304E3F">
        <w:t>, p</w:t>
      </w:r>
      <w:r w:rsidR="00304E3F" w:rsidRPr="00304E3F">
        <w:t>a su sukladno čl.103. st.3. Ovršnog zakona (Narodne novine 25/12, 112/12, 93/14, 55/16 i 73/17</w:t>
      </w:r>
      <w:r w:rsidR="00BF7044">
        <w:t>, dalje OZ-a</w:t>
      </w:r>
      <w:r w:rsidR="00304E3F" w:rsidRPr="00304E3F">
        <w:t>) ispunjene pretpostavke da joj se dosudi nekretnina upisana u zemljišnim knjigama Općinskog suda u Zadru, Zemljišnoknjižni odjel Pag, k.č.br.1028/26 kuća i dvorište Perove njive, ukupne površine 501 m2, upisano u zk.ul.2203, k.o. Novalja – I i to 11. suvlasnički dio 12/100, etažno vlasništvo (E11) dio ukupne nekretnine upisane u A-I povezano s vlasništvom posebnog dijela nekretnine i to: STAN B11 ukupne površine 56,71 m2, označeno zelenom bojom u Elaboratu, a sastoji se od: predprostora, dnevnog boravka, kuhinje, dvije sobe, kupaonice i terase, ukupne neto stambene površine 53,64 m2, te parkirnog mjesta na parceli, što ukupno iznosi neto stambene površine 56,71 m2.</w:t>
      </w:r>
      <w:r w:rsidR="00BF7044">
        <w:t xml:space="preserve"> Istim rješenjem k</w:t>
      </w:r>
      <w:r w:rsidR="00304E3F">
        <w:t>upcu Martini Kapular dosuđena je predmetna nekretnina.</w:t>
      </w:r>
    </w:p>
    <w:p w:rsidRDefault="00304E3F" w:rsidP="00E754EC" w:rsidR="00B12AAD">
      <w:pPr>
        <w:ind w:firstLine="708"/>
        <w:jc w:val="both"/>
      </w:pPr>
      <w:r>
        <w:t xml:space="preserve">Rješenje o dosudi objavljeno je na mrežnim stranicama e-Oglasne ploče sudova 24. svibnja 2018. godine. </w:t>
      </w:r>
    </w:p>
    <w:p w:rsidRDefault="00B017C9" w:rsidP="00E754EC" w:rsidR="00B017C9">
      <w:pPr>
        <w:ind w:firstLine="708"/>
        <w:jc w:val="both"/>
      </w:pPr>
      <w:r>
        <w:t xml:space="preserve">Agencija je na svojim mrežnim stranicama 15. veljače 2018. godine objavila poziv na sudjelovanje u elektroničkoj javnoj dražbi. </w:t>
      </w:r>
    </w:p>
    <w:p w:rsidRDefault="00B017C9" w:rsidP="00B017C9" w:rsidR="00B017C9" w:rsidRPr="00B017C9">
      <w:pPr>
        <w:ind w:firstLine="708"/>
        <w:jc w:val="both"/>
      </w:pPr>
      <w:r w:rsidRPr="00B017C9">
        <w:t xml:space="preserve">Nadalje, na posebnom računu Agencije je dana 25. travnja 2018. godine evidentirana uplata jamčevine u iznosu 56.171,55 kn, uplatitelja trgovačkog društva ŽONTA d.o.o. Celje, Republika Slovenija, Gaji 44, OIB 06463292342.  Rok za uplatu jamčevine bio je 16. travanj 2018. godine. Uvidom u nalog Abanka d.d. Ljubljana, Slovenska 58 (list 620 spisa) sud je utvrdio da je uplatitelj ŽONTA d.o.o. Celje uplatu jamčevine izvršio 23. travnja 2018. godine, </w:t>
      </w:r>
      <w:r w:rsidRPr="00B017C9">
        <w:lastRenderedPageBreak/>
        <w:t>dakle, nakon</w:t>
      </w:r>
      <w:r>
        <w:t xml:space="preserve"> isteka roka za njezinu uplatu, zbog čega nije ispunio posebne uvjete za sudjelovanje na e-javnoj dražbi nekretnina. </w:t>
      </w:r>
    </w:p>
    <w:p w:rsidRDefault="00B017C9" w:rsidP="00E754EC" w:rsidR="00B017C9" w:rsidRPr="000D0169">
      <w:pPr>
        <w:ind w:firstLine="708"/>
        <w:jc w:val="both"/>
        <w:rPr>
          <w:rFonts w:eastAsia="MS Mincho"/>
          <w:bCs/>
        </w:rPr>
      </w:pPr>
      <w:r>
        <w:t xml:space="preserve">Prema odredbi čl.105. </w:t>
      </w:r>
      <w:r w:rsidR="000D0169">
        <w:t xml:space="preserve">st.1. </w:t>
      </w:r>
      <w:r w:rsidR="00BF7044">
        <w:rPr>
          <w:rFonts w:eastAsia="MS Mincho"/>
          <w:bCs/>
        </w:rPr>
        <w:t>OZ-a</w:t>
      </w:r>
      <w:r w:rsidR="000D0169" w:rsidRPr="000D0169">
        <w:rPr>
          <w:rFonts w:eastAsia="MS Mincho"/>
          <w:bCs/>
        </w:rPr>
        <w:t xml:space="preserve"> propisano je da stranke imaju pravo na žalbu protiv rješenja o dosudi.</w:t>
      </w:r>
    </w:p>
    <w:p w:rsidRDefault="000D0169" w:rsidP="00E754EC" w:rsidR="000D0169">
      <w:pPr>
        <w:ind w:firstLine="708"/>
        <w:jc w:val="both"/>
      </w:pPr>
      <w:r w:rsidRPr="000D0169">
        <w:rPr>
          <w:rFonts w:eastAsia="MS Mincho"/>
          <w:bCs/>
        </w:rPr>
        <w:t>Prema stavku 2. istog članka protiv rješenja o dosudi nekretnina koje su prodane na dražbi, pravo na žalbu imaju i osobe koje su sudjelovale na dražbi kao ponuditelji</w:t>
      </w:r>
      <w:r>
        <w:rPr>
          <w:rFonts w:eastAsia="MS Mincho"/>
          <w:bCs/>
          <w:lang w:val="de-DE"/>
        </w:rPr>
        <w:t xml:space="preserve">. </w:t>
      </w:r>
    </w:p>
    <w:p w:rsidRDefault="000D0169" w:rsidP="00BF7044" w:rsidR="00CA662A">
      <w:pPr>
        <w:ind w:firstLine="720"/>
        <w:jc w:val="both"/>
      </w:pPr>
      <w:r>
        <w:t>Obzirom da žalitelj nije sudjelovao u elektroničkoj javnoj dražbi kao ponuditelj</w:t>
      </w:r>
      <w:r w:rsidR="00AB19F1">
        <w:t>,</w:t>
      </w:r>
      <w:r>
        <w:t xml:space="preserve"> valjalo je njegovu žalbu protiv rješenja o dosudi od 23. svibnja 2018. godine odbaciti kao nedopuštenu temeljem čl.</w:t>
      </w:r>
      <w:r w:rsidR="00D73FD8">
        <w:t xml:space="preserve">358. st.3. Zakona o parničnom postupku </w:t>
      </w:r>
      <w:r w:rsidR="00D73FD8" w:rsidRPr="00ED5721">
        <w:t>(N</w:t>
      </w:r>
      <w:r w:rsidR="0073155B">
        <w:t xml:space="preserve">arodne novine broj </w:t>
      </w:r>
      <w:r w:rsidR="00D73FD8" w:rsidRPr="00ED5721">
        <w:t>34/91, 53/91, 91/92, 112/99, 117/03, 84/08, 123/08, 57/11, 148/11</w:t>
      </w:r>
      <w:r>
        <w:t xml:space="preserve">, </w:t>
      </w:r>
      <w:r w:rsidR="00D73FD8" w:rsidRPr="00ED5721">
        <w:t>25/13</w:t>
      </w:r>
      <w:r>
        <w:t xml:space="preserve"> i 89/17</w:t>
      </w:r>
      <w:r w:rsidR="00D73FD8" w:rsidRPr="00ED5721">
        <w:t>)</w:t>
      </w:r>
      <w:r w:rsidR="00BF7044">
        <w:t xml:space="preserve"> u vezi s čl.10. </w:t>
      </w:r>
      <w:r w:rsidR="00BF7044">
        <w:rPr>
          <w:bCs/>
        </w:rPr>
        <w:t>Stečajnog zakona (Narodne novine broj 71/15),</w:t>
      </w:r>
      <w:r w:rsidR="00D73FD8">
        <w:t xml:space="preserve"> budući </w:t>
      </w:r>
      <w:r>
        <w:t xml:space="preserve">je istu </w:t>
      </w:r>
      <w:r w:rsidR="00D73FD8">
        <w:t>podnijela osoba koja nije ovlaštena na nje</w:t>
      </w:r>
      <w:r w:rsidR="00AB19F1">
        <w:t>zino</w:t>
      </w:r>
      <w:r w:rsidR="00D73FD8">
        <w:t xml:space="preserve"> podnošenje. </w:t>
      </w:r>
    </w:p>
    <w:p w:rsidRDefault="000D0169" w:rsidP="00E754EC" w:rsidR="00BC4731">
      <w:pPr>
        <w:jc w:val="center"/>
      </w:pPr>
      <w:r>
        <w:rPr>
          <w:bCs/>
        </w:rPr>
        <w:t xml:space="preserve"> </w:t>
      </w:r>
    </w:p>
    <w:p w:rsidRDefault="00E754EC" w:rsidP="00E754EC" w:rsidR="00E754EC">
      <w:pPr>
        <w:jc w:val="center"/>
      </w:pPr>
      <w:r w:rsidRPr="00182EB2">
        <w:t>U Rijeci,</w:t>
      </w:r>
      <w:r w:rsidR="00CA662A">
        <w:t xml:space="preserve"> </w:t>
      </w:r>
      <w:r w:rsidR="00B12AAD">
        <w:t>12. lipnja 2018</w:t>
      </w:r>
      <w:r w:rsidR="00AA08E2" w:rsidRPr="00182EB2">
        <w:t>. godine</w:t>
      </w:r>
    </w:p>
    <w:p w:rsidRDefault="00E754EC" w:rsidP="009F07A4" w:rsidR="0073155B">
      <w:pPr>
        <w:ind w:firstLine="708" w:left="1416"/>
        <w:jc w:val="right"/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3C142D">
        <w:rPr>
          <w:b/>
        </w:rPr>
        <w:tab/>
      </w:r>
      <w:r w:rsidR="003C142D">
        <w:rPr>
          <w:b/>
        </w:rPr>
        <w:tab/>
        <w:t xml:space="preserve">  </w:t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73155B">
        <w:t>S</w:t>
      </w:r>
      <w:r w:rsidRPr="00182EB2">
        <w:t>udac</w:t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</w:t>
      </w:r>
      <w:r w:rsidR="009F07A4">
        <w:tab/>
      </w:r>
      <w:r w:rsidRPr="00182EB2">
        <w:t>Daniela Korlević</w:t>
      </w:r>
      <w:r w:rsidR="009F07A4">
        <w:t xml:space="preserve"> </w:t>
      </w:r>
      <w:r w:rsidRPr="00182EB2">
        <w:t xml:space="preserve"> </w:t>
      </w:r>
      <w:r w:rsidR="00AC7104">
        <w:t xml:space="preserve"> </w:t>
      </w:r>
    </w:p>
    <w:p w:rsidRDefault="00AC7104" w:rsidP="00AC7104" w:rsidR="00AC7104">
      <w:pPr>
        <w:jc w:val="right"/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0D0169" w:rsidR="00A50178" w:rsidRPr="002B6CF5">
      <w:pPr>
        <w:jc w:val="both"/>
        <w:rPr>
          <w:sz w:val="20"/>
          <w:szCs w:val="20"/>
        </w:rPr>
      </w:pPr>
      <w:r w:rsidRPr="00182EB2">
        <w:t>Protiv rješenja nezadovoljna stranka može podnijeti žalbu</w:t>
      </w:r>
      <w:r w:rsidR="001078AC">
        <w:t>.</w:t>
      </w:r>
      <w:r w:rsidRPr="00182EB2">
        <w:t xml:space="preserve"> </w:t>
      </w:r>
      <w:r w:rsidR="001078AC" w:rsidRPr="000A7232">
        <w:t xml:space="preserve">Žalba se </w:t>
      </w:r>
      <w:r w:rsidR="001078AC">
        <w:t xml:space="preserve">izjavljuje u dva primjerka u roku od osam dana od dostave prvostupanjskog rješenja. Dostava se smatra obavljenom </w:t>
      </w:r>
      <w:r w:rsidR="001078AC" w:rsidRPr="000A7232">
        <w:t>istekom osmoga dana od dana objave pismena na mrežnoj stranici e-Oglasna ploča</w:t>
      </w:r>
      <w:r w:rsidR="001078AC">
        <w:t xml:space="preserve"> sudova, </w:t>
      </w:r>
      <w:r w:rsidR="001078AC" w:rsidRPr="000A7232">
        <w:t xml:space="preserve">a o žalbi odlučuje Visoki trgovački sud Republike Hrvatske. </w:t>
      </w:r>
    </w:p>
    <w:sectPr w:rsidR="00A50178" w:rsidRPr="002B6CF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3C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B12AAD">
      <w:t>1123/16-107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85DC1"/>
    <w:multiLevelType w:val="hybridMultilevel"/>
    <w:tmpl w:val="E2A09F8A"/>
    <w:lvl w:tplc="0C80D6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52CF3"/>
    <w:rsid w:val="000D0169"/>
    <w:rsid w:val="000F79FA"/>
    <w:rsid w:val="00103CA1"/>
    <w:rsid w:val="001078AC"/>
    <w:rsid w:val="0012569E"/>
    <w:rsid w:val="00136E8A"/>
    <w:rsid w:val="00182EB2"/>
    <w:rsid w:val="001B1DB4"/>
    <w:rsid w:val="001F744B"/>
    <w:rsid w:val="00277B5D"/>
    <w:rsid w:val="002B3FF3"/>
    <w:rsid w:val="002B6CF5"/>
    <w:rsid w:val="002C4AA5"/>
    <w:rsid w:val="002D11BC"/>
    <w:rsid w:val="00304E3F"/>
    <w:rsid w:val="00305E50"/>
    <w:rsid w:val="00322589"/>
    <w:rsid w:val="0036255A"/>
    <w:rsid w:val="003B662D"/>
    <w:rsid w:val="003C142D"/>
    <w:rsid w:val="00497ED8"/>
    <w:rsid w:val="005A29EB"/>
    <w:rsid w:val="005C30E5"/>
    <w:rsid w:val="005E7F82"/>
    <w:rsid w:val="006228CA"/>
    <w:rsid w:val="0064704D"/>
    <w:rsid w:val="00705321"/>
    <w:rsid w:val="00724C2C"/>
    <w:rsid w:val="00727E64"/>
    <w:rsid w:val="00731157"/>
    <w:rsid w:val="0073155B"/>
    <w:rsid w:val="00772801"/>
    <w:rsid w:val="007F09BF"/>
    <w:rsid w:val="008519B7"/>
    <w:rsid w:val="008F5956"/>
    <w:rsid w:val="0090218B"/>
    <w:rsid w:val="009062B6"/>
    <w:rsid w:val="009463F4"/>
    <w:rsid w:val="0095522A"/>
    <w:rsid w:val="00973E23"/>
    <w:rsid w:val="009B6014"/>
    <w:rsid w:val="009C2CFB"/>
    <w:rsid w:val="009F07A4"/>
    <w:rsid w:val="00A24D4A"/>
    <w:rsid w:val="00A25755"/>
    <w:rsid w:val="00A50178"/>
    <w:rsid w:val="00A902D1"/>
    <w:rsid w:val="00AA08E2"/>
    <w:rsid w:val="00AB19F1"/>
    <w:rsid w:val="00AC7104"/>
    <w:rsid w:val="00AD1ACF"/>
    <w:rsid w:val="00B017C9"/>
    <w:rsid w:val="00B12AAD"/>
    <w:rsid w:val="00BB7B07"/>
    <w:rsid w:val="00BC4731"/>
    <w:rsid w:val="00BF7044"/>
    <w:rsid w:val="00C001AF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55B35"/>
    <w:rsid w:val="00D67D02"/>
    <w:rsid w:val="00D73FD8"/>
    <w:rsid w:val="00DE7A11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55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522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55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522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091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183BB-720F-4F9A-8D14-EA0258567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3226</properties:Characters>
  <properties:Lines>70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2018-06-12T07:15:00Z</dcterms:created>
  <dc:creator>dcmelik</dc:creator>
  <cp:lastModifiedBy>Jasna Radulović</cp:lastModifiedBy>
  <cp:lastPrinted>2018-06-12T07:23:00Z</cp:lastPrinted>
  <dcterms:modified xmlns:xsi="http://www.w3.org/2001/XMLSchema-instance" xsi:type="dcterms:W3CDTF">2018-06-12T07:32:00Z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(1123-16_odbacivanje_žalbe_čl.105.105)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