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7f1f" w14:paraId="a847f1f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</w:r>
      <w:r w:rsidR="00AD28DF" w:rsidRPr="00AD28DF">
        <w:t xml:space="preserve">Trgovački sud u Pazinu, po sutkinji Tijani Licul, povodom prijedloga predlagatelja </w:t>
      </w:r>
      <w:r w:rsidR="00EC5C41">
        <w:t xml:space="preserve">REPUBLIKA HRVATSKA, oib: </w:t>
      </w:r>
      <w:r w:rsidR="00C97EDE">
        <w:t>52634238587</w:t>
      </w:r>
      <w:r w:rsidR="00AD28DF" w:rsidRPr="00AD28DF">
        <w:t xml:space="preserve">, </w:t>
      </w:r>
      <w:r w:rsidR="006D6EC8">
        <w:t xml:space="preserve">zastupana po </w:t>
      </w:r>
      <w:r w:rsidR="00C97EDE">
        <w:t>Županijskom državnom odvjetništvu u Puli-Pola</w:t>
      </w:r>
      <w:r w:rsidR="00AD28DF" w:rsidRPr="00AD28DF">
        <w:t xml:space="preserve">, za otvaranje stečajnog postupka nad dužnikom </w:t>
      </w:r>
      <w:r w:rsidR="00C97EDE">
        <w:t>STELLA DVADESET</w:t>
      </w:r>
      <w:r w:rsidR="00AD28DF" w:rsidRPr="00AD28DF">
        <w:t xml:space="preserve"> d. o. o. </w:t>
      </w:r>
      <w:r w:rsidR="00C97EDE">
        <w:t>UMAG</w:t>
      </w:r>
      <w:r w:rsidR="00AD28DF" w:rsidRPr="00AD28DF">
        <w:t xml:space="preserve">, </w:t>
      </w:r>
      <w:r w:rsidR="00C97EDE">
        <w:t xml:space="preserve">Umag, </w:t>
      </w:r>
      <w:r w:rsidR="00884EC4">
        <w:t>Monterol, Stella Maris br. 19, OIB 09465165265</w:t>
      </w:r>
      <w:r w:rsidR="00AD28DF" w:rsidRPr="00AD28DF">
        <w:t xml:space="preserve">, </w:t>
      </w:r>
      <w:r w:rsidR="00561D90">
        <w:t>kojeg zastupa Aleksandar Križinić, odvjetnik u Bujama, Istarska 22,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561D90">
        <w:t>STELLA DVADESET</w:t>
      </w:r>
      <w:r w:rsidR="00561D90" w:rsidRPr="00AD28DF">
        <w:t xml:space="preserve"> d. o. o. </w:t>
      </w:r>
      <w:r w:rsidR="00561D90">
        <w:t>UMAG</w:t>
      </w:r>
      <w:r w:rsidR="00561D90" w:rsidRPr="00AD28DF">
        <w:t xml:space="preserve">, </w:t>
      </w:r>
      <w:r w:rsidR="00561D90">
        <w:t>Umag, Monterol, Stella Maris br. 19, OIB 09465165265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561D90">
        <w:rPr>
          <w:b/>
          <w:lang w:val="pl-PL"/>
        </w:rPr>
        <w:t>6</w:t>
      </w:r>
      <w:r w:rsidR="00B17BB5" w:rsidRPr="0077472A">
        <w:rPr>
          <w:b/>
          <w:lang w:val="pl-PL"/>
        </w:rPr>
        <w:t xml:space="preserve">. </w:t>
      </w:r>
      <w:r w:rsidR="00561D90">
        <w:rPr>
          <w:b/>
          <w:lang w:val="pl-PL"/>
        </w:rPr>
        <w:t>rujna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61D90">
        <w:rPr>
          <w:b/>
          <w:lang w:val="pl-PL"/>
        </w:rPr>
        <w:t>13</w:t>
      </w:r>
      <w:r w:rsidR="00E77510">
        <w:rPr>
          <w:b/>
          <w:lang w:val="pl-PL"/>
        </w:rPr>
        <w:t>:</w:t>
      </w:r>
      <w:r w:rsidR="00561D90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6D6EC8">
        <w:t>REPUBLIKA HRVATSKA, oib: 52634238587</w:t>
      </w:r>
      <w:r w:rsidR="00AD28DF">
        <w:t xml:space="preserve"> po pun.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561D90">
        <w:t>STELLA DVADESET</w:t>
      </w:r>
      <w:r w:rsidR="00561D90" w:rsidRPr="00AD28DF">
        <w:t xml:space="preserve"> d. o. o. </w:t>
      </w:r>
      <w:r w:rsidR="00561D90">
        <w:t>UMAG</w:t>
      </w:r>
      <w:r w:rsidR="00561D90" w:rsidRPr="00AD28DF">
        <w:t xml:space="preserve">, </w:t>
      </w:r>
      <w:r w:rsidR="00561D90">
        <w:t>Umag, Monterol, Stella Maris br. 19, OIB 09465165265, po pun.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D6EC8">
        <w:rPr>
          <w:lang w:val="sv-SE"/>
        </w:rPr>
        <w:t>Paula Elaine Clowser, Velika Britanija i Sj. Irska, 12 Newcomen House, York Rise, London, NW5 1DT.</w:t>
      </w:r>
    </w:p>
    <w:p w:rsidRDefault="003F2208" w:rsidP="005E3EB7" w:rsidR="003F2208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>
        <w:tab/>
      </w:r>
      <w:r w:rsidRPr="0077472A">
        <w:t>II. Poziva</w:t>
      </w:r>
      <w:r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>
        <w:rPr>
          <w:lang w:val="sv-SE"/>
        </w:rPr>
        <w:t>k</w:t>
      </w:r>
      <w:r w:rsidRPr="0077472A">
        <w:rPr>
          <w:lang w:val="sv-SE"/>
        </w:rPr>
        <w:t xml:space="preserve"> dužnika </w:t>
      </w:r>
      <w:r>
        <w:rPr>
          <w:lang w:val="sv-SE"/>
        </w:rPr>
        <w:t xml:space="preserve">Paula Elaine Clowser, </w:t>
      </w:r>
      <w:r w:rsidRPr="0077472A">
        <w:rPr>
          <w:lang w:val="sv-SE"/>
        </w:rPr>
        <w:t>da pristup</w:t>
      </w:r>
      <w:r>
        <w:rPr>
          <w:lang w:val="sv-SE"/>
        </w:rPr>
        <w:t xml:space="preserve">i </w:t>
      </w:r>
      <w:r w:rsidRPr="0077472A">
        <w:rPr>
          <w:lang w:val="sv-SE"/>
        </w:rPr>
        <w:t>u sud na zakazano ročište radi očitovanja o prijedlogu za otvaranje stečajnog postupka te postojanju razloga za otvaranje stečajnog postupka.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III. Nalaže se zakonsk</w:t>
      </w:r>
      <w:r>
        <w:rPr>
          <w:lang w:val="sv-SE"/>
        </w:rPr>
        <w:t>om</w:t>
      </w:r>
      <w:r w:rsidRPr="0077472A">
        <w:rPr>
          <w:lang w:val="sv-SE"/>
        </w:rPr>
        <w:t xml:space="preserve"> zastupni</w:t>
      </w:r>
      <w:r>
        <w:rPr>
          <w:lang w:val="sv-SE"/>
        </w:rPr>
        <w:t>ku</w:t>
      </w:r>
      <w:r w:rsidRPr="0077472A">
        <w:rPr>
          <w:lang w:val="sv-SE"/>
        </w:rPr>
        <w:t xml:space="preserve"> dužnika </w:t>
      </w:r>
      <w:r>
        <w:rPr>
          <w:lang w:val="sv-SE"/>
        </w:rPr>
        <w:t xml:space="preserve">Pauli Elaine Clowser, </w:t>
      </w:r>
      <w:r w:rsidRPr="0077472A">
        <w:rPr>
          <w:lang w:val="sv-SE"/>
        </w:rPr>
        <w:t>da u roku od 8 dana od dana primitka ovog rješenja dostav</w:t>
      </w:r>
      <w:r>
        <w:rPr>
          <w:lang w:val="sv-SE"/>
        </w:rPr>
        <w:t>i</w:t>
      </w:r>
      <w:r w:rsidRPr="0077472A">
        <w:rPr>
          <w:lang w:val="sv-SE"/>
        </w:rPr>
        <w:t xml:space="preserve"> sudu popis imovine i obveza dužnika, u kojem će osobito naznačiti: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1/ nekretnine i pokretnine,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5/ novčana sredstava na računima,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6/ drugu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8/ druge  novčane i nenovčane obveze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10/ izlučna prava,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3F2208" w:rsidP="003F2208" w:rsidR="003F2208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14/ da dostave izvješće o financijsko-gospodarskom stanju dužnika.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IV. Nalaže se zemljišnoknjižnom odjelu Općinskog suda u Puli</w:t>
      </w:r>
      <w:r>
        <w:rPr>
          <w:lang w:val="sv-SE"/>
        </w:rPr>
        <w:t xml:space="preserve">, SS Buje,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V. Nalaže se Ministarstvu unutarnjih poslova, Policijskoj upravi</w:t>
      </w:r>
      <w:r>
        <w:rPr>
          <w:lang w:val="sv-SE"/>
        </w:rPr>
        <w:t xml:space="preserve"> I</w:t>
      </w:r>
      <w:r w:rsidRPr="0077472A">
        <w:rPr>
          <w:lang w:val="sv-SE"/>
        </w:rPr>
        <w:t>starskoj, Sektoru upravnih i inspekcijskih poslova da u roku od 8 dana od dana primitka ovog rješenja izvijesti ovaj sud da li se dužnik vodi kao vlasnik vozila upisanih u upisnike u nadležnosti navedenog tijela.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VI. Osobe navedene u točkama III., IV., i V. ovog rješenja odgovaraju vjerovnicima osobno za naknadu štete koju su im prouzročili uskratom davanja ili davanjem netočnih ili nepotpunih podataka, obavijesti ili izvješća.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VII. Osobe navedene u točkama III., IV., i V. ovog rješenja odgovaraju za davanje netočnih ili nepotpunih podataka, obavijesti ili izvješća kao za davanje lažnog iskaza u postupku pred sudom. </w:t>
      </w:r>
    </w:p>
    <w:p w:rsidRDefault="00EB0B22" w:rsidP="005E3EB7" w:rsidR="00EB0B22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F2208">
        <w:t>22</w:t>
      </w:r>
      <w:r w:rsidR="001E495F">
        <w:t xml:space="preserve">. </w:t>
      </w:r>
      <w:r w:rsidR="006D6EC8">
        <w:t>srpnja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37508F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EB0B22" w:rsidP="00EB0B22" w:rsidR="00EB0B22" w:rsidRPr="0077472A">
      <w:pPr>
        <w:jc w:val="both"/>
      </w:pPr>
      <w:r>
        <w:tab/>
      </w:r>
      <w:r>
        <w:tab/>
        <w:t xml:space="preserve">- </w:t>
      </w:r>
      <w:r w:rsidR="006D6EC8">
        <w:t>REPUBLIKA HRVATSKA, oib: 52634238587 po pun.</w:t>
      </w:r>
      <w:r w:rsidR="006D6EC8" w:rsidRPr="0077472A">
        <w:t>,</w:t>
      </w:r>
    </w:p>
    <w:p w:rsidRDefault="00EB0B22" w:rsidP="00EB0B22" w:rsidR="00EB0B22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6D6EC8">
        <w:t>STELLA DVADESET</w:t>
      </w:r>
      <w:r w:rsidR="006D6EC8" w:rsidRPr="00AD28DF">
        <w:t xml:space="preserve"> d. o. o. </w:t>
      </w:r>
      <w:r w:rsidR="006D6EC8">
        <w:t>UMAG</w:t>
      </w:r>
      <w:r w:rsidR="006D6EC8" w:rsidRPr="00AD28DF">
        <w:t xml:space="preserve">, </w:t>
      </w:r>
      <w:r w:rsidR="006D6EC8">
        <w:t>Umag, Monterol, Stella Maris br. 19, OIB 09465165265, po pun.</w:t>
      </w:r>
      <w:r w:rsidR="006D6EC8" w:rsidRPr="0077472A">
        <w:t>,</w:t>
      </w:r>
    </w:p>
    <w:p w:rsidRDefault="00EB0B22" w:rsidP="00EB0B22" w:rsidR="00EB0B22">
      <w:pPr>
        <w:ind w:firstLine="708"/>
        <w:jc w:val="both"/>
        <w:rPr>
          <w:lang w:val="sv-SE"/>
        </w:rPr>
      </w:pPr>
      <w:r>
        <w:rPr>
          <w:lang w:val="sv-SE"/>
        </w:rPr>
        <w:tab/>
      </w:r>
      <w:r w:rsidRPr="0077472A">
        <w:rPr>
          <w:lang w:val="sv-SE"/>
        </w:rPr>
        <w:t>- zakonski zastupni</w:t>
      </w:r>
      <w:r>
        <w:rPr>
          <w:lang w:val="sv-SE"/>
        </w:rPr>
        <w:t xml:space="preserve">k dužnika </w:t>
      </w:r>
      <w:r w:rsidR="006D6EC8">
        <w:rPr>
          <w:lang w:val="sv-SE"/>
        </w:rPr>
        <w:t>Paula Elaine Clowser, Velika Britanija i Sj. Irska, 12 Newcomen House, York Rise, London, NW5 1DT,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>- zk odjel OS Pula, SS Buje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MUP, PU Istarska </w:t>
      </w:r>
    </w:p>
    <w:p w:rsidRDefault="00EB0B22" w:rsidP="00EB0B22" w:rsidR="00500701" w:rsidRPr="0077472A">
      <w:pPr>
        <w:ind w:firstLine="708"/>
        <w:jc w:val="both"/>
      </w:pPr>
      <w:r>
        <w:rPr>
          <w:lang w:val="sv-SE"/>
        </w:rPr>
        <w:tab/>
      </w:r>
      <w:r w:rsidR="002534BF"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CD4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1E495F">
          <w:t>Posl. broj: 4 St-603/2016-8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</w:t>
    </w:r>
    <w:r w:rsidR="00EC5C41">
      <w:t>902/2016-13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95F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291C"/>
    <w:rsid w:val="00264035"/>
    <w:rsid w:val="00275EB6"/>
    <w:rsid w:val="00280E4B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7508F"/>
    <w:rsid w:val="00395F29"/>
    <w:rsid w:val="003971EF"/>
    <w:rsid w:val="003B74B1"/>
    <w:rsid w:val="003C0DA6"/>
    <w:rsid w:val="003D112F"/>
    <w:rsid w:val="003E00AF"/>
    <w:rsid w:val="003E108B"/>
    <w:rsid w:val="003F2208"/>
    <w:rsid w:val="003F265C"/>
    <w:rsid w:val="004019C5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1D90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5E43F5"/>
    <w:rsid w:val="00603520"/>
    <w:rsid w:val="00604CEB"/>
    <w:rsid w:val="0061079D"/>
    <w:rsid w:val="00620365"/>
    <w:rsid w:val="006270B6"/>
    <w:rsid w:val="0063080B"/>
    <w:rsid w:val="00644CD4"/>
    <w:rsid w:val="006706ED"/>
    <w:rsid w:val="00672A0C"/>
    <w:rsid w:val="006841D7"/>
    <w:rsid w:val="00693F0F"/>
    <w:rsid w:val="00694363"/>
    <w:rsid w:val="006A66C3"/>
    <w:rsid w:val="006A71CF"/>
    <w:rsid w:val="006B3C3E"/>
    <w:rsid w:val="006D6EC8"/>
    <w:rsid w:val="00704476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84EC4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28DF"/>
    <w:rsid w:val="00AD57E9"/>
    <w:rsid w:val="00AF4620"/>
    <w:rsid w:val="00B000DF"/>
    <w:rsid w:val="00B03B42"/>
    <w:rsid w:val="00B17BB5"/>
    <w:rsid w:val="00B17EED"/>
    <w:rsid w:val="00B22F6B"/>
    <w:rsid w:val="00B31C9F"/>
    <w:rsid w:val="00B42470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97EDE"/>
    <w:rsid w:val="00CA0CBB"/>
    <w:rsid w:val="00CD64A0"/>
    <w:rsid w:val="00D023FB"/>
    <w:rsid w:val="00D14604"/>
    <w:rsid w:val="00D31BE2"/>
    <w:rsid w:val="00D3587B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0B22"/>
    <w:rsid w:val="00EB6B87"/>
    <w:rsid w:val="00EC5AB5"/>
    <w:rsid w:val="00EC5C41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9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St-902/2016-13</izvorni_sadrzaj>
    <derivirana_varijabla naziv="DomainObject.Oznaka_1">St-902/2016-13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St-902/2016-13</izvorni_sadrzaj>
    <derivirana_varijabla naziv="DomainObject.PoslovniBrojDokumenta_1">St-902/2016-13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BF14A-5B6E-4855-96D5-CD189EF3C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3410</properties:Characters>
  <properties:Lines>91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2016-07-15T06:13:00Z</dcterms:created>
  <dc:creator>Jasmina Matika</dc:creator>
  <cp:lastModifiedBy>Sanja Prodan</cp:lastModifiedBy>
  <cp:lastPrinted>2016-07-22T06:20:00Z</cp:lastPrinted>
  <dcterms:modified xmlns:xsi="http://www.w3.org/2001/XMLSchema-instance" xsi:type="dcterms:W3CDTF">2016-07-22T06:20:00Z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