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F4449" w:rsidR="00916A8C" w:rsidRPr="001A4844">
        <w:trPr>
          <w:trHeight w:val="565"/>
        </w:trPr>
        <w:tc>
          <w:tcPr>
            <w:tcW w:type="dxa" w:w="2531"/>
          </w:tcPr>
          <w:p w:rsidRDefault="00916A8C" w:rsidP="00DF4449" w:rsidR="00916A8C">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DF4449" w:rsidR="00916A8C" w:rsidRPr="001A4844">
            <w:pPr>
              <w:jc w:val="center"/>
              <w:rPr>
                <w:sz w:val="24"/>
              </w:rPr>
            </w:pPr>
            <w:r w:rsidRPr="001A4844">
              <w:rPr>
                <w:sz w:val="24"/>
              </w:rPr>
              <w:t>Republika Hrvatska</w:t>
            </w:r>
          </w:p>
          <w:p w:rsidRDefault="00916A8C" w:rsidP="00DF4449" w:rsidR="00916A8C" w:rsidRPr="001A4844">
            <w:pPr>
              <w:jc w:val="center"/>
              <w:rPr>
                <w:sz w:val="24"/>
              </w:rPr>
            </w:pPr>
            <w:r w:rsidRPr="001A4844">
              <w:rPr>
                <w:sz w:val="24"/>
              </w:rPr>
              <w:t>Trgovački sud u Splitu</w:t>
            </w:r>
          </w:p>
          <w:p w:rsidRDefault="00916A8C" w:rsidP="00DF4449" w:rsidR="00916A8C" w:rsidRPr="001A4844">
            <w:pPr>
              <w:jc w:val="center"/>
              <w:rPr>
                <w:sz w:val="24"/>
              </w:rPr>
            </w:pPr>
            <w:r w:rsidRPr="001A4844">
              <w:rPr>
                <w:sz w:val="24"/>
              </w:rPr>
              <w:t>Split, Sukoišanska 6</w:t>
            </w:r>
          </w:p>
        </w:tc>
      </w:tr>
    </w:tbl>
    <w:p w14:textId="aa429ba" w14:paraId="aa429ba" w:rsidRDefault="00916A8C" w:rsidP="00010973" w:rsidR="00916A8C">
      <w:pPr>
        <w:jc w:val="right"/>
        <w15:collapsed w:val="false"/>
      </w:pPr>
      <w:r w:rsidRPr="001A4844">
        <w:t>Poslovni broj: 4. St-</w:t>
      </w:r>
      <w:r w:rsidR="00761ABE">
        <w:t>1580/2016-40</w:t>
      </w:r>
    </w:p>
    <w:p w:rsidRDefault="00916A8C" w:rsidP="00916A8C" w:rsidR="00916A8C" w:rsidRPr="00D92D1F">
      <w:pPr>
        <w:spacing w:after="200" w:before="120"/>
        <w:jc w:val="center"/>
      </w:pPr>
      <w:r w:rsidRPr="00D92D1F">
        <w:t xml:space="preserve">R E P U B L I K </w:t>
      </w:r>
      <w:r>
        <w:t>A   H R V A T S K A</w:t>
      </w:r>
    </w:p>
    <w:p w:rsidRDefault="00916A8C" w:rsidP="00174E95" w:rsidR="00EF5700" w:rsidRPr="00174E95">
      <w:pPr>
        <w:spacing w:after="200" w:before="120"/>
        <w:jc w:val="center"/>
      </w:pPr>
      <w:r w:rsidRPr="00D92D1F">
        <w:t>R J E Š E N J E</w:t>
      </w:r>
    </w:p>
    <w:p w:rsidRDefault="00EF5700" w:rsidP="00916A8C" w:rsidR="00916A8C">
      <w:pPr>
        <w:jc w:val="both"/>
      </w:pPr>
      <w:r>
        <w:tab/>
      </w:r>
      <w:r w:rsidR="00916A8C">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761ABE">
        <w:t>KROSNA, d.o.o., Gundulićeva 6, Split, OIB: 25684786391</w:t>
      </w:r>
      <w:r w:rsidR="00916A8C">
        <w:t xml:space="preserve">, </w:t>
      </w:r>
      <w:r w:rsidR="00761ABE">
        <w:t>24</w:t>
      </w:r>
      <w:r w:rsidR="00916A8C">
        <w:t>. rujna 2018.</w:t>
      </w:r>
    </w:p>
    <w:p w:rsidRDefault="00EF5700" w:rsidP="00EF5700" w:rsidR="00EF5700" w:rsidRPr="005B5E19">
      <w:pPr>
        <w:jc w:val="both"/>
        <w:rPr>
          <w:sz w:val="14"/>
          <w:szCs w:val="14"/>
        </w:rPr>
      </w:pP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761ABE">
        <w:t>KROSNA, d.o.o., Gundulićeva 6, Split, OIB: 25684786391</w:t>
      </w:r>
      <w:r w:rsidRPr="00CA3F30">
        <w:t xml:space="preserve">,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761ABE">
        <w:t>1580/2016</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F5700" w:rsidP="00EF5700" w:rsidR="00EF5700">
      <w:pPr>
        <w:jc w:val="both"/>
        <w:rPr>
          <w:szCs w:val="24"/>
        </w:rPr>
      </w:pPr>
    </w:p>
    <w:p w:rsidRDefault="00EF5700" w:rsidP="00EF5700" w:rsidR="00EF5700">
      <w:pPr>
        <w:jc w:val="center"/>
        <w:rPr>
          <w:szCs w:val="24"/>
        </w:rPr>
      </w:pPr>
      <w:r>
        <w:rPr>
          <w:szCs w:val="24"/>
        </w:rPr>
        <w:t>Obrazloženje</w:t>
      </w:r>
    </w:p>
    <w:p w:rsidRDefault="00EF5700" w:rsidP="00EF5700" w:rsidR="00EF5700">
      <w:pPr>
        <w:jc w:val="center"/>
        <w:rPr>
          <w:szCs w:val="24"/>
        </w:rPr>
      </w:pPr>
    </w:p>
    <w:p w:rsidRDefault="00761ABE" w:rsidP="00761ABE" w:rsidR="00761ABE">
      <w:pPr>
        <w:ind w:firstLine="708"/>
        <w:jc w:val="both"/>
      </w:pPr>
      <w:r>
        <w:t>Predlagatelj Financijska agencija, Regionalni centar Split, Podružnica Split je zahtjevom zaprimljenim na Trgovačkom sudu u Splitu, 30. listopada 2015. predložio otvaranje provedbu skraćenog stečajnog postupka nad dužnikom KROSNA, d.o.o., Gundulićeva 6, Split, OIB: 25684786391.</w:t>
      </w:r>
    </w:p>
    <w:p w:rsidRDefault="00761ABE" w:rsidP="00761ABE" w:rsidR="00761ABE">
      <w:pPr>
        <w:ind w:left="708"/>
        <w:jc w:val="both"/>
      </w:pPr>
    </w:p>
    <w:p w:rsidRDefault="00761ABE" w:rsidP="00761ABE" w:rsidR="00761ABE">
      <w:pPr>
        <w:ind w:firstLine="708"/>
        <w:jc w:val="both"/>
      </w:pPr>
      <w:r>
        <w:t xml:space="preserve">U prijedlogu se u bitnome navodi da dužnik na 1. rujna 2015. u Očevidniku redoslijeda osnova za plaćanje ima evidentirane neizvršene osnove za plaćanje u neprekinutom razdoblju od 2235 dana, u ukupnom iznosu od 5.770.755,08 kuna, te da prema podacima HZMO nema zaposlenih, kao i da predlagatelj ne raspolaže drugim podacima o imovini dužnika. </w:t>
      </w:r>
    </w:p>
    <w:p w:rsidRDefault="008D3CAB" w:rsidP="008D3CAB" w:rsidR="008D3CAB">
      <w:pPr>
        <w:spacing w:before="200"/>
        <w:ind w:firstLine="709"/>
        <w:jc w:val="both"/>
      </w:pPr>
      <w:r>
        <w:t xml:space="preserve">Budući da su prema podacima iz podnesenog zahtjeva bile ispunjene pretpostavke iz članka 428. Stečajnog zakona (˝Narodne novine˝ broj 71/15 i 104/17; dalje: SZ) ovaj sud je </w:t>
      </w:r>
      <w:r w:rsidR="00AE1DAD">
        <w:t>6. travnja</w:t>
      </w:r>
      <w:r>
        <w:t xml:space="preserve">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w:t>
      </w:r>
      <w:r>
        <w:lastRenderedPageBreak/>
        <w:t>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8D3CAB" w:rsidP="00AE1DAD" w:rsidR="00AE1DAD">
      <w:pPr>
        <w:spacing w:before="200"/>
        <w:ind w:firstLine="709"/>
        <w:jc w:val="both"/>
      </w:pPr>
      <w:r>
        <w:t xml:space="preserve">Republika Hrvatska, </w:t>
      </w:r>
      <w:r w:rsidRPr="00E300CF">
        <w:t xml:space="preserve">Ministarstvo financija, </w:t>
      </w:r>
      <w:r>
        <w:t xml:space="preserve">zastupana po Županijskom državnom odvjetništvu u Splitu, </w:t>
      </w:r>
      <w:r w:rsidR="00AE1DAD">
        <w:t>dostavila je ovom sudu 11. travnja 2016. prijedlog za otvaranje stečajnog postupka nad dužnikom u kojem u bitnom navodi da Republika Hrvatska ima dospjelih, a nenamirenih tražbina prema dužniku u ukupnom iznosu od 2.218.365,85 kuna te da dužnik raspolaže imovinom koja je dostatna za namirenje troškova kako prethodnog, tako i otvorenog stečajnog postupka. U privitku prijedloga predlagatelj dostavlja prijedlog za otvaranje stečajnog postupka na propisanom obrascu (list 6-7 spisa), stanje računa poreznog obveznika na 6. travnja 2016. (list 9 spisa) i i godišnji financijski izvještaj za 2014. (list 10-11 spisa).</w:t>
      </w:r>
    </w:p>
    <w:p w:rsidRDefault="00AE1DAD" w:rsidP="00AE1DAD" w:rsidR="00AE1DAD">
      <w:pPr>
        <w:ind w:firstLine="720"/>
        <w:jc w:val="both"/>
      </w:pPr>
    </w:p>
    <w:p w:rsidRDefault="00AE1DAD" w:rsidP="00635ECF" w:rsidR="00AE1DAD">
      <w:pPr>
        <w:ind w:firstLine="708"/>
        <w:jc w:val="both"/>
      </w:pPr>
      <w:r>
        <w:t>Kako u konkretnom slučaju nisu ispunjene pretpostavke za provedbu skraćenog stečajnog postupka budući je vjerovnik Republika Hrvatska  predložila otvaranje stečajnog postupka (a temeljem odredbe čl</w:t>
      </w:r>
      <w:r w:rsidR="00635ECF">
        <w:t>anka</w:t>
      </w:r>
      <w:r>
        <w:t xml:space="preserve"> 114. st</w:t>
      </w:r>
      <w:r w:rsidR="00635ECF">
        <w:t>avak</w:t>
      </w:r>
      <w:r>
        <w:t xml:space="preserve"> 3. SZ-a oslobođena je plaćanja predujma za namirenje troškova stečajnog postupka), to je temeljem odredbe čl</w:t>
      </w:r>
      <w:r w:rsidR="00635ECF">
        <w:t>anka</w:t>
      </w:r>
      <w:r>
        <w:t xml:space="preserve"> 433. i 435. st</w:t>
      </w:r>
      <w:r w:rsidR="00635ECF">
        <w:t>avak</w:t>
      </w:r>
      <w:r>
        <w:t xml:space="preserve"> 2. SZ rješenjem od 1. lipnja 2016. sud obustavio skraćeni stečajni postupak nad dužnikom KROSNA, d.o.o., Gundulićeva 6, Split, OIB: 25684786391.</w:t>
      </w:r>
    </w:p>
    <w:p w:rsidRDefault="00635ECF" w:rsidP="00635ECF" w:rsidR="00635ECF">
      <w:pPr>
        <w:ind w:firstLine="708"/>
        <w:jc w:val="both"/>
      </w:pPr>
    </w:p>
    <w:p w:rsidRDefault="008D3CAB" w:rsidP="008D3CAB" w:rsidR="008D3CAB">
      <w:pPr>
        <w:ind w:firstLine="708"/>
        <w:jc w:val="both"/>
      </w:pPr>
      <w:r>
        <w:t>Po pravomoćnosti rješenja ovog suda o obustavi skraćenog stečajnog postupka</w:t>
      </w:r>
      <w:r w:rsidRPr="00BF1E80">
        <w:t xml:space="preserve"> </w:t>
      </w:r>
      <w:r>
        <w:t xml:space="preserve">od </w:t>
      </w:r>
      <w:r w:rsidR="00635ECF">
        <w:t>1</w:t>
      </w:r>
      <w:r>
        <w:t xml:space="preserve">. </w:t>
      </w:r>
      <w:r w:rsidR="00635ECF">
        <w:t>lipnja</w:t>
      </w:r>
      <w:r>
        <w:t xml:space="preserve"> </w:t>
      </w:r>
      <w:r w:rsidR="00635ECF">
        <w:t>2016</w:t>
      </w:r>
      <w:r>
        <w:t>., ovaj predmet je zaveden po novi poslovni broj St-</w:t>
      </w:r>
      <w:r w:rsidR="00635ECF">
        <w:t>1580/2016</w:t>
      </w:r>
      <w:r>
        <w:t>.</w:t>
      </w:r>
    </w:p>
    <w:p w:rsidRDefault="00EF5700" w:rsidP="00EF5700" w:rsidR="00EF5700">
      <w:pPr>
        <w:ind w:firstLine="708"/>
        <w:jc w:val="both"/>
      </w:pPr>
    </w:p>
    <w:p w:rsidRDefault="00010973" w:rsidP="00EF5700" w:rsidR="00EF5700">
      <w:pPr>
        <w:ind w:firstLine="708"/>
        <w:jc w:val="both"/>
      </w:pPr>
      <w:r>
        <w:t>R</w:t>
      </w:r>
      <w:r w:rsidR="00EF5700" w:rsidRPr="006A49A6">
        <w:t xml:space="preserve">ješenjem </w:t>
      </w:r>
      <w:r w:rsidR="00EF5700">
        <w:t>ovog suda</w:t>
      </w:r>
      <w:r w:rsidR="00EF5700" w:rsidRPr="006A49A6">
        <w:t xml:space="preserve"> posl. br. </w:t>
      </w:r>
      <w:r w:rsidR="00916A8C">
        <w:t>4</w:t>
      </w:r>
      <w:r w:rsidR="00EF5700" w:rsidRPr="006A49A6">
        <w:t>.St-</w:t>
      </w:r>
      <w:r w:rsidR="00635ECF">
        <w:t>1580/2016</w:t>
      </w:r>
      <w:r w:rsidR="00EF5700" w:rsidRPr="006A49A6">
        <w:t xml:space="preserve"> od </w:t>
      </w:r>
      <w:r w:rsidR="00635ECF">
        <w:t>5. siječnja 2017</w:t>
      </w:r>
      <w:r w:rsidR="00EF5700">
        <w:t>. pokrenut je</w:t>
      </w:r>
      <w:r w:rsidR="00EF5700" w:rsidRPr="006A49A6">
        <w:t xml:space="preserve"> prethodni postupak </w:t>
      </w:r>
      <w:r w:rsidR="00EF5700">
        <w:t>radi utvrđivanja uvjeta za otvaranje stečajnog postupka nad dužnikom</w:t>
      </w:r>
      <w:r w:rsidR="00EF5700" w:rsidRPr="006A49A6">
        <w:t>.</w:t>
      </w:r>
    </w:p>
    <w:p w:rsidRDefault="00635ECF" w:rsidP="00EF5700" w:rsidR="00635ECF">
      <w:pPr>
        <w:ind w:firstLine="708"/>
        <w:jc w:val="both"/>
      </w:pPr>
    </w:p>
    <w:p w:rsidRDefault="00635ECF" w:rsidP="00EF5700" w:rsidR="00635ECF">
      <w:pPr>
        <w:ind w:firstLine="708"/>
        <w:jc w:val="both"/>
      </w:pPr>
      <w:r>
        <w:t xml:space="preserve">Jedan od zakonskih zastupnika dužnika Vedran Malenica je 18. siječnja 2018. u spis dostavio izvješće o financijsko-gospodarskom položaju dužnika u kojem navodi da je društvo Krosna d.o.o. uspješno poslovalo od 2000.-2009. </w:t>
      </w:r>
      <w:r w:rsidR="00A34622">
        <w:t>te je</w:t>
      </w:r>
      <w:r>
        <w:t xml:space="preserve"> imal</w:t>
      </w:r>
      <w:r w:rsidR="00A34622">
        <w:t>o</w:t>
      </w:r>
      <w:r>
        <w:t xml:space="preserve"> maloprodajni lanac trgovina. Društvo da je imalo 100 zaposlenih te ostvarival</w:t>
      </w:r>
      <w:r w:rsidR="00A34622">
        <w:t>o</w:t>
      </w:r>
      <w:r>
        <w:t xml:space="preserve"> značajan rast prihoda. 2007. su ušli u jedan projekt sa partnerskom firmom te otkupili zemljište u Makarskoj od države. Tada su dali sve garancije od firme, kao i osobne</w:t>
      </w:r>
      <w:r w:rsidR="00A34622">
        <w:t>,</w:t>
      </w:r>
      <w:r>
        <w:t xml:space="preserve"> za dobivanje financiranja od banke. Nakon kupovine zemljišta nisu se uspjeli uknjižiti kao vlasnici istog zbog čega nije došlo do realizacije projekta. Potom su ih</w:t>
      </w:r>
      <w:r w:rsidR="00A34622">
        <w:t xml:space="preserve"> banke blokirale. U izvješću se navodi da društvo nema nikakve imovine. Društvo je svoju djelatnost obavljalo u poslovnom prostoru kojeg je nakon blokade oduzela banka. Društvo danas nema zaposlenih, sva potraživanja i obveze su zastarjela. </w:t>
      </w:r>
    </w:p>
    <w:p w:rsidRDefault="00EF5700" w:rsidP="00EF5700" w:rsidR="00EF5700">
      <w:pPr>
        <w:ind w:firstLine="708"/>
        <w:jc w:val="both"/>
      </w:pPr>
    </w:p>
    <w:p w:rsidRDefault="008D3CAB" w:rsidP="00A34622" w:rsidR="00A34622">
      <w:pPr>
        <w:ind w:firstLine="708"/>
        <w:jc w:val="both"/>
      </w:pPr>
      <w:r w:rsidRPr="00B15C97">
        <w:t xml:space="preserve">Na ročištu održanom </w:t>
      </w:r>
      <w:r w:rsidR="00A34622">
        <w:t>28. svibnja</w:t>
      </w:r>
      <w:r>
        <w:t xml:space="preserve"> 2018.</w:t>
      </w:r>
      <w:r w:rsidRPr="00B15C97">
        <w:t xml:space="preserve"> zz dužnika </w:t>
      </w:r>
      <w:r w:rsidR="00A34622">
        <w:rPr>
          <w:szCs w:val="24"/>
        </w:rPr>
        <w:t>Hrvoje Malenica</w:t>
      </w:r>
      <w:r w:rsidRPr="00B15C97">
        <w:t xml:space="preserve"> se </w:t>
      </w:r>
      <w:r w:rsidR="00A34622">
        <w:t>izjasnio</w:t>
      </w:r>
      <w:r>
        <w:t xml:space="preserve"> </w:t>
      </w:r>
      <w:r w:rsidRPr="00B15C97">
        <w:t xml:space="preserve">o prijedlogu za otvaranje stečajnog postupka nad </w:t>
      </w:r>
      <w:r>
        <w:t>dužnikom</w:t>
      </w:r>
      <w:r w:rsidRPr="00B15C97">
        <w:t xml:space="preserve">, te je </w:t>
      </w:r>
      <w:r w:rsidR="00A34622">
        <w:t xml:space="preserve">izjavio da u društvo Krosna d.o.o. stupio 2006., a društvo da je posluje od 1996., te da se bavilo trgovinom. Kasnije da je došlo do prodaje društva društvu Papirius d.o.o. Zemljište kojeg je društvo Krosna d.o.o. kupilo je kupljeno od države. Za kupnju istog je podignut kredit preko društva Aqua Alfa d.o.o. Na upit punomoćnik vjerovnika RH, Ministarstva financija vezano za dugotrajnu imovinu iskazanu u GFI, zz dužnika je istaknuo da ne zna na što se ista odnosi. Na daljnji upit punomoćnika vjerovnika tko je vodio financijsko poslovanje, zz dužnika je naveo da je isključivo Vedran Malenica donosio odluke. Godišnje financijsko izvješće sastavljala je gđa Zdenka Vidan koja je bila njihova računovođa i koja bi znala gdje se nalaze poslovne knjige društva, te koja bi znala bolje obrazložiti stavke iz financijskog izvještaja. Na daljnji upit punomoćnika vjerovnika gdje se nalaze poslovne knjige društva, zz dužnika je istaknuo da ne zna gdje se nalaze  poslovne knjige dužnika. Na daljnji upit punomoćnika vjerovnika gdje se nalazi skuter, zz dužnika je istaknuo da taj skuter bio ukraden, te da je bio pozvan od strane policije. Na daljnji upit punomoćnika vjerovnika da li može sjetiti je li društvo imalo u vlasništvu mopede, skutere, isti je naveo da se ne može sjetiti je li društvo posjedovalo isto. Na daljnji upit punomoćnika vjerovnika jeli društvu KROSNA d.o.o. ostao netko dužan, istaknuo je da se ne može sjetiti da li je netko ostao dužan, misli da je društvo Papirus d.o.o. sve obveze preuzelo. Na upit punomoćnika zz dužnika jeli zemljište već bilo kupljeno kada je on stupio u društvo Krosna d.o.o., istaknuo je da se ne može sjetiti kada je navedeno zemljište kupljeno. </w:t>
      </w:r>
    </w:p>
    <w:p w:rsidRDefault="00A34622" w:rsidP="00A34622" w:rsidR="00A34622">
      <w:pPr>
        <w:ind w:firstLine="708"/>
        <w:jc w:val="both"/>
      </w:pPr>
    </w:p>
    <w:p w:rsidRDefault="00A34622" w:rsidP="00174E95" w:rsidR="00A34622">
      <w:pPr>
        <w:ind w:firstLine="708"/>
        <w:jc w:val="both"/>
      </w:pPr>
      <w:r>
        <w:t xml:space="preserve">Na ročištu održanom 21. rujna 2018. sud je izveo dokaz saslušanjem Zdenke Vidan koja je u svom iskazu navela da u odnosu na GFI, u pogledu dugotrajne i kratkotrajne imovine jedan iznos i to iznos od oko milijun kuna odnosi se na poslovni prostor u Poljudu koji je kupljen na financijski leasing, no po iseljenju iz tog prostora, leasing ih nije htio isknjižiti za obvezu za taj prostor, sve dok se taj prostor ne proda. Na istom prostoru je bio teret banke. Što se tiče zemljišta </w:t>
      </w:r>
      <w:r w:rsidR="00174E95">
        <w:t>istaknula je</w:t>
      </w:r>
      <w:r>
        <w:t xml:space="preserve"> da je Krosna d.o.o. kupila </w:t>
      </w:r>
      <w:r w:rsidR="00486E2E">
        <w:t>zemljište</w:t>
      </w:r>
      <w:r>
        <w:t xml:space="preserve"> od neke firme u Zagrebu, međutim, tu je ispao spor jer je navedeno zemljište bilo u poslovnim knjigama tog društva ali nije bilo u vlasništvu navedene firme, te se društvo Krosna d.o.o. nikada nije mogla uknjižiti kao vlasnik navedenog zemljišta. Poslovne knjige se nalaze u Kaštelima u kući vlasnika firme.</w:t>
      </w:r>
      <w:r w:rsidR="00174E95">
        <w:t xml:space="preserve"> Ona je </w:t>
      </w:r>
      <w:r>
        <w:t xml:space="preserve">bila zaposlenik Krosne d.o.o. </w:t>
      </w:r>
      <w:r w:rsidR="00174E95">
        <w:t xml:space="preserve">Od imovine društvo je imalo </w:t>
      </w:r>
      <w:r>
        <w:t xml:space="preserve">jedan motor koji je ukraden, te ne zna gdje se isti nalazi. Koliko je njoj poznato Krosna d.o.o. nema nikakve imovine. </w:t>
      </w:r>
      <w:r w:rsidR="00174E95">
        <w:t>Dodatno je navela da z</w:t>
      </w:r>
      <w:r>
        <w:t>bog blokade Porezne uprave ništa se knjigovodstveno nije moglo isknjižavati. Vezano za blokadu</w:t>
      </w:r>
      <w:r w:rsidR="00174E95">
        <w:t xml:space="preserve"> iskazanu u potvrdi FINE ističe</w:t>
      </w:r>
      <w:r>
        <w:t xml:space="preserve"> da se ista uglavnom odnosi na doprinose, PDV. U vezi to</w:t>
      </w:r>
      <w:r w:rsidR="00174E95">
        <w:t>g zemljišta ponovno ističe</w:t>
      </w:r>
      <w:r>
        <w:t xml:space="preserve"> da društvo Krosna d.o.o. nikada nije bila u mogućnosti postati vlasnik tog zemljišta, </w:t>
      </w:r>
      <w:r w:rsidR="00174E95">
        <w:t>zna</w:t>
      </w:r>
      <w:r>
        <w:t xml:space="preserve"> da je direktor Malenica angažirao i odvjetnik u vezi toga. </w:t>
      </w:r>
      <w:r w:rsidR="00174E95">
        <w:t xml:space="preserve">U </w:t>
      </w:r>
      <w:r>
        <w:t>društvu Krosna d.o.o.</w:t>
      </w:r>
      <w:r w:rsidR="00174E95">
        <w:t xml:space="preserve"> prestala je </w:t>
      </w:r>
      <w:r>
        <w:t xml:space="preserve">raditi u veljači 2014., a od rujna 2014. </w:t>
      </w:r>
      <w:r w:rsidR="00174E95">
        <w:t>je</w:t>
      </w:r>
      <w:r>
        <w:t xml:space="preserve"> u mirovini. </w:t>
      </w:r>
    </w:p>
    <w:p w:rsidRDefault="008D3CAB" w:rsidP="008D3CAB" w:rsidR="008D3CAB">
      <w:pPr>
        <w:jc w:val="both"/>
        <w:rPr>
          <w:szCs w:val="24"/>
        </w:rPr>
      </w:pPr>
    </w:p>
    <w:p w:rsidRDefault="008D3CAB" w:rsidP="00174E95" w:rsidR="008D3CAB" w:rsidRPr="00174E95">
      <w:pPr>
        <w:ind w:firstLine="708"/>
        <w:jc w:val="both"/>
        <w:rPr>
          <w:szCs w:val="24"/>
        </w:rPr>
      </w:pPr>
      <w:r>
        <w:rPr>
          <w:szCs w:val="24"/>
        </w:rPr>
        <w:t xml:space="preserve">Na navedenom ročištu punomoćnica vjerovnika RH, Ministarstva financija je </w:t>
      </w:r>
      <w:r w:rsidR="00174E95">
        <w:rPr>
          <w:szCs w:val="24"/>
        </w:rPr>
        <w:t xml:space="preserve">predložila da sud pozove vjerovnike na uplatu predujma za pokriće vođenja stečajnog postupka. </w:t>
      </w:r>
    </w:p>
    <w:p w:rsidRDefault="008D3CAB" w:rsidP="00EF5700" w:rsidR="008D3CAB">
      <w:pPr>
        <w:ind w:firstLine="708"/>
        <w:jc w:val="both"/>
      </w:pPr>
    </w:p>
    <w:p w:rsidRDefault="00EF5700" w:rsidP="00EF5700"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174E95">
        <w:t>68</w:t>
      </w:r>
      <w:r>
        <w:t xml:space="preserve"> spisa) kojom se potvrđuje da dužnik na dan </w:t>
      </w:r>
      <w:r w:rsidR="00174E95">
        <w:t>20</w:t>
      </w:r>
      <w:r w:rsidR="00916A8C">
        <w:t>.9</w:t>
      </w:r>
      <w:r>
        <w:t xml:space="preserve">.2018., u Očevidniku </w:t>
      </w:r>
      <w:r>
        <w:rPr>
          <w:szCs w:val="24"/>
        </w:rPr>
        <w:t xml:space="preserve">redoslijeda osnova za plaćanje, ima evidentirane neizvršne osnove za plaćanje u neprekinutom razdoblju od </w:t>
      </w:r>
      <w:r w:rsidR="00174E95">
        <w:rPr>
          <w:szCs w:val="24"/>
        </w:rPr>
        <w:t>3349</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Naime, osobe ovlaštene za zastupanje dužnika nisu se očitovale o postojanju imovine kod dužnika, a niti su dostavile sudu popis imovine i obveza dužnika. </w:t>
      </w:r>
    </w:p>
    <w:p w:rsidRDefault="00916A8C" w:rsidP="00EF5700" w:rsidR="00916A8C">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EF5700" w:rsidR="00EF5700" w:rsidRPr="009C4FD6">
      <w:pPr>
        <w:jc w:val="center"/>
        <w:rPr>
          <w:szCs w:val="24"/>
        </w:rPr>
      </w:pPr>
      <w:r>
        <w:rPr>
          <w:szCs w:val="24"/>
        </w:rPr>
        <w:t xml:space="preserve">U Splitu </w:t>
      </w:r>
      <w:r w:rsidR="00EF5700">
        <w:rPr>
          <w:szCs w:val="24"/>
        </w:rPr>
        <w:t xml:space="preserve"> </w:t>
      </w:r>
      <w:r w:rsidR="00174E95">
        <w:rPr>
          <w:szCs w:val="24"/>
        </w:rPr>
        <w:t>24</w:t>
      </w:r>
      <w:r>
        <w:rPr>
          <w:szCs w:val="24"/>
        </w:rPr>
        <w:t>. rujna</w:t>
      </w:r>
      <w:r w:rsidR="00EF5700">
        <w:rPr>
          <w:szCs w:val="24"/>
        </w:rPr>
        <w:t xml:space="preserve"> 2018.</w:t>
      </w:r>
      <w:r w:rsidR="00EF5700" w:rsidRPr="009C4FD6">
        <w:rPr>
          <w:szCs w:val="24"/>
        </w:rPr>
        <w:t xml:space="preserve">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916A8C" w:rsidP="00EF5700" w:rsidR="00916A8C" w:rsidRPr="009C4FD6">
      <w:pPr>
        <w:ind w:firstLine="708" w:left="7080"/>
        <w:rPr>
          <w:szCs w:val="24"/>
        </w:rPr>
      </w:pPr>
    </w:p>
    <w:p w:rsidRDefault="00EF5700" w:rsidP="00EF5700" w:rsidR="00EF5700" w:rsidRPr="00765651">
      <w:pPr>
        <w:ind w:left="7080"/>
        <w:rPr>
          <w:sz w:val="28"/>
          <w:szCs w:val="28"/>
        </w:rPr>
      </w:pPr>
    </w:p>
    <w:p w:rsidRDefault="00FB3547" w:rsidP="00916A8C" w:rsidR="00EF5700">
      <w:pPr>
        <w:jc w:val="right"/>
      </w:pPr>
      <w:r>
        <w:t>Katarina Mikulić,v.r.</w:t>
      </w:r>
    </w:p>
    <w:p w:rsidRDefault="00FB3547" w:rsidP="0071700F" w:rsidR="00FB3547">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FB3547" w:rsidP="0071700F" w:rsidR="00FB3547"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FB3547" w:rsidP="00916A8C" w:rsidR="00FB3547">
      <w:pPr>
        <w:jc w:val="right"/>
      </w:pPr>
    </w:p>
    <w:p w:rsidRDefault="00EF5700" w:rsidP="00EF5700" w:rsidR="00EF5700" w:rsidRPr="007B021C">
      <w:pPr>
        <w:rPr>
          <w:sz w:val="16"/>
          <w:szCs w:val="16"/>
        </w:rPr>
      </w:pPr>
    </w:p>
    <w:p w:rsidRDefault="00916A8C" w:rsidP="00EF5700" w:rsidR="00EF5700">
      <w:r>
        <w:t>Pouka o pravnom lijeku</w:t>
      </w:r>
      <w:r w:rsidR="00EF5700">
        <w:t>:</w:t>
      </w:r>
    </w:p>
    <w:p w:rsidRDefault="00EF5700" w:rsidP="00FB3547" w:rsidR="00853B3E">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FB3547">
      <w:rPr>
        <w:noProof/>
      </w:rPr>
      <w:t>4</w:t>
    </w:r>
    <w:r>
      <w:fldChar w:fldCharType="end"/>
    </w:r>
    <w:r>
      <w:tab/>
      <w:t xml:space="preserve">   </w:t>
    </w:r>
    <w:r w:rsidR="00916A8C">
      <w:tab/>
    </w:r>
    <w:r w:rsidR="00916A8C">
      <w:tab/>
    </w:r>
    <w:r w:rsidR="00916A8C" w:rsidRPr="001A4844">
      <w:t>Poslovni broj: 4. St-</w:t>
    </w:r>
    <w:r w:rsidR="00761ABE">
      <w:t>1580/2016-40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174E95"/>
    <w:rsid w:val="0024181F"/>
    <w:rsid w:val="002C285B"/>
    <w:rsid w:val="003C2F22"/>
    <w:rsid w:val="00417EA6"/>
    <w:rsid w:val="00486E2E"/>
    <w:rsid w:val="005C45A2"/>
    <w:rsid w:val="00635ECF"/>
    <w:rsid w:val="0071519E"/>
    <w:rsid w:val="00761ABE"/>
    <w:rsid w:val="007F7A84"/>
    <w:rsid w:val="00814EDB"/>
    <w:rsid w:val="00815142"/>
    <w:rsid w:val="00853B3E"/>
    <w:rsid w:val="008D3CAB"/>
    <w:rsid w:val="00916A8C"/>
    <w:rsid w:val="00981D37"/>
    <w:rsid w:val="00A34622"/>
    <w:rsid w:val="00A51DE9"/>
    <w:rsid w:val="00AE1DAD"/>
    <w:rsid w:val="00B7506F"/>
    <w:rsid w:val="00D778AF"/>
    <w:rsid w:val="00D8632A"/>
    <w:rsid w:val="00DD0D50"/>
    <w:rsid w:val="00E73AA6"/>
    <w:rsid w:val="00EB6A52"/>
    <w:rsid w:val="00EF5700"/>
    <w:rsid w:val="00F2599E"/>
    <w:rsid w:val="00F83F36"/>
    <w:rsid w:val="00FB35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FB3547"/>
    <w:rPr>
      <w:color w:val="808080"/>
      <w:bdr w:space="0" w:sz="0" w:color="auto" w:val="none"/>
      <w:shd w:fill="auto" w:color="auto" w:val="clear"/>
    </w:rPr>
  </w:style>
  <w:style w:customStyle="true" w:styleId="eSPISCCParagraphDefaultFont" w:type="character">
    <w:name w:val="eSPIS_CC_Paragraph Default Font"/>
    <w:basedOn w:val="Zadanifontodlomka"/>
    <w:rsid w:val="00FB3547"/>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FB3547"/>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FB3547"/>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FB3547"/>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FB3547"/>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FB3547"/>
    <w:rPr>
      <w:color w:val="808080"/>
      <w:bdr w:color="auto" w:space="0" w:sz="0" w:val="none"/>
      <w:shd w:color="auto" w:fill="auto" w:val="clear"/>
    </w:rPr>
  </w:style>
  <w:style w:customStyle="1" w:styleId="eSPISCCParagraphDefaultFont" w:type="character">
    <w:name w:val="eSPIS_CC_Paragraph Default Font"/>
    <w:basedOn w:val="Zadanifontodlomka"/>
    <w:rsid w:val="00FB3547"/>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FB3547"/>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FB3547"/>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FB3547"/>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FB3547"/>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rujna 2018.</izvorni_sadrzaj>
    <derivirana_varijabla naziv="DomainObject.DatumDonosenjaOdluke_1">24.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1580</izvorni_sadrzaj>
    <derivirana_varijabla naziv="DomainObject.Predmet.Broj_1">1580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2016.</izvorni_sadrzaj>
    <derivirana_varijabla naziv="DomainObject.Predmet.DatumOsnivanja_1">6.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St-1580/2016</izvorni_sadrzaj>
    <derivirana_varijabla naziv="DomainObject.Predmet.OznakaBroj_1">St-1580/2016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KROSNA, d.o.o.</izvorni_sadrzaj>
    <derivirana_varijabla naziv="DomainObject.Predmet.ProtustrankaFormated_1">  KROSNA, d.o.o.</derivirana_varijabla>
  </DomainObject.Predmet.ProtustrankaFormated>
  <DomainObject.Predmet.ProtustrankaFormatedOIB>
    <izvorni_sadrzaj>  KROSNA, d.o.o., OIB 25684786391</izvorni_sadrzaj>
    <derivirana_varijabla naziv="DomainObject.Predmet.ProtustrankaFormatedOIB_1">  KROSNA, d.o.o., OIB 25684786391</derivirana_varijabla>
  </DomainObject.Predmet.ProtustrankaFormatedOIB>
  <DomainObject.Predmet.ProtustrankaFormatedWithAdress>
    <izvorni_sadrzaj> KROSNA, d.o.o., Gundulićeva 6, 21000 Split</izvorni_sadrzaj>
    <derivirana_varijabla naziv="DomainObject.Predmet.ProtustrankaFormatedWithAdress_1"> KROSNA, d.o.o., Gundulićeva 6, 21000 Split</derivirana_varijabla>
  </DomainObject.Predmet.ProtustrankaFormatedWithAdress>
  <DomainObject.Predmet.ProtustrankaFormatedWithAdressOIB>
    <izvorni_sadrzaj> KROSNA, d.o.o., OIB 25684786391, Gundulićeva 6, 21000 Split</izvorni_sadrzaj>
    <derivirana_varijabla naziv="DomainObject.Predmet.ProtustrankaFormatedWithAdressOIB_1"> KROSNA, d.o.o., OIB 25684786391, Gundulićeva 6, 21000 Split</derivirana_varijabla>
  </DomainObject.Predmet.ProtustrankaFormatedWithAdressOIB>
  <DomainObject.Predmet.ProtustrankaWithAdress>
    <izvorni_sadrzaj>KROSNA, d.o.o. Gundulićeva 6, 21000 Split</izvorni_sadrzaj>
    <derivirana_varijabla naziv="DomainObject.Predmet.ProtustrankaWithAdress_1">KROSNA, d.o.o. Gundulićeva 6, 21000 Split</derivirana_varijabla>
  </DomainObject.Predmet.ProtustrankaWithAdress>
  <DomainObject.Predmet.ProtustrankaWithAdressOIB>
    <izvorni_sadrzaj>KROSNA, d.o.o., OIB 25684786391, Gundulićeva 6, 21000 Split</izvorni_sadrzaj>
    <derivirana_varijabla naziv="DomainObject.Predmet.ProtustrankaWithAdressOIB_1">KROSNA, d.o.o., OIB 25684786391, Gundulićeva 6, 21000 Split</derivirana_varijabla>
  </DomainObject.Predmet.ProtustrankaWithAdressOIB>
  <DomainObject.Predmet.ProtustrankaNazivFormated>
    <izvorni_sadrzaj>KROSNA, d.o.o.</izvorni_sadrzaj>
    <derivirana_varijabla naziv="DomainObject.Predmet.ProtustrankaNazivFormated_1">KROSNA, d.o.o.</derivirana_varijabla>
  </DomainObject.Predmet.ProtustrankaNazivFormated>
  <DomainObject.Predmet.ProtustrankaNazivFormatedOIB>
    <izvorni_sadrzaj>KROSNA, d.o.o., OIB 25684786391</izvorni_sadrzaj>
    <derivirana_varijabla naziv="DomainObject.Predmet.ProtustrankaNazivFormatedOIB_1">KROSNA, d.o.o., OIB 25684786391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KROSNA, d.o.o.</item>
    </izvorni_sadrzaj>
    <derivirana_varijabla naziv="DomainObject.Predmet.ProtuStrankaListFormated_1">
      <item>KROSNA, d.o.o.</item>
    </derivirana_varijabla>
  </DomainObject.Predmet.ProtuStrankaListFormated>
  <DomainObject.Predmet.ProtuStrankaListFormatedOIB>
    <izvorni_sadrzaj>
      <item>KROSNA, d.o.o., OIB 25684786391</item>
    </izvorni_sadrzaj>
    <derivirana_varijabla naziv="DomainObject.Predmet.ProtuStrankaListFormatedOIB_1">
      <item>KROSNA, d.o.o., OIB 25684786391</item>
    </derivirana_varijabla>
  </DomainObject.Predmet.ProtuStrankaListFormatedOIB>
  <DomainObject.Predmet.ProtuStrankaListFormatedWithAdress>
    <izvorni_sadrzaj>
      <item>KROSNA, d.o.o., Gundulićeva 6, 21000 Split</item>
    </izvorni_sadrzaj>
    <derivirana_varijabla naziv="DomainObject.Predmet.ProtuStrankaListFormatedWithAdress_1">
      <item>KROSNA, d.o.o., Gundulićeva 6, 21000 Split</item>
    </derivirana_varijabla>
  </DomainObject.Predmet.ProtuStrankaListFormatedWithAdress>
  <DomainObject.Predmet.ProtuStrankaListFormatedWithAdressOIB>
    <izvorni_sadrzaj>
      <item>KROSNA, d.o.o., OIB 25684786391, Gundulićeva 6, 21000 Split</item>
    </izvorni_sadrzaj>
    <derivirana_varijabla naziv="DomainObject.Predmet.ProtuStrankaListFormatedWithAdressOIB_1">
      <item>KROSNA, d.o.o., OIB 25684786391, Gundulićeva 6, 21000 Split</item>
    </derivirana_varijabla>
  </DomainObject.Predmet.ProtuStrankaListFormatedWithAdressOIB>
  <DomainObject.Predmet.ProtuStrankaListNazivFormated>
    <izvorni_sadrzaj>
      <item>KROSNA, d.o.o.</item>
    </izvorni_sadrzaj>
    <derivirana_varijabla naziv="DomainObject.Predmet.ProtuStrankaListNazivFormated_1">
      <item>KROSNA, d.o.o.</item>
    </derivirana_varijabla>
  </DomainObject.Predmet.ProtuStrankaListNazivFormated>
  <DomainObject.Predmet.ProtuStrankaListNazivFormatedOIB>
    <izvorni_sadrzaj>
      <item>KROSNA, d.o.o., OIB 25684786391</item>
    </izvorni_sadrzaj>
    <derivirana_varijabla naziv="DomainObject.Predmet.ProtuStrankaListNazivFormatedOIB_1">
      <item>KROSNA, d.o.o., OIB 25684786391</item>
    </derivirana_varijabla>
  </DomainObject.Predmet.ProtuStrankaListNazivFormatedOIB>
  <DomainObject.Predmet.OstaliListFormated>
    <izvorni_sadrzaj>
      <item>Županijsko državno odvjetništvo u Splitu punomoćnik sudionika u postupku Ministarstvo financija RH</item>
      <item>Vedran Malenica</item>
      <item>Hrvoje Malenica</item>
      <item>Michel Bakić</item>
      <item>Emil Bakic</item>
      <item>Miroslav Šarić</item>
    </izvorni_sadrzaj>
    <derivirana_varijabla naziv="DomainObject.Predmet.OstaliListFormated_1">
      <item>Županijsko državno odvjetništvo u Splitu punomoćnik sudionika u postupku Ministarstvo financija RH</item>
      <item>Vedran Malenica</item>
      <item>Hrvoje Malenica</item>
      <item>Michel Bakić</item>
      <item>Emil Bakic</item>
      <item>Miroslav Šarić</item>
    </derivirana_varijabla>
  </DomainObject.Predmet.OstaliListFormated>
  <DomainObject.Predmet.OstaliListFormatedOIB>
    <izvorni_sadrzaj>
      <item>Županijsko državno odvjetništvo u Splitu punomoćnik sudionika u postupku Ministarstvo financija RH</item>
      <item>Vedran Malenica, OIB 81830332275</item>
      <item>Hrvoje Malenica, OIB 00863304762</item>
      <item>Michel Bakić, OIB 68542464327</item>
      <item>Emil Bakic</item>
      <item>Miroslav Šarić</item>
    </izvorni_sadrzaj>
    <derivirana_varijabla naziv="DomainObject.Predmet.OstaliListFormatedOIB_1">
      <item>Županijsko državno odvjetništvo u Splitu punomoćnik sudionika u postupku Ministarstvo financija RH</item>
      <item>Vedran Malenica, OIB 81830332275</item>
      <item>Hrvoje Malenica, OIB 00863304762</item>
      <item>Michel Bakić, OIB 68542464327</item>
      <item>Emil Bakic</item>
      <item>Miroslav Šarić</item>
    </derivirana_varijabla>
  </DomainObject.Predmet.OstaliListFormatedOIB>
  <DomainObject.Predmet.OstaliListFormatedWithAdress>
    <izvorni_sadrzaj>
      <item>Županijsko državno odvjetništvo u Splitu, Gundulićeva 29a, 21000 Split punomoćnik sudionika u postupku Ministarstvo financija RH</item>
      <item>Vedran Malenica, Gundulićeva 6, 21000 Split</item>
      <item>Hrvoje Malenica, Gundulićeva 6, 21000 Split</item>
      <item>Michel Bakić, Domovinskog Rata 27 D, 21000 Split</item>
      <item>Emil Bakic, 30 avenue Paul Doumer, Neuilly sur Marne,</item>
      <item>Miroslav Šarić, Trg Hrvatske bratske zajednice 2 B, 21000 Split</item>
    </izvorni_sadrzaj>
    <derivirana_varijabla naziv="DomainObject.Predmet.OstaliListFormatedWithAdress_1">
      <item>Županijsko državno odvjetništvo u Splitu, Gundulićeva 29a, 21000 Split punomoćnik sudionika u postupku Ministarstvo financija RH</item>
      <item>Vedran Malenica, Gundulićeva 6, 21000 Split</item>
      <item>Hrvoje Malenica, Gundulićeva 6, 21000 Split</item>
      <item>Michel Bakić, Domovinskog Rata 27 D, 21000 Split</item>
      <item>Emil Bakic, 30 avenue Paul Doumer, Neuilly sur Marne,</item>
      <item>Miroslav Šarić, Trg Hrvatske bratske zajednice 2 B,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Vedran Malenica, OIB 81830332275, Gundulićeva 6, 21000 Split</item>
      <item>Hrvoje Malenica, OIB 00863304762, Gundulićeva 6, 21000 Split</item>
      <item>Michel Bakić, OIB 68542464327, Domovinskog Rata 27 D, 21000 Split</item>
      <item>Emil Bakic, 30 avenue Paul Doumer, Neuilly sur Marne,</item>
      <item>Miroslav Šarić, Trg Hrvatske bratske zajednice 2 B, 21000 Split</item>
    </izvorni_sadrzaj>
    <derivirana_varijabla naziv="DomainObject.Predmet.OstaliListFormatedWithAdressOIB_1">
      <item>Županijsko državno odvjetništvo u Splitu, Gundulićeva 29a, 21000 Split punomoćnik sudionika u postupku Ministarstvo financija RH</item>
      <item>Vedran Malenica, OIB 81830332275, Gundulićeva 6, 21000 Split</item>
      <item>Hrvoje Malenica, OIB 00863304762, Gundulićeva 6, 21000 Split</item>
      <item>Michel Bakić, OIB 68542464327, Domovinskog Rata 27 D, 21000 Split</item>
      <item>Emil Bakic, 30 avenue Paul Doumer, Neuilly sur Marne,</item>
      <item>Miroslav Šarić, Trg Hrvatske bratske zajednice 2 B, 21000 Split</item>
    </derivirana_varijabla>
  </DomainObject.Predmet.OstaliListFormatedWithAdressOIB>
  <DomainObject.Predmet.OstaliListNazivFormated>
    <izvorni_sadrzaj>
      <item>Županijsko državno odvjetništvo u Splitu</item>
      <item>Vedran Malenica</item>
      <item>Hrvoje Malenica</item>
      <item>Michel Bakić</item>
      <item>Emil Bakic</item>
      <item>Miroslav Šarić</item>
    </izvorni_sadrzaj>
    <derivirana_varijabla naziv="DomainObject.Predmet.OstaliListNazivFormated_1">
      <item>Županijsko državno odvjetništvo u Splitu</item>
      <item>Vedran Malenica</item>
      <item>Hrvoje Malenica</item>
      <item>Michel Bakić</item>
      <item>Emil Bakic</item>
      <item>Miroslav Šarić</item>
    </derivirana_varijabla>
  </DomainObject.Predmet.OstaliListNazivFormated>
  <DomainObject.Predmet.OstaliListNazivFormatedOIB>
    <izvorni_sadrzaj>
      <item>Županijsko državno odvjetništvo u Splitu</item>
      <item>Vedran Malenica, OIB 81830332275</item>
      <item>Hrvoje Malenica, OIB 00863304762</item>
      <item>Michel Bakić, OIB 68542464327</item>
      <item>Emil Bakic</item>
      <item>Miroslav Šarić</item>
    </izvorni_sadrzaj>
    <derivirana_varijabla naziv="DomainObject.Predmet.OstaliListNazivFormatedOIB_1">
      <item>Županijsko državno odvjetništvo u Splitu</item>
      <item>Vedran Malenica, OIB 81830332275</item>
      <item>Hrvoje Malenica, OIB 00863304762</item>
      <item>Michel Bakić, OIB 68542464327</item>
      <item>Emil Bakic</item>
      <item>Miroslav Šarić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2018.</izvorni_sadrzaj>
    <derivirana_varijabla naziv="DomainObject.Datum_1">24. rujna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KROSNA, d.o.o.</izvorni_sadrzaj>
    <derivirana_varijabla naziv="DomainObject.Predmet.ProtustrankaIDrugi_1">KROSNA,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KROSNA, d.o.o., OIB 25684786391, Gundulićeva 6, 21000 Split</izvorni_sadrzaj>
    <derivirana_varijabla naziv="DomainObject.Predmet.ProtustrankaIDrugiAdressOIB_1">KROSNA, d.o.o., OIB 25684786391, Gundulićeva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KROSNA, d.o.o.</item>
      <item>FINANCIJSKA AGENCIJA, RC SPLIT</item>
      <item>Ministarstvo financija RH</item>
      <item>Županijsko državno odvjetništvo u Splitu</item>
      <item>Vedran Malenica</item>
      <item>Hrvoje Malenica</item>
      <item>Michel Bakić</item>
      <item>Emil Bakic</item>
      <item>Miroslav Šarić</item>
    </izvorni_sadrzaj>
    <derivirana_varijabla naziv="DomainObject.Predmet.SudioniciListNaziv_1">
      <item>KROSNA, d.o.o.</item>
      <item>FINANCIJSKA AGENCIJA, RC SPLIT</item>
      <item>Ministarstvo financija RH</item>
      <item>Županijsko državno odvjetništvo u Splitu</item>
      <item>Vedran Malenica</item>
      <item>Hrvoje Malenica</item>
      <item>Michel Bakić</item>
      <item>Emil Bakic</item>
      <item>Miroslav Šarić</item>
    </derivirana_varijabla>
  </DomainObject.Predmet.SudioniciListNaziv>
  <DomainObject.Predmet.SudioniciListAdressOIB>
    <izvorni_sadrzaj>
      <item>KROSNA, d.o.o., OIB 25684786391, Gundulićeva 6,21000 Split</item>
      <item>FINANCIJSKA AGENCIJA, RC SPLIT, OIB 85821130368, Mažuranićevo šetalište 24 b,21000 Split</item>
      <item>Ministarstvo financija RH, OIB 18683136487, Katančićeva 5,10000 Zagreb</item>
      <item>Županijsko državno odvjetništvo u Splitu, Gundulićeva 29a,21000 Split</item>
      <item>Vedran Malenica, OIB 81830332275, Gundulićeva 6,21000 Split</item>
      <item>Hrvoje Malenica, OIB 00863304762, Gundulićeva 6,21000 Split</item>
      <item>Michel Bakić, OIB 68542464327, Domovinskog Rata 27 D,21000 Split</item>
      <item>Emil Bakic, 30 avenue Paul Doumer,Neuilly sur Marne,</item>
      <item>Miroslav Šarić, Trg Hrvatske bratske zajednice 2 B,21000 Split</item>
    </izvorni_sadrzaj>
    <derivirana_varijabla naziv="DomainObject.Predmet.SudioniciListAdressOIB_1">
      <item>KROSNA, d.o.o., OIB 25684786391, Gundulićeva 6,21000 Split</item>
      <item>FINANCIJSKA AGENCIJA, RC SPLIT, OIB 85821130368, Mažuranićevo šetalište 24 b,21000 Split</item>
      <item>Ministarstvo financija RH, OIB 18683136487, Katančićeva 5,10000 Zagreb</item>
      <item>Županijsko državno odvjetništvo u Splitu, Gundulićeva 29a,21000 Split</item>
      <item>Vedran Malenica, OIB 81830332275, Gundulićeva 6,21000 Split</item>
      <item>Hrvoje Malenica, OIB 00863304762, Gundulićeva 6,21000 Split</item>
      <item>Michel Bakić, OIB 68542464327, Domovinskog Rata 27 D,21000 Split</item>
      <item>Emil Bakic, 30 avenue Paul Doumer,Neuilly sur Marne,</item>
      <item>Miroslav Šarić, Trg Hrvatske bratske zajednice 2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25684786391</item>
      <item>, OIB 85821130368</item>
      <item>, OIB 18683136487</item>
      <item>, OIB null</item>
      <item>, OIB 81830332275</item>
      <item>, OIB 00863304762</item>
      <item>, OIB 68542464327</item>
      <item>, OIB null</item>
      <item>, OIB null</item>
    </izvorni_sadrzaj>
    <derivirana_varijabla naziv="DomainObject.Predmet.SudioniciListNazivOIB_1">
      <item>, OIB 25684786391</item>
      <item>, OIB 85821130368</item>
      <item>, OIB 18683136487</item>
      <item>, OIB null</item>
      <item>, OIB 81830332275</item>
      <item>, OIB 00863304762</item>
      <item>, OIB 68542464327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2005</properties:Words>
  <properties:Characters>11068</properties:Characters>
  <properties:Lines>197</properties:Lines>
  <properties:Paragraphs>36</properties:Paragraphs>
  <properties:TotalTime>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13063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2018-09-24T11:35:00Z</cp:lastPrinted>
  <dcterms:modified xmlns:xsi="http://www.w3.org/2001/XMLSchema-instance" xsi:type="dcterms:W3CDTF">2018-09-24T11:37:00Z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4</vt:i4>
  </prop:property>
</prop:Properties>
</file>