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f8ea" w14:paraId="4bcf8ea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D97B8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9527AB">
        <w:rPr>
          <w:rFonts w:hAnsi="Times New Roman" w:ascii="Times New Roman"/>
        </w:rPr>
        <w:t>5007</w:t>
      </w:r>
      <w:r w:rsidR="0004727E">
        <w:rPr>
          <w:rFonts w:hAnsi="Times New Roman" w:ascii="Times New Roman"/>
        </w:rPr>
        <w:t>/16</w:t>
      </w:r>
    </w:p>
    <w:p w:rsidRDefault="00D97B81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D97B81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D97B81" w:rsidP="00B81090" w:rsidR="00D97B81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527AB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9527AB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G.K. TON d.o.o. iz Sesveta, Ivana Brkanovića 19, OIB: 5343</w:t>
      </w:r>
      <w:r>
        <w:rPr>
          <w:rFonts w:hAnsi="Times New Roman" w:ascii="Times New Roman"/>
          <w:szCs w:val="24"/>
        </w:rPr>
        <w:t>6661637, MBS: 040294663, dana 06. ožujka</w:t>
      </w:r>
      <w:r w:rsidRPr="009527AB">
        <w:rPr>
          <w:rFonts w:hAnsi="Times New Roman" w:ascii="Times New Roman"/>
          <w:szCs w:val="24"/>
        </w:rPr>
        <w:t xml:space="preserve"> 2017. g. </w:t>
      </w:r>
    </w:p>
    <w:p w:rsidRDefault="00D97B81" w:rsidP="009A259C" w:rsidR="00D97B8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9527AB">
        <w:rPr>
          <w:rFonts w:hAnsi="Times New Roman" w:ascii="Times New Roman"/>
          <w:szCs w:val="24"/>
        </w:rPr>
        <w:t>KREŠIMIR PANJAKOVIĆ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9527AB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Osijeka</w:t>
      </w:r>
      <w:r w:rsidR="003B1ADE" w:rsidRPr="000C73F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Gornjodravska obala 89a,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39814088271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9527AB">
        <w:rPr>
          <w:rFonts w:hAnsi="Times New Roman" w:ascii="Times New Roman"/>
          <w:szCs w:val="24"/>
        </w:rPr>
        <w:t>20.6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9527AB" w:rsidRPr="009527AB">
        <w:rPr>
          <w:rFonts w:hAnsi="Times New Roman" w:ascii="Times New Roman"/>
          <w:szCs w:val="24"/>
        </w:rPr>
        <w:t>G.K. TON d.o.o. iz Sesveta, Ivana Brkanovića 19, OIB: 53436661637, MBS: 040294663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9527AB">
        <w:rPr>
          <w:rFonts w:hAnsi="Times New Roman" w:ascii="Times New Roman"/>
          <w:szCs w:val="24"/>
        </w:rPr>
        <w:t>9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 w:rsidR="009527AB">
        <w:rPr>
          <w:rFonts w:hAnsi="Times New Roman" w:ascii="Times New Roman"/>
          <w:szCs w:val="24"/>
        </w:rPr>
        <w:t xml:space="preserve"> 2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9527AB">
        <w:rPr>
          <w:rFonts w:hAnsi="Times New Roman" w:ascii="Times New Roman"/>
          <w:szCs w:val="24"/>
        </w:rPr>
        <w:t>4,831.335,23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9527AB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06. ožujka</w:t>
      </w:r>
      <w:r>
        <w:rPr>
          <w:rFonts w:hAnsi="Times New Roman" w:ascii="Times New Roman"/>
          <w:szCs w:val="24"/>
        </w:rPr>
        <w:t xml:space="preserve"> 2017.g.</w:t>
      </w:r>
    </w:p>
    <w:p w:rsidRDefault="00D97B81" w:rsidP="003B1ADE" w:rsidR="00D97B81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Vesna Sremac Šoštar</w:t>
      </w:r>
      <w:r w:rsidR="005C390C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D97B81" w:rsidP="00D97B81" w:rsidR="00D97B81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D97B81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D97B81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C390C" w:rsidP="005C390C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C390C" w:rsidP="005C390C" w:rsidR="005C390C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5C390C">
        <w:rPr>
          <w:rFonts w:hAnsi="Times New Roman" w:ascii="Times New Roman"/>
        </w:rPr>
        <w:t>Zlatka Plivelić</w:t>
      </w:r>
    </w:p>
    <w:sectPr w:rsidSect="00E12212" w:rsidR="005C390C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60C" w:rsidR="0084160C">
      <w:r>
        <w:separator/>
      </w:r>
    </w:p>
  </w:endnote>
  <w:endnote w:id="0" w:type="continuationSeparator">
    <w:p w:rsidRDefault="0084160C" w:rsidR="00841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60C" w:rsidR="0084160C">
      <w:r>
        <w:separator/>
      </w:r>
    </w:p>
  </w:footnote>
  <w:footnote w:id="0" w:type="continuationSeparator">
    <w:p w:rsidRDefault="0084160C" w:rsidR="00841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D97B81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9527AB">
      <w:rPr>
        <w:rFonts w:hAnsi="Times New Roman" w:ascii="Times New Roman"/>
      </w:rPr>
      <w:t>5007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36444"/>
    <w:rsid w:val="0036322E"/>
    <w:rsid w:val="003A572A"/>
    <w:rsid w:val="003B1ADE"/>
    <w:rsid w:val="003E01D6"/>
    <w:rsid w:val="003F3C29"/>
    <w:rsid w:val="00416EBF"/>
    <w:rsid w:val="00472781"/>
    <w:rsid w:val="00481A67"/>
    <w:rsid w:val="004A7FFC"/>
    <w:rsid w:val="004C2542"/>
    <w:rsid w:val="004D38B6"/>
    <w:rsid w:val="004E606E"/>
    <w:rsid w:val="0051510F"/>
    <w:rsid w:val="00544A34"/>
    <w:rsid w:val="00546775"/>
    <w:rsid w:val="00553312"/>
    <w:rsid w:val="00554219"/>
    <w:rsid w:val="00554A5C"/>
    <w:rsid w:val="00573FE4"/>
    <w:rsid w:val="00576EC7"/>
    <w:rsid w:val="005919AE"/>
    <w:rsid w:val="005C390C"/>
    <w:rsid w:val="005E0EEF"/>
    <w:rsid w:val="006252E5"/>
    <w:rsid w:val="00627D00"/>
    <w:rsid w:val="00737A4B"/>
    <w:rsid w:val="0074133D"/>
    <w:rsid w:val="007462B8"/>
    <w:rsid w:val="00766390"/>
    <w:rsid w:val="00781A1E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33C83"/>
    <w:rsid w:val="0084160C"/>
    <w:rsid w:val="008816DA"/>
    <w:rsid w:val="00891FB2"/>
    <w:rsid w:val="008D7847"/>
    <w:rsid w:val="008E0EF7"/>
    <w:rsid w:val="009432E4"/>
    <w:rsid w:val="009527AB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B7817"/>
    <w:rsid w:val="00CC6A3C"/>
    <w:rsid w:val="00CF285F"/>
    <w:rsid w:val="00CF68C5"/>
    <w:rsid w:val="00D83C05"/>
    <w:rsid w:val="00D97B81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781A1E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781A1E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St-5007/2016</izvorni_sadrzaj>
    <derivirana_varijabla naziv="DomainObject.Predmet.OznakaBroj_1">St-5007/2016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G.K. TON d.o.o. zastupanog po punomoćniku DRAŽEN ŠIMIĆ</izvorni_sadrzaj>
    <derivirana_varijabla naziv="DomainObject.Predmet.ProtustrankaFormated_1">  G.K. TON d.o.o. zastupanog po punomoćniku DRAŽEN ŠIMIĆ</derivirana_varijabla>
  </DomainObject.Predmet.ProtustrankaFormated>
  <DomainObject.Predmet.ProtustrankaFormatedOIB>
    <izvorni_sadrzaj>  G.K. TON d.o.o., OIB 53436661637 zastupanog po punomoćniku DRAŽEN ŠIMIĆ</izvorni_sadrzaj>
    <derivirana_varijabla naziv="DomainObject.Predmet.ProtustrankaFormatedOIB_1">  G.K. TON d.o.o., OIB 53436661637 zastupanog po punomoćniku DRAŽEN ŠIMIĆ</derivirana_varijabla>
  </DomainObject.Predmet.ProtustrankaFormatedOIB>
  <DomainObject.Predmet.ProtustrankaFormatedWithAdress>
    <izvorni_sadrzaj> G.K. TON d.o.o., Ivana Brkanovića 19, 10360 Sesvete zastupanog po punomoćniku DRAŽEN ŠIMIĆ</izvorni_sadrzaj>
    <derivirana_varijabla naziv="DomainObject.Predmet.ProtustrankaFormatedWithAdress_1"> G.K. TON d.o.o., Ivana Brkanovića 19, 10360 Sesvete zastupanog po punomoćniku DRAŽEN ŠIMIĆ</derivirana_varijabla>
  </DomainObject.Predmet.ProtustrankaFormatedWithAdress>
  <DomainObject.Predmet.ProtustrankaFormatedWithAdressOIB>
    <izvorni_sadrzaj> G.K. TON d.o.o., OIB 53436661637, Ivana Brkanovića 19, 10360 Sesvete zastupanog po punomoćniku DRAŽEN ŠIMIĆ</izvorni_sadrzaj>
    <derivirana_varijabla naziv="DomainObject.Predmet.ProtustrankaFormatedWithAdressOIB_1"> G.K. TON d.o.o., OIB 53436661637, Ivana Brkanovića 19, 10360 Sesvete zastupanog po punomoćniku DRAŽEN ŠIMIĆ</derivirana_varijabla>
  </DomainObject.Predmet.ProtustrankaFormatedWithAdressOIB>
  <DomainObject.Predmet.ProtustrankaWithAdress>
    <izvorni_sadrzaj>G.K. TON d.o.o. Ivana Brkanovića 19, 10360 Sesvete</izvorni_sadrzaj>
    <derivirana_varijabla naziv="DomainObject.Predmet.ProtustrankaWithAdress_1">G.K. TON d.o.o. Ivana Brkanovića 19, 10360 Sesvete</derivirana_varijabla>
  </DomainObject.Predmet.ProtustrankaWithAdress>
  <DomainObject.Predmet.ProtustrankaWithAdressOIB>
    <izvorni_sadrzaj>G.K. TON d.o.o., OIB 53436661637, Ivana Brkanovića 19, 10360 Sesvete</izvorni_sadrzaj>
    <derivirana_varijabla naziv="DomainObject.Predmet.ProtustrankaWithAdressOIB_1">G.K. TON d.o.o., OIB 53436661637, Ivana Brkanovića 19, 10360 Sesvete</derivirana_varijabla>
  </DomainObject.Predmet.ProtustrankaWithAdressOIB>
  <DomainObject.Predmet.ProtustrankaNazivFormated>
    <izvorni_sadrzaj>G.K. TON d.o.o.</izvorni_sadrzaj>
    <derivirana_varijabla naziv="DomainObject.Predmet.ProtustrankaNazivFormated_1">G.K. TON d.o.o.</derivirana_varijabla>
  </DomainObject.Predmet.ProtustrankaNazivFormated>
  <DomainObject.Predmet.ProtustrankaNazivFormatedOIB>
    <izvorni_sadrzaj>G.K. TON d.o.o., OIB 53436661637</izvorni_sadrzaj>
    <derivirana_varijabla naziv="DomainObject.Predmet.ProtustrankaNazivFormatedOIB_1">G.K. TON d.o.o., OIB 53436661637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G.K. TON d.o.o. zastupanog po punomoćniku DRAŽEN ŠIMIĆ</item>
    </izvorni_sadrzaj>
    <derivirana_varijabla naziv="DomainObject.Predmet.ProtuStrankaListFormated_1">
      <item>G.K. TON d.o.o. zastupanog po punomoćniku DRAŽEN ŠIMIĆ</item>
    </derivirana_varijabla>
  </DomainObject.Predmet.ProtuStrankaListFormated>
  <DomainObject.Predmet.ProtuStrankaListFormatedOIB>
    <izvorni_sadrzaj>
      <item>G.K. TON d.o.o., OIB 53436661637 zastupanog po punomoćniku DRAŽEN ŠIMIĆ</item>
    </izvorni_sadrzaj>
    <derivirana_varijabla naziv="DomainObject.Predmet.ProtuStrankaListFormatedOIB_1">
      <item>G.K. TON d.o.o., OIB 53436661637 zastupanog po punomoćniku DRAŽEN ŠIMIĆ</item>
    </derivirana_varijabla>
  </DomainObject.Predmet.ProtuStrankaListFormatedOIB>
  <DomainObject.Predmet.ProtuStrankaListFormatedWithAdress>
    <izvorni_sadrzaj>
      <item>G.K. TON d.o.o., Ivana Brkanovića 19, 10360 Sesvete zastupanog po punomoćniku DRAŽEN ŠIMIĆ</item>
    </izvorni_sadrzaj>
    <derivirana_varijabla naziv="DomainObject.Predmet.ProtuStrankaListFormatedWithAdress_1">
      <item>G.K. TON d.o.o., Ivana Brkanovića 19, 10360 Sesvete zastupanog po punomoćniku DRAŽEN ŠIMIĆ</item>
    </derivirana_varijabla>
  </DomainObject.Predmet.ProtuStrankaListFormatedWithAdress>
  <DomainObject.Predmet.ProtuStrankaListFormatedWithAdressOIB>
    <izvorni_sadrzaj>
      <item>G.K. TON d.o.o., OIB 53436661637, Ivana Brkanovića 19, 10360 Sesvete zastupanog po punomoćniku DRAŽEN ŠIMIĆ</item>
    </izvorni_sadrzaj>
    <derivirana_varijabla naziv="DomainObject.Predmet.ProtuStrankaListFormatedWithAdressOIB_1">
      <item>G.K. TON d.o.o., OIB 53436661637, Ivana Brkanovića 19, 10360 Sesvete zastupanog po punomoćniku DRAŽEN ŠIMIĆ</item>
    </derivirana_varijabla>
  </DomainObject.Predmet.ProtuStrankaListFormatedWithAdressOIB>
  <DomainObject.Predmet.ProtuStrankaListNazivFormated>
    <izvorni_sadrzaj>
      <item>G.K. TON d.o.o.</item>
    </izvorni_sadrzaj>
    <derivirana_varijabla naziv="DomainObject.Predmet.ProtuStrankaListNazivFormated_1">
      <item>G.K. TON d.o.o.</item>
    </derivirana_varijabla>
  </DomainObject.Predmet.ProtuStrankaListNazivFormated>
  <DomainObject.Predmet.ProtuStrankaListNazivFormatedOIB>
    <izvorni_sadrzaj>
      <item>G.K. TON d.o.o., OIB 53436661637</item>
    </izvorni_sadrzaj>
    <derivirana_varijabla naziv="DomainObject.Predmet.ProtuStrankaListNazivFormatedOIB_1">
      <item>G.K. TON d.o.o., OIB 53436661637</item>
    </derivirana_varijabla>
  </DomainObject.Predmet.ProtuStrankaListNazivFormatedOIB>
  <DomainObject.Predmet.OstaliListFormated>
    <izvorni_sadrzaj>
      <item>DRAŽEN ŠIMIĆ punomoćnik sudionika u postupku G.K. TON d.o.o.</item>
    </izvorni_sadrzaj>
    <derivirana_varijabla naziv="DomainObject.Predmet.OstaliListFormated_1">
      <item>DRAŽEN ŠIMIĆ punomoćnik sudionika u postupku G.K. TON d.o.o.</item>
    </derivirana_varijabla>
  </DomainObject.Predmet.OstaliListFormated>
  <DomainObject.Predmet.OstaliListFormatedOIB>
    <izvorni_sadrzaj>
      <item>DRAŽEN ŠIMIĆ, OIB 05687140207 punomoćnik sudionika u postupku G.K. TON d.o.o.</item>
    </izvorni_sadrzaj>
    <derivirana_varijabla naziv="DomainObject.Predmet.OstaliListFormatedOIB_1">
      <item>DRAŽEN ŠIMIĆ, OIB 05687140207 punomoćnik sudionika u postupku G.K. TON d.o.o.</item>
    </derivirana_varijabla>
  </DomainObject.Predmet.OstaliListFormatedOIB>
  <DomainObject.Predmet.OstaliListFormatedWithAdress>
    <izvorni_sadrzaj>
      <item>DRAŽEN ŠIMIĆ, Kralja Petra Svačića 2, 10410 Velika Gorica punomoćnik sudionika u postupku G.K. TON d.o.o.</item>
    </izvorni_sadrzaj>
    <derivirana_varijabla naziv="DomainObject.Predmet.OstaliListFormatedWithAdress_1">
      <item>DRAŽEN ŠIMIĆ, Kralja Petra Svačića 2, 10410 Velika Gorica punomoćnik sudionika u postupku G.K. TON d.o.o.</item>
    </derivirana_varijabla>
  </DomainObject.Predmet.OstaliListFormatedWithAdress>
  <DomainObject.Predmet.OstaliListFormatedWithAdressOIB>
    <izvorni_sadrzaj>
      <item>DRAŽEN ŠIMIĆ, OIB 05687140207, Kralja Petra Svačića 2, 10410 Velika Gorica punomoćnik sudionika u postupku G.K. TON d.o.o.</item>
    </izvorni_sadrzaj>
    <derivirana_varijabla naziv="DomainObject.Predmet.OstaliListFormatedWithAdressOIB_1">
      <item>DRAŽEN ŠIMIĆ, OIB 05687140207, Kralja Petra Svačića 2, 10410 Velika Gorica punomoćnik sudionika u postupku G.K. TON d.o.o.</item>
    </derivirana_varijabla>
  </DomainObject.Predmet.OstaliListFormatedWithAdressOIB>
  <DomainObject.Predmet.OstaliListNazivFormated>
    <izvorni_sadrzaj>
      <item>DRAŽEN ŠIMIĆ</item>
    </izvorni_sadrzaj>
    <derivirana_varijabla naziv="DomainObject.Predmet.OstaliListNazivFormated_1">
      <item>DRAŽEN ŠIMIĆ</item>
    </derivirana_varijabla>
  </DomainObject.Predmet.OstaliListNazivFormated>
  <DomainObject.Predmet.OstaliListNazivFormatedOIB>
    <izvorni_sadrzaj>
      <item>DRAŽEN ŠIMIĆ, OIB 05687140207</item>
    </izvorni_sadrzaj>
    <derivirana_varijabla naziv="DomainObject.Predmet.OstaliListNazivFormatedOIB_1">
      <item>DRAŽEN ŠIMIĆ, OIB 05687140207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G.K. TON d.o.o.</izvorni_sadrzaj>
    <derivirana_varijabla naziv="DomainObject.Predmet.ProtustrankaIDrugi_1">G.K. 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G.K. TON d.o.o., OIB 53436661637, Ivana Brkanovića 19, 10360 Sesvete</izvorni_sadrzaj>
    <derivirana_varijabla naziv="DomainObject.Predmet.ProtustrankaIDrugiAdressOIB_1">G.K. TON d.o.o., OIB 53436661637,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G.K. TON d.o.o.</item>
      <item>DRAŽEN ŠIMIĆ</item>
    </izvorni_sadrzaj>
    <derivirana_varijabla naziv="DomainObject.Predmet.SudioniciListNaziv_1">
      <item>FINA Regionalni centar Zagreb</item>
      <item>G.K. TON d.o.o.</item>
      <item>DRAŽEN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53436661637</item>
      <item>, OIB 05687140207</item>
    </izvorni_sadrzaj>
    <derivirana_varijabla naziv="DomainObject.Predmet.SudioniciListNazivOIB_1">
      <item>, OIB 85821130368</item>
      <item>, OIB 53436661637</item>
      <item>, OIB 05687140207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8E8B3-726A-4BBA-931F-B6BDED5DF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423</properties:Words>
  <properties:Characters>2235</properties:Characters>
  <properties:Lines>65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2017-03-06T07:35:00Z</dcterms:created>
  <dc:creator>x</dc:creator>
  <cp:lastModifiedBy>Zlatka Plivelić</cp:lastModifiedBy>
  <cp:lastPrinted>2017-03-06T08:23:00Z</cp:lastPrinted>
  <dcterms:modified xmlns:xsi="http://www.w3.org/2001/XMLSchema-instance" xsi:type="dcterms:W3CDTF">2017-03-06T11:55:00Z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