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547c" w14:paraId="9fe547c" w:rsidRDefault="00636F4D" w:rsidR="00636F4D">
      <w:pPr>
        <w15:collapsed w:val="false"/>
      </w:pPr>
      <w:bookmarkStart w:name="_GoBack" w:id="0"/>
      <w:bookmarkEnd w:id="0"/>
    </w:p>
    <w:p w:rsidRDefault="00001014" w:rsidP="00001014" w:rsidR="00001014" w:rsidRPr="00BB087E">
      <w:pPr>
        <w:tabs>
          <w:tab w:pos="7853" w:val="left"/>
        </w:tabs>
        <w:jc w:val="right"/>
        <w:rPr>
          <w:rFonts w:hAnsi="Times New Roman" w:ascii="Times New Roman"/>
          <w:szCs w:val="24"/>
        </w:rPr>
      </w:pPr>
      <w:r w:rsidRPr="00BB087E">
        <w:rPr>
          <w:rFonts w:hAnsi="Times New Roman" w:ascii="Times New Roman"/>
          <w:szCs w:val="24"/>
        </w:rPr>
        <w:t>3 St-</w:t>
      </w:r>
      <w:r w:rsidR="00DD368C">
        <w:rPr>
          <w:rFonts w:hAnsi="Times New Roman" w:ascii="Times New Roman"/>
          <w:szCs w:val="24"/>
        </w:rPr>
        <w:t>76/18</w:t>
      </w:r>
      <w:r w:rsidR="00375552">
        <w:rPr>
          <w:rFonts w:hAnsi="Times New Roman" w:ascii="Times New Roman"/>
          <w:szCs w:val="24"/>
        </w:rPr>
        <w:t>-43</w:t>
      </w:r>
    </w:p>
    <w:p w:rsidRDefault="00001014" w:rsidP="00001014" w:rsidR="00001014" w:rsidRPr="00BB087E">
      <w:pPr>
        <w:jc w:val="right"/>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noProof/>
          <w:szCs w:val="24"/>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rsidRPr="00BB087E">
        <w:rPr>
          <w:rFonts w:hAnsi="Times New Roman" w:ascii="Times New Roman"/>
          <w:szCs w:val="24"/>
        </w:rPr>
        <w:t xml:space="preserve">                                                                                                        </w:t>
      </w:r>
    </w:p>
    <w:p w:rsidRDefault="00001014" w:rsidP="00001014" w:rsidR="00001014" w:rsidRPr="00BB087E">
      <w:pPr>
        <w:rPr>
          <w:rFonts w:hAnsi="Times New Roman" w:ascii="Times New Roman"/>
          <w:szCs w:val="24"/>
        </w:rPr>
      </w:pPr>
      <w:r w:rsidRPr="00BB087E">
        <w:rPr>
          <w:rFonts w:hAnsi="Times New Roman" w:ascii="Times New Roman"/>
          <w:szCs w:val="24"/>
        </w:rPr>
        <w:t>REPUBLIKA HRVATSKA</w:t>
      </w:r>
    </w:p>
    <w:p w:rsidRDefault="00001014" w:rsidP="00001014" w:rsidR="00001014" w:rsidRPr="00BB087E">
      <w:pPr>
        <w:rPr>
          <w:rFonts w:hAnsi="Times New Roman" w:ascii="Times New Roman"/>
          <w:szCs w:val="24"/>
        </w:rPr>
      </w:pPr>
      <w:r w:rsidRPr="00BB087E">
        <w:rPr>
          <w:rFonts w:hAnsi="Times New Roman" w:ascii="Times New Roman"/>
          <w:szCs w:val="24"/>
        </w:rPr>
        <w:t>TRGOVAČKI SUD U ZAGREBU</w:t>
      </w:r>
    </w:p>
    <w:p w:rsidRDefault="00001014" w:rsidP="00001014" w:rsidR="00001014" w:rsidRPr="00BB087E">
      <w:pPr>
        <w:rPr>
          <w:rFonts w:hAnsi="Times New Roman" w:ascii="Times New Roman"/>
          <w:szCs w:val="24"/>
        </w:rPr>
      </w:pPr>
      <w:r w:rsidRPr="00BB087E">
        <w:rPr>
          <w:rFonts w:hAnsi="Times New Roman" w:ascii="Times New Roman"/>
          <w:szCs w:val="24"/>
        </w:rPr>
        <w:t>STALNA SLUŽBA U KARLOVCU</w:t>
      </w:r>
    </w:p>
    <w:p w:rsidRDefault="00001014" w:rsidP="00001014" w:rsidR="00001014" w:rsidRPr="00BB087E">
      <w:pPr>
        <w:rPr>
          <w:rFonts w:hAnsi="Times New Roman" w:ascii="Times New Roman"/>
          <w:szCs w:val="24"/>
        </w:rPr>
      </w:pPr>
      <w:r w:rsidRPr="00BB087E">
        <w:rPr>
          <w:rFonts w:hAnsi="Times New Roman" w:ascii="Times New Roman"/>
          <w:szCs w:val="24"/>
        </w:rPr>
        <w:t xml:space="preserve">Karlovac, Trg hrvatskih branitelja 1/II </w:t>
      </w:r>
    </w:p>
    <w:p w:rsidRDefault="00001014" w:rsidP="00001014" w:rsidR="00001014">
      <w:pPr>
        <w:jc w:val="center"/>
        <w:rPr>
          <w:rFonts w:hAnsi="Times New Roman" w:ascii="Times New Roman"/>
          <w:szCs w:val="24"/>
        </w:rPr>
      </w:pPr>
    </w:p>
    <w:p w:rsidRDefault="00375552" w:rsidP="00001014" w:rsidR="00375552" w:rsidRPr="00BB087E">
      <w:pPr>
        <w:jc w:val="center"/>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R E P U B L I K A    H R V A T S K A</w:t>
      </w:r>
    </w:p>
    <w:p w:rsidRDefault="00001014" w:rsidP="00001014" w:rsidR="00001014" w:rsidRPr="00BB087E">
      <w:pPr>
        <w:jc w:val="center"/>
        <w:rPr>
          <w:rFonts w:hAnsi="Times New Roman" w:ascii="Times New Roman"/>
          <w:szCs w:val="24"/>
        </w:rPr>
      </w:pPr>
      <w:r w:rsidRPr="00BB087E">
        <w:rPr>
          <w:rFonts w:hAnsi="Times New Roman" w:ascii="Times New Roman"/>
          <w:szCs w:val="24"/>
        </w:rPr>
        <w:t>R J E Š E N J E</w:t>
      </w:r>
    </w:p>
    <w:p w:rsidRDefault="00001014" w:rsidP="00001014" w:rsidR="00001014" w:rsidRPr="00BB087E">
      <w:pPr>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Trgovački sud u Zagrebu, Stalna služba</w:t>
      </w:r>
      <w:r w:rsidR="008F31ED">
        <w:rPr>
          <w:rFonts w:hAnsi="Times New Roman" w:ascii="Times New Roman"/>
          <w:szCs w:val="24"/>
        </w:rPr>
        <w:t xml:space="preserve"> u Karlovcu</w:t>
      </w:r>
      <w:r w:rsidRPr="00BB087E">
        <w:rPr>
          <w:rFonts w:hAnsi="Times New Roman" w:ascii="Times New Roman"/>
          <w:szCs w:val="24"/>
        </w:rPr>
        <w:t xml:space="preserve">, po sucu Vesni Fundurulić Perišin, u predstečajnom postupku nad  dužnikom </w:t>
      </w:r>
      <w:r w:rsidR="008F31ED" w:rsidRPr="008F31ED">
        <w:rPr>
          <w:rFonts w:hAnsi="Times New Roman" w:ascii="Times New Roman"/>
          <w:szCs w:val="24"/>
        </w:rPr>
        <w:t>MAAČ-GRADNJA d.o.o., Zagreb, Zeleni trg 4, OIB: 67937005999</w:t>
      </w:r>
      <w:r w:rsidRPr="00BB087E">
        <w:rPr>
          <w:rFonts w:hAnsi="Times New Roman" w:ascii="Times New Roman"/>
          <w:szCs w:val="24"/>
        </w:rPr>
        <w:t>, nakon održanog ročišta</w:t>
      </w:r>
      <w:r w:rsidR="00375552">
        <w:rPr>
          <w:rFonts w:hAnsi="Times New Roman" w:ascii="Times New Roman"/>
          <w:szCs w:val="24"/>
        </w:rPr>
        <w:t xml:space="preserve"> 7. rujna 2018.</w:t>
      </w:r>
      <w:r w:rsidRPr="00BB087E">
        <w:rPr>
          <w:rFonts w:hAnsi="Times New Roman" w:ascii="Times New Roman"/>
          <w:szCs w:val="24"/>
        </w:rPr>
        <w:t xml:space="preserve"> za glasovanje o planu restrukturiranja, </w:t>
      </w:r>
      <w:r w:rsidR="00375552">
        <w:rPr>
          <w:rFonts w:hAnsi="Times New Roman" w:ascii="Times New Roman"/>
          <w:szCs w:val="24"/>
        </w:rPr>
        <w:t>7. rujna</w:t>
      </w:r>
      <w:r w:rsidRPr="00BB087E">
        <w:rPr>
          <w:rFonts w:hAnsi="Times New Roman" w:ascii="Times New Roman"/>
          <w:szCs w:val="24"/>
        </w:rPr>
        <w:t xml:space="preserve"> 2018.,</w:t>
      </w:r>
    </w:p>
    <w:p w:rsidRDefault="008F31ED" w:rsidP="00001014" w:rsidR="008F31ED" w:rsidRPr="00BB087E">
      <w:pPr>
        <w:jc w:val="both"/>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r i j e š i o  j e</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I.Utvrđuje se da  su vjerovnici dužnika </w:t>
      </w:r>
      <w:r w:rsidR="007A59F7" w:rsidRPr="007A59F7">
        <w:rPr>
          <w:rFonts w:hAnsi="Times New Roman" w:ascii="Times New Roman"/>
          <w:szCs w:val="24"/>
        </w:rPr>
        <w:t>MAAČ-GRADNJA d.o.o., Zagreb, Zeleni trg 4, OIB: 67937005999</w:t>
      </w:r>
      <w:r w:rsidRPr="00BB087E">
        <w:rPr>
          <w:rFonts w:hAnsi="Times New Roman" w:ascii="Times New Roman"/>
          <w:szCs w:val="24"/>
        </w:rPr>
        <w:t xml:space="preserve">, na ročištu za glasovanje </w:t>
      </w:r>
      <w:r w:rsidR="00B143A2">
        <w:rPr>
          <w:rFonts w:hAnsi="Times New Roman" w:ascii="Times New Roman"/>
          <w:szCs w:val="24"/>
        </w:rPr>
        <w:t>7. rujna</w:t>
      </w:r>
      <w:r w:rsidRPr="00BB087E">
        <w:rPr>
          <w:rFonts w:hAnsi="Times New Roman" w:ascii="Times New Roman"/>
          <w:szCs w:val="24"/>
        </w:rPr>
        <w:t xml:space="preserve"> 2018. prihvatili plan restrukturiranja. </w:t>
      </w:r>
    </w:p>
    <w:p w:rsidRDefault="00001014" w:rsidP="00001014" w:rsidR="00001014" w:rsidRPr="00BB087E">
      <w:pPr>
        <w:ind w:firstLine="708"/>
        <w:jc w:val="both"/>
        <w:rPr>
          <w:rFonts w:hAnsi="Times New Roman" w:ascii="Times New Roman"/>
          <w:szCs w:val="24"/>
        </w:rPr>
      </w:pPr>
    </w:p>
    <w:p w:rsidRDefault="00001014" w:rsidP="00001014" w:rsidR="00001014">
      <w:pPr>
        <w:ind w:firstLine="708"/>
        <w:jc w:val="both"/>
        <w:rPr>
          <w:rFonts w:hAnsi="Times New Roman" w:ascii="Times New Roman"/>
          <w:szCs w:val="24"/>
        </w:rPr>
      </w:pPr>
      <w:r w:rsidRPr="00BB087E">
        <w:rPr>
          <w:rFonts w:hAnsi="Times New Roman" w:ascii="Times New Roman"/>
          <w:szCs w:val="24"/>
        </w:rPr>
        <w:t xml:space="preserve">II.Potvrđuje se predstečajni sporazum prema kojemu će se tražbina svakog pojedinog vjerovnika namiriti na slijedeći način, a u skladu s planom restrukturiranja javno objavljenim na mrežnoj stranici e-Oglasna ploča suda </w:t>
      </w:r>
      <w:r w:rsidR="007A59F7">
        <w:rPr>
          <w:rFonts w:hAnsi="Times New Roman" w:ascii="Times New Roman"/>
          <w:szCs w:val="24"/>
        </w:rPr>
        <w:t>2. srpnja</w:t>
      </w:r>
      <w:r w:rsidRPr="00BB087E">
        <w:rPr>
          <w:rFonts w:hAnsi="Times New Roman" w:ascii="Times New Roman"/>
          <w:szCs w:val="24"/>
        </w:rPr>
        <w:t xml:space="preserve"> 2018., predanim od strane dužnika u ovom predstečajnom postupku. </w:t>
      </w:r>
    </w:p>
    <w:p w:rsidRDefault="00001014" w:rsidP="00001014" w:rsidR="00001014" w:rsidRPr="00BB087E">
      <w:pPr>
        <w:ind w:firstLine="708"/>
        <w:jc w:val="both"/>
        <w:rPr>
          <w:rFonts w:hAnsi="Times New Roman" w:ascii="Times New Roman"/>
          <w:szCs w:val="24"/>
        </w:rPr>
      </w:pPr>
    </w:p>
    <w:p w:rsidRDefault="00001014" w:rsidP="00B143A2" w:rsidR="00001014">
      <w:pPr>
        <w:ind w:firstLine="708"/>
        <w:jc w:val="both"/>
        <w:rPr>
          <w:rFonts w:hAnsi="Times New Roman" w:ascii="Times New Roman"/>
          <w:szCs w:val="24"/>
        </w:rPr>
      </w:pPr>
      <w:r w:rsidRPr="00BB087E">
        <w:rPr>
          <w:rFonts w:hAnsi="Times New Roman" w:ascii="Times New Roman"/>
          <w:szCs w:val="24"/>
        </w:rPr>
        <w:t xml:space="preserve">Dužnik će vjerovnicima </w:t>
      </w:r>
      <w:r w:rsidR="00AD0C72">
        <w:rPr>
          <w:rFonts w:hAnsi="Times New Roman" w:ascii="Times New Roman"/>
          <w:szCs w:val="24"/>
        </w:rPr>
        <w:t>sv</w:t>
      </w:r>
      <w:r w:rsidRPr="00BB087E">
        <w:rPr>
          <w:rFonts w:hAnsi="Times New Roman" w:ascii="Times New Roman"/>
          <w:szCs w:val="24"/>
        </w:rPr>
        <w:t xml:space="preserve">rstanim u </w:t>
      </w:r>
      <w:r w:rsidR="00AD0C72">
        <w:rPr>
          <w:rFonts w:hAnsi="Times New Roman" w:ascii="Times New Roman"/>
          <w:szCs w:val="24"/>
        </w:rPr>
        <w:t xml:space="preserve">istu skupinu vjerovnika i to skupina – neosigurani vjerovnici, a čije su tražbine utvrđene u ukupnom iznosu od </w:t>
      </w:r>
      <w:r w:rsidR="00AD0C72" w:rsidRPr="00AD0C72">
        <w:rPr>
          <w:rFonts w:hAnsi="Times New Roman" w:ascii="Times New Roman"/>
          <w:szCs w:val="24"/>
        </w:rPr>
        <w:t>7.542.467,58</w:t>
      </w:r>
      <w:r w:rsidR="00AD0C72">
        <w:rPr>
          <w:rFonts w:hAnsi="Times New Roman" w:ascii="Times New Roman"/>
          <w:szCs w:val="24"/>
        </w:rPr>
        <w:t xml:space="preserve"> kn, nakon otpisa tražbina za 70 % preostalih 30 % tražbina otplatiti na 48 (četrdesetosam) mjeseci uz dodatnih 12 (dvanaest) mjeseci počeka, bez kamata, u jednakim mjesečnim anuitetima, počevši od pravomoćnosti rješenja Trgovačkog suda o sklopljenom predstečajnom postupku, svakog 15-tog u mjesecu </w:t>
      </w:r>
      <w:r w:rsidRPr="00BB087E">
        <w:rPr>
          <w:rFonts w:hAnsi="Times New Roman" w:ascii="Times New Roman"/>
          <w:szCs w:val="24"/>
        </w:rPr>
        <w:t>prema sljedećem predstečajnom sporazumu:</w:t>
      </w:r>
    </w:p>
    <w:p w:rsidRDefault="00B143A2" w:rsidP="00B143A2" w:rsidR="00B143A2">
      <w:pPr>
        <w:ind w:firstLine="708"/>
        <w:jc w:val="both"/>
        <w:rPr>
          <w:rFonts w:hAnsi="Times New Roman" w:ascii="Times New Roman"/>
          <w:szCs w:val="24"/>
        </w:rPr>
      </w:pPr>
    </w:p>
    <w:p w:rsidRDefault="00B143A2" w:rsidP="00B143A2" w:rsidR="00B143A2" w:rsidRPr="00BB087E">
      <w:pPr>
        <w:ind w:firstLine="708"/>
        <w:jc w:val="both"/>
        <w:rPr>
          <w:rFonts w:hAnsi="Times New Roman" w:ascii="Times New Roman"/>
          <w:szCs w:val="24"/>
        </w:rPr>
      </w:pPr>
      <w:r w:rsidRPr="00B143A2">
        <w:rPr>
          <w:rFonts w:hAnsi="Times New Roman" w:ascii="Times New Roman"/>
          <w:szCs w:val="24"/>
        </w:rPr>
        <w:t>1.Utvrđene tražbine</w:t>
      </w:r>
    </w:p>
    <w:p w:rsidRDefault="00001014" w:rsidP="00001014" w:rsidR="00001014" w:rsidRPr="00BB087E">
      <w:pPr>
        <w:jc w:val="both"/>
        <w:rPr>
          <w:rFonts w:hAnsi="Times New Roman" w:ascii="Times New Roman"/>
          <w:szCs w:val="24"/>
        </w:rPr>
      </w:pPr>
    </w:p>
    <w:p w:rsidRDefault="00001014" w:rsidP="00001014" w:rsidR="00480CDE">
      <w:pPr>
        <w:jc w:val="both"/>
        <w:rPr>
          <w:rFonts w:hAnsi="Times New Roman" w:ascii="Times New Roman"/>
          <w:szCs w:val="24"/>
        </w:rPr>
      </w:pPr>
      <w:r w:rsidRPr="00BB087E">
        <w:rPr>
          <w:rFonts w:hAnsi="Times New Roman" w:ascii="Times New Roman"/>
          <w:szCs w:val="24"/>
        </w:rPr>
        <w:t xml:space="preserve">1.Vjerovniku </w:t>
      </w:r>
      <w:r w:rsidR="004C6932" w:rsidRPr="004C6932">
        <w:rPr>
          <w:rFonts w:hAnsi="Times New Roman" w:ascii="Times New Roman"/>
          <w:szCs w:val="24"/>
        </w:rPr>
        <w:t>ALLIANZ ZAGREB</w:t>
      </w:r>
      <w:r w:rsidR="00480CDE">
        <w:rPr>
          <w:rFonts w:hAnsi="Times New Roman" w:ascii="Times New Roman"/>
          <w:szCs w:val="24"/>
        </w:rPr>
        <w:t xml:space="preserve"> dioničko društvo za osiguranje, </w:t>
      </w:r>
      <w:r w:rsidR="007E78A1" w:rsidRPr="007E78A1">
        <w:rPr>
          <w:rFonts w:hAnsi="Times New Roman" w:ascii="Times New Roman"/>
          <w:szCs w:val="24"/>
        </w:rPr>
        <w:t xml:space="preserve">Heinzelova 70, </w:t>
      </w:r>
      <w:r w:rsidR="004C6932" w:rsidRPr="004C6932">
        <w:rPr>
          <w:rFonts w:hAnsi="Times New Roman" w:ascii="Times New Roman"/>
          <w:szCs w:val="24"/>
        </w:rPr>
        <w:t xml:space="preserve">10000 </w:t>
      </w:r>
      <w:r w:rsidRPr="00BB087E">
        <w:rPr>
          <w:rFonts w:hAnsi="Times New Roman" w:ascii="Times New Roman"/>
          <w:szCs w:val="24"/>
        </w:rPr>
        <w:t xml:space="preserve">Zagreb, </w:t>
      </w:r>
      <w:r w:rsidR="00084978" w:rsidRPr="00084978">
        <w:rPr>
          <w:rFonts w:hAnsi="Times New Roman" w:ascii="Times New Roman"/>
          <w:szCs w:val="24"/>
        </w:rPr>
        <w:t xml:space="preserve">OIB: 23759810849, </w:t>
      </w:r>
      <w:r w:rsidRPr="00BB087E">
        <w:rPr>
          <w:rFonts w:hAnsi="Times New Roman" w:ascii="Times New Roman"/>
          <w:szCs w:val="24"/>
        </w:rPr>
        <w:t xml:space="preserve">utvrđena je tražbina u iznosu od </w:t>
      </w:r>
      <w:r w:rsidR="00480CDE">
        <w:rPr>
          <w:rFonts w:hAnsi="Times New Roman" w:ascii="Times New Roman"/>
          <w:szCs w:val="24"/>
        </w:rPr>
        <w:t xml:space="preserve">33.843,60 </w:t>
      </w:r>
      <w:r w:rsidRPr="00BB087E">
        <w:rPr>
          <w:rFonts w:hAnsi="Times New Roman" w:ascii="Times New Roman"/>
          <w:szCs w:val="24"/>
        </w:rPr>
        <w:t xml:space="preserve">kn. </w:t>
      </w:r>
      <w:r w:rsidR="00480CDE">
        <w:rPr>
          <w:rFonts w:hAnsi="Times New Roman" w:ascii="Times New Roman"/>
          <w:szCs w:val="24"/>
        </w:rPr>
        <w:t xml:space="preserve">Predstečajni vjerovnik otpušta vjerovniku dio utvrđene tražbine što iznosi 23.690,52 kn. Preostali iznos tražbine od 10.153,08 kn, otplatiti će se nakon isteka počeka od 12 (dvanaest) mjeseci na </w:t>
      </w:r>
      <w:r w:rsidR="00480CDE" w:rsidRPr="00480CDE">
        <w:rPr>
          <w:rFonts w:hAnsi="Times New Roman" w:ascii="Times New Roman"/>
          <w:szCs w:val="24"/>
        </w:rPr>
        <w:t xml:space="preserve">48 (četrdesetosam) </w:t>
      </w:r>
      <w:r w:rsidR="00480CDE">
        <w:rPr>
          <w:rFonts w:hAnsi="Times New Roman" w:ascii="Times New Roman"/>
          <w:szCs w:val="24"/>
        </w:rPr>
        <w:t xml:space="preserve">jednakih </w:t>
      </w:r>
      <w:r w:rsidR="00480CDE" w:rsidRPr="00480CDE">
        <w:rPr>
          <w:rFonts w:hAnsi="Times New Roman" w:ascii="Times New Roman"/>
          <w:szCs w:val="24"/>
        </w:rPr>
        <w:t>mjesečnih</w:t>
      </w:r>
      <w:r w:rsidR="00480CDE">
        <w:rPr>
          <w:rFonts w:hAnsi="Times New Roman" w:ascii="Times New Roman"/>
          <w:szCs w:val="24"/>
        </w:rPr>
        <w:t xml:space="preserve"> anuiteta</w:t>
      </w:r>
      <w:r w:rsidR="002B6A07">
        <w:rPr>
          <w:rFonts w:hAnsi="Times New Roman" w:ascii="Times New Roman"/>
          <w:szCs w:val="24"/>
        </w:rPr>
        <w:t>, bez kamata, od kojih svaki</w:t>
      </w:r>
      <w:r w:rsidR="00480CDE">
        <w:rPr>
          <w:rFonts w:hAnsi="Times New Roman" w:ascii="Times New Roman"/>
          <w:szCs w:val="24"/>
        </w:rPr>
        <w:t xml:space="preserve"> iznosi 211,52 kn, računajući od pravomoćnosti rješenja Trgovačkog suda o sklopljenom predstečajnom </w:t>
      </w:r>
      <w:r w:rsidR="00480CDE">
        <w:rPr>
          <w:rFonts w:hAnsi="Times New Roman" w:ascii="Times New Roman"/>
          <w:szCs w:val="24"/>
        </w:rPr>
        <w:lastRenderedPageBreak/>
        <w:t xml:space="preserve">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 </w:t>
      </w:r>
    </w:p>
    <w:p w:rsidRDefault="00375552" w:rsidP="00001014" w:rsidR="00375552">
      <w:pPr>
        <w:jc w:val="both"/>
        <w:rPr>
          <w:rFonts w:hAnsi="Times New Roman" w:ascii="Times New Roman"/>
          <w:szCs w:val="24"/>
        </w:rPr>
      </w:pPr>
    </w:p>
    <w:p w:rsidRDefault="00E75B55" w:rsidP="00001014" w:rsidR="002B6A07">
      <w:pPr>
        <w:jc w:val="both"/>
        <w:rPr>
          <w:rFonts w:hAnsi="Times New Roman" w:ascii="Times New Roman"/>
          <w:szCs w:val="24"/>
        </w:rPr>
      </w:pPr>
      <w:r>
        <w:rPr>
          <w:rFonts w:hAnsi="Times New Roman" w:ascii="Times New Roman"/>
          <w:szCs w:val="24"/>
        </w:rPr>
        <w:t>2.</w:t>
      </w:r>
      <w:r w:rsidRPr="00E75B55">
        <w:rPr>
          <w:rFonts w:hAnsi="Times New Roman" w:ascii="Times New Roman"/>
          <w:szCs w:val="24"/>
        </w:rPr>
        <w:t>Vj</w:t>
      </w:r>
      <w:r w:rsidRPr="00667AEE">
        <w:rPr>
          <w:rFonts w:hAnsi="Times New Roman" w:ascii="Times New Roman"/>
          <w:szCs w:val="24"/>
        </w:rPr>
        <w:t xml:space="preserve">erovniku </w:t>
      </w:r>
      <w:r w:rsidR="00187186" w:rsidRPr="00667AEE">
        <w:rPr>
          <w:rFonts w:hAnsi="Times New Roman" w:ascii="Times New Roman"/>
          <w:szCs w:val="24"/>
        </w:rPr>
        <w:t>BRADARA društvo s ograničenom odgovornošću za reviziju,</w:t>
      </w:r>
      <w:r w:rsidR="00F7405B" w:rsidRPr="00667AEE">
        <w:rPr>
          <w:rFonts w:hAnsi="Times New Roman" w:ascii="Times New Roman"/>
        </w:rPr>
        <w:t xml:space="preserve"> </w:t>
      </w:r>
      <w:r w:rsidR="00667AEE" w:rsidRPr="00667AEE">
        <w:rPr>
          <w:rFonts w:hAnsi="Times New Roman" w:ascii="Times New Roman"/>
        </w:rPr>
        <w:t>Zeleni trg 4,</w:t>
      </w:r>
      <w:r w:rsidR="00667AEE">
        <w:rPr>
          <w:rFonts w:hAnsi="Times New Roman" w:ascii="Times New Roman"/>
        </w:rPr>
        <w:t xml:space="preserve"> </w:t>
      </w:r>
      <w:r w:rsidR="00F7405B" w:rsidRPr="00667AEE">
        <w:rPr>
          <w:rFonts w:hAnsi="Times New Roman" w:ascii="Times New Roman"/>
          <w:szCs w:val="24"/>
        </w:rPr>
        <w:t xml:space="preserve">10000 </w:t>
      </w:r>
      <w:r w:rsidR="00667AEE">
        <w:rPr>
          <w:rFonts w:hAnsi="Times New Roman" w:ascii="Times New Roman"/>
          <w:szCs w:val="24"/>
        </w:rPr>
        <w:t xml:space="preserve">Zagreb, </w:t>
      </w:r>
      <w:r w:rsidR="00187186" w:rsidRPr="00187186">
        <w:rPr>
          <w:rFonts w:hAnsi="Times New Roman" w:ascii="Times New Roman"/>
          <w:szCs w:val="24"/>
        </w:rPr>
        <w:t>OIB: 32877495346, utvrđena je tražbina u iznosu od 2</w:t>
      </w:r>
      <w:r w:rsidR="00187186">
        <w:rPr>
          <w:rFonts w:hAnsi="Times New Roman" w:ascii="Times New Roman"/>
          <w:szCs w:val="24"/>
        </w:rPr>
        <w:t xml:space="preserve">1.258,61 </w:t>
      </w:r>
      <w:r w:rsidRPr="00E75B55">
        <w:rPr>
          <w:rFonts w:hAnsi="Times New Roman" w:ascii="Times New Roman"/>
          <w:szCs w:val="24"/>
        </w:rPr>
        <w:t xml:space="preserve">kn. Predstečajni vjerovnik otpušta vjerovniku dio utvrđene tražbine što iznosi </w:t>
      </w:r>
      <w:r w:rsidR="00142804">
        <w:rPr>
          <w:rFonts w:hAnsi="Times New Roman" w:ascii="Times New Roman"/>
          <w:szCs w:val="24"/>
        </w:rPr>
        <w:t xml:space="preserve">14.881,03 </w:t>
      </w:r>
      <w:r w:rsidRPr="00E75B55">
        <w:rPr>
          <w:rFonts w:hAnsi="Times New Roman" w:ascii="Times New Roman"/>
          <w:szCs w:val="24"/>
        </w:rPr>
        <w:t xml:space="preserve">kn. Preostali iznos tražbine od </w:t>
      </w:r>
      <w:r w:rsidR="00142804">
        <w:rPr>
          <w:rFonts w:hAnsi="Times New Roman" w:ascii="Times New Roman"/>
          <w:szCs w:val="24"/>
        </w:rPr>
        <w:t xml:space="preserve">6.377,58 </w:t>
      </w:r>
      <w:r w:rsidRPr="00E75B55">
        <w:rPr>
          <w:rFonts w:hAnsi="Times New Roman" w:ascii="Times New Roman"/>
          <w:szCs w:val="24"/>
        </w:rPr>
        <w:t xml:space="preserve">kn, otplatiti će se nakon isteka počeka od 12 (dvanaest) mjeseci na 48 (četrdesetosam) jednakih mjesečnih anuiteta, bez kamata, od kojih svaki iznosi </w:t>
      </w:r>
      <w:r w:rsidR="00142804">
        <w:rPr>
          <w:rFonts w:hAnsi="Times New Roman" w:ascii="Times New Roman"/>
          <w:szCs w:val="24"/>
        </w:rPr>
        <w:t xml:space="preserve">132,87kn, </w:t>
      </w:r>
      <w:r w:rsidRPr="00E75B55">
        <w:rPr>
          <w:rFonts w:hAnsi="Times New Roman" w:ascii="Times New Roman"/>
          <w:szCs w:val="24"/>
        </w:rPr>
        <w:t>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3.</w:t>
      </w:r>
      <w:r w:rsidR="00CA6112">
        <w:rPr>
          <w:rFonts w:hAnsi="Times New Roman" w:ascii="Times New Roman"/>
        </w:rPr>
        <w:t xml:space="preserve">Vjerovniku </w:t>
      </w:r>
      <w:r w:rsidR="00CA6112" w:rsidRPr="00CA6112">
        <w:rPr>
          <w:rFonts w:hAnsi="Times New Roman" w:ascii="Times New Roman"/>
          <w:szCs w:val="24"/>
        </w:rPr>
        <w:t>ČARAPINA ANDRIJANO</w:t>
      </w:r>
      <w:r w:rsidR="00CA6112">
        <w:rPr>
          <w:rFonts w:hAnsi="Times New Roman" w:ascii="Times New Roman"/>
          <w:szCs w:val="24"/>
        </w:rPr>
        <w:t xml:space="preserve">, </w:t>
      </w:r>
      <w:r w:rsidR="00AC67D3" w:rsidRPr="00AC67D3">
        <w:rPr>
          <w:rFonts w:hAnsi="Times New Roman" w:ascii="Times New Roman"/>
          <w:szCs w:val="24"/>
        </w:rPr>
        <w:t xml:space="preserve">Vrisnička 16, </w:t>
      </w:r>
      <w:r w:rsidR="00E339A5" w:rsidRPr="00E339A5">
        <w:rPr>
          <w:rFonts w:hAnsi="Times New Roman" w:ascii="Times New Roman"/>
          <w:szCs w:val="24"/>
        </w:rPr>
        <w:t xml:space="preserve">10000 Zagreb, OIB:63311358992, </w:t>
      </w:r>
      <w:r w:rsidR="00E75B55" w:rsidRPr="00E75B55">
        <w:rPr>
          <w:rFonts w:hAnsi="Times New Roman" w:ascii="Times New Roman"/>
          <w:szCs w:val="24"/>
        </w:rPr>
        <w:t xml:space="preserve">utvrđena je tražbina u iznosu od </w:t>
      </w:r>
      <w:r w:rsidR="00CA6112" w:rsidRPr="00CA6112">
        <w:rPr>
          <w:rFonts w:hAnsi="Times New Roman" w:ascii="Times New Roman"/>
          <w:szCs w:val="24"/>
        </w:rPr>
        <w:t>15.926,27</w:t>
      </w:r>
      <w:r w:rsidR="00CA6112">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D2E1B">
        <w:rPr>
          <w:rFonts w:hAnsi="Times New Roman" w:ascii="Times New Roman"/>
          <w:szCs w:val="24"/>
        </w:rPr>
        <w:t xml:space="preserve"> 11.148,39 kn</w:t>
      </w:r>
      <w:r w:rsidR="00E75B55" w:rsidRPr="00E75B55">
        <w:rPr>
          <w:rFonts w:hAnsi="Times New Roman" w:ascii="Times New Roman"/>
          <w:szCs w:val="24"/>
        </w:rPr>
        <w:t xml:space="preserve">. Preostali iznos tražbine od </w:t>
      </w:r>
      <w:r w:rsidR="00BD2E1B">
        <w:rPr>
          <w:rFonts w:hAnsi="Times New Roman" w:ascii="Times New Roman"/>
          <w:szCs w:val="24"/>
        </w:rPr>
        <w:t xml:space="preserve">4.777,88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D2E1B">
        <w:rPr>
          <w:rFonts w:hAnsi="Times New Roman" w:ascii="Times New Roman"/>
          <w:szCs w:val="24"/>
        </w:rPr>
        <w:t xml:space="preserve">99,54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4</w:t>
      </w:r>
      <w:r w:rsidR="00F803F9">
        <w:rPr>
          <w:rFonts w:hAnsi="Times New Roman" w:ascii="Times New Roman"/>
          <w:szCs w:val="24"/>
        </w:rPr>
        <w:t xml:space="preserve">.Vjerovniku </w:t>
      </w:r>
      <w:r w:rsidR="00BD2E1B">
        <w:rPr>
          <w:rFonts w:hAnsi="Times New Roman" w:ascii="Times New Roman"/>
          <w:szCs w:val="24"/>
        </w:rPr>
        <w:t>ČARAPINA MARINA</w:t>
      </w:r>
      <w:r w:rsidR="00AC67D3">
        <w:rPr>
          <w:rFonts w:hAnsi="Times New Roman" w:ascii="Times New Roman"/>
          <w:szCs w:val="24"/>
        </w:rPr>
        <w:t xml:space="preserve">, Vrisnička 16, </w:t>
      </w:r>
      <w:r w:rsidR="00BD2E1B">
        <w:rPr>
          <w:rFonts w:hAnsi="Times New Roman" w:ascii="Times New Roman"/>
          <w:szCs w:val="24"/>
        </w:rPr>
        <w:t xml:space="preserve">10000 </w:t>
      </w:r>
      <w:r w:rsidR="00BD2E1B" w:rsidRPr="00BD2E1B">
        <w:rPr>
          <w:rFonts w:hAnsi="Times New Roman" w:ascii="Times New Roman"/>
          <w:szCs w:val="24"/>
        </w:rPr>
        <w:t>Zagreb</w:t>
      </w:r>
      <w:r w:rsidR="00E75B55" w:rsidRPr="00E75B55">
        <w:rPr>
          <w:rFonts w:hAnsi="Times New Roman" w:ascii="Times New Roman"/>
          <w:szCs w:val="24"/>
        </w:rPr>
        <w:t>,</w:t>
      </w:r>
      <w:r w:rsidR="00F803F9">
        <w:t xml:space="preserve"> </w:t>
      </w:r>
      <w:r w:rsidR="00AC67D3">
        <w:rPr>
          <w:rFonts w:hAnsi="Times New Roman" w:ascii="Times New Roman"/>
          <w:szCs w:val="24"/>
        </w:rPr>
        <w:t xml:space="preserve">OIB: </w:t>
      </w:r>
      <w:r w:rsidR="00F803F9">
        <w:rPr>
          <w:rFonts w:hAnsi="Times New Roman" w:ascii="Times New Roman"/>
          <w:szCs w:val="24"/>
        </w:rPr>
        <w:t>74588411644,</w:t>
      </w:r>
      <w:r w:rsidR="00E75B55" w:rsidRPr="00E75B55">
        <w:rPr>
          <w:rFonts w:hAnsi="Times New Roman" w:ascii="Times New Roman"/>
          <w:szCs w:val="24"/>
        </w:rPr>
        <w:t xml:space="preserve">utvrđena je tražbina u iznosu od </w:t>
      </w:r>
      <w:r w:rsidR="00BD2E1B" w:rsidRPr="00BD2E1B">
        <w:rPr>
          <w:rFonts w:hAnsi="Times New Roman" w:ascii="Times New Roman"/>
          <w:szCs w:val="24"/>
        </w:rPr>
        <w:t>425.324,79</w:t>
      </w:r>
      <w:r w:rsidR="00BD2E1B">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D2E1B">
        <w:rPr>
          <w:rFonts w:hAnsi="Times New Roman" w:ascii="Times New Roman"/>
          <w:szCs w:val="24"/>
        </w:rPr>
        <w:t xml:space="preserve">297.727,35 </w:t>
      </w:r>
      <w:r w:rsidR="00E75B55" w:rsidRPr="00E75B55">
        <w:rPr>
          <w:rFonts w:hAnsi="Times New Roman" w:ascii="Times New Roman"/>
          <w:szCs w:val="24"/>
        </w:rPr>
        <w:t xml:space="preserve">kn. Preostali iznos tražbine od </w:t>
      </w:r>
      <w:r w:rsidR="00BD2E1B">
        <w:rPr>
          <w:rFonts w:hAnsi="Times New Roman" w:ascii="Times New Roman"/>
          <w:szCs w:val="24"/>
        </w:rPr>
        <w:t xml:space="preserve">127.597,44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D2E1B">
        <w:rPr>
          <w:rFonts w:hAnsi="Times New Roman" w:ascii="Times New Roman"/>
          <w:szCs w:val="24"/>
        </w:rPr>
        <w:t xml:space="preserve">2.658,28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5</w:t>
      </w:r>
      <w:r w:rsidR="00E75B55" w:rsidRPr="00E75B55">
        <w:rPr>
          <w:rFonts w:hAnsi="Times New Roman" w:ascii="Times New Roman"/>
          <w:szCs w:val="24"/>
        </w:rPr>
        <w:t xml:space="preserve">.Vjerovniku </w:t>
      </w:r>
      <w:r w:rsidR="00BD2E1B" w:rsidRPr="00BD2E1B">
        <w:rPr>
          <w:rFonts w:hAnsi="Times New Roman" w:ascii="Times New Roman"/>
          <w:szCs w:val="24"/>
        </w:rPr>
        <w:t>DDServis društvo s ograničenom odgovornošću za proizvodnju, trgovinu i usluge</w:t>
      </w:r>
      <w:r w:rsidR="00BD2E1B">
        <w:rPr>
          <w:rFonts w:hAnsi="Times New Roman" w:ascii="Times New Roman"/>
          <w:szCs w:val="24"/>
        </w:rPr>
        <w:t xml:space="preserve">, </w:t>
      </w:r>
      <w:r w:rsidR="00AC67D3" w:rsidRPr="00AC67D3">
        <w:rPr>
          <w:rFonts w:hAnsi="Times New Roman" w:ascii="Times New Roman"/>
          <w:szCs w:val="24"/>
        </w:rPr>
        <w:t xml:space="preserve">Sisačka cesta, </w:t>
      </w:r>
      <w:r w:rsidR="007F46B2" w:rsidRPr="007F46B2">
        <w:rPr>
          <w:rFonts w:hAnsi="Times New Roman" w:ascii="Times New Roman"/>
          <w:szCs w:val="24"/>
        </w:rPr>
        <w:t xml:space="preserve">10020 Zagreb, III odvojak 7, </w:t>
      </w:r>
      <w:r w:rsidR="00BD2E1B">
        <w:rPr>
          <w:rFonts w:hAnsi="Times New Roman" w:ascii="Times New Roman"/>
          <w:szCs w:val="24"/>
        </w:rPr>
        <w:t xml:space="preserve">OIB: </w:t>
      </w:r>
      <w:r w:rsidR="00BD2E1B" w:rsidRPr="00BD2E1B">
        <w:rPr>
          <w:rFonts w:hAnsi="Times New Roman" w:ascii="Times New Roman"/>
          <w:szCs w:val="24"/>
        </w:rPr>
        <w:t>95325472047</w:t>
      </w:r>
      <w:r w:rsidR="00BD2E1B">
        <w:rPr>
          <w:rFonts w:hAnsi="Times New Roman" w:ascii="Times New Roman"/>
          <w:szCs w:val="24"/>
        </w:rPr>
        <w:t>,</w:t>
      </w:r>
      <w:r w:rsidR="00BD2E1B" w:rsidRPr="00BD2E1B">
        <w:rPr>
          <w:rFonts w:hAnsi="Times New Roman" w:ascii="Times New Roman"/>
          <w:szCs w:val="24"/>
        </w:rPr>
        <w:tab/>
      </w:r>
      <w:r w:rsidR="00E75B55" w:rsidRPr="00E75B55">
        <w:rPr>
          <w:rFonts w:hAnsi="Times New Roman" w:ascii="Times New Roman"/>
          <w:szCs w:val="24"/>
        </w:rPr>
        <w:t xml:space="preserve">utvrđena je tražbina u iznosu od </w:t>
      </w:r>
      <w:r w:rsidR="00BD2E1B" w:rsidRPr="00BD2E1B">
        <w:rPr>
          <w:rFonts w:hAnsi="Times New Roman" w:ascii="Times New Roman"/>
          <w:szCs w:val="24"/>
        </w:rPr>
        <w:t>19.548,24</w:t>
      </w:r>
      <w:r w:rsidR="00BD2E1B">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D2E1B">
        <w:rPr>
          <w:rFonts w:hAnsi="Times New Roman" w:ascii="Times New Roman"/>
          <w:szCs w:val="24"/>
        </w:rPr>
        <w:t xml:space="preserve">13.683,77 </w:t>
      </w:r>
      <w:r w:rsidR="00E75B55" w:rsidRPr="00E75B55">
        <w:rPr>
          <w:rFonts w:hAnsi="Times New Roman" w:ascii="Times New Roman"/>
          <w:szCs w:val="24"/>
        </w:rPr>
        <w:t xml:space="preserve">kn. Preostali iznos tražbine od </w:t>
      </w:r>
      <w:r w:rsidR="00BD2E1B">
        <w:rPr>
          <w:rFonts w:hAnsi="Times New Roman" w:ascii="Times New Roman"/>
          <w:szCs w:val="24"/>
        </w:rPr>
        <w:t xml:space="preserve">5.864,47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D2E1B">
        <w:rPr>
          <w:rFonts w:hAnsi="Times New Roman" w:ascii="Times New Roman"/>
          <w:szCs w:val="24"/>
        </w:rPr>
        <w:t xml:space="preserve">122,18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6</w:t>
      </w:r>
      <w:r w:rsidR="00E75B55" w:rsidRPr="00E75B55">
        <w:rPr>
          <w:rFonts w:hAnsi="Times New Roman" w:ascii="Times New Roman"/>
          <w:szCs w:val="24"/>
        </w:rPr>
        <w:t xml:space="preserve">.Vjerovniku </w:t>
      </w:r>
      <w:r w:rsidR="00BD2E1B" w:rsidRPr="00BD2E1B">
        <w:rPr>
          <w:rFonts w:hAnsi="Times New Roman" w:ascii="Times New Roman"/>
          <w:szCs w:val="24"/>
        </w:rPr>
        <w:t>EFFECTUS društvo s ograničenom odgovornošću za savjetovanje i usluge</w:t>
      </w:r>
      <w:r w:rsidR="00BD2E1B">
        <w:rPr>
          <w:rFonts w:hAnsi="Times New Roman" w:ascii="Times New Roman"/>
          <w:szCs w:val="24"/>
        </w:rPr>
        <w:t xml:space="preserve">, </w:t>
      </w:r>
      <w:r w:rsidR="00AC67D3" w:rsidRPr="00AC67D3">
        <w:rPr>
          <w:rFonts w:hAnsi="Times New Roman" w:ascii="Times New Roman"/>
          <w:szCs w:val="24"/>
        </w:rPr>
        <w:t xml:space="preserve">Vukovarska 14, </w:t>
      </w:r>
      <w:r w:rsidR="0018347D" w:rsidRPr="0018347D">
        <w:rPr>
          <w:rFonts w:hAnsi="Times New Roman" w:ascii="Times New Roman"/>
          <w:szCs w:val="24"/>
        </w:rPr>
        <w:t xml:space="preserve">43000 Bjelovar, </w:t>
      </w:r>
      <w:r w:rsidR="00BD2E1B">
        <w:rPr>
          <w:rFonts w:hAnsi="Times New Roman" w:ascii="Times New Roman"/>
          <w:szCs w:val="24"/>
        </w:rPr>
        <w:t xml:space="preserve">OIB: </w:t>
      </w:r>
      <w:r w:rsidR="00BD2E1B" w:rsidRPr="00BD2E1B">
        <w:rPr>
          <w:rFonts w:hAnsi="Times New Roman" w:ascii="Times New Roman"/>
          <w:szCs w:val="24"/>
        </w:rPr>
        <w:t>36523098396</w:t>
      </w:r>
      <w:r w:rsidR="00BD2E1B">
        <w:rPr>
          <w:rFonts w:hAnsi="Times New Roman" w:ascii="Times New Roman"/>
          <w:szCs w:val="24"/>
        </w:rPr>
        <w:t>,</w:t>
      </w:r>
      <w:r w:rsidR="0018347D">
        <w:rPr>
          <w:rFonts w:hAnsi="Times New Roman" w:ascii="Times New Roman"/>
          <w:szCs w:val="24"/>
        </w:rPr>
        <w:t xml:space="preserve"> </w:t>
      </w:r>
      <w:r w:rsidR="00E75B55" w:rsidRPr="00E75B55">
        <w:rPr>
          <w:rFonts w:hAnsi="Times New Roman" w:ascii="Times New Roman"/>
          <w:szCs w:val="24"/>
        </w:rPr>
        <w:t xml:space="preserve">utvrđena je tražbina u iznosu od </w:t>
      </w:r>
      <w:r w:rsidR="00BD2E1B" w:rsidRPr="00BD2E1B">
        <w:rPr>
          <w:rFonts w:hAnsi="Times New Roman" w:ascii="Times New Roman"/>
          <w:szCs w:val="24"/>
        </w:rPr>
        <w:t>92,00</w:t>
      </w:r>
      <w:r w:rsidR="00BD2E1B">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D2E1B">
        <w:rPr>
          <w:rFonts w:hAnsi="Times New Roman" w:ascii="Times New Roman"/>
          <w:szCs w:val="24"/>
        </w:rPr>
        <w:t xml:space="preserve">64,40 </w:t>
      </w:r>
      <w:r w:rsidR="00E75B55" w:rsidRPr="00E75B55">
        <w:rPr>
          <w:rFonts w:hAnsi="Times New Roman" w:ascii="Times New Roman"/>
          <w:szCs w:val="24"/>
        </w:rPr>
        <w:t xml:space="preserve">kn. Preostali iznos tražbine od </w:t>
      </w:r>
      <w:r w:rsidR="00BD2E1B">
        <w:rPr>
          <w:rFonts w:hAnsi="Times New Roman" w:ascii="Times New Roman"/>
          <w:szCs w:val="24"/>
        </w:rPr>
        <w:t xml:space="preserve">27,60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D2E1B">
        <w:rPr>
          <w:rFonts w:hAnsi="Times New Roman" w:ascii="Times New Roman"/>
          <w:szCs w:val="24"/>
        </w:rPr>
        <w:t xml:space="preserve">0,58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2B6A07">
      <w:pPr>
        <w:jc w:val="both"/>
        <w:rPr>
          <w:rFonts w:hAnsi="Times New Roman" w:ascii="Times New Roman"/>
          <w:szCs w:val="24"/>
        </w:rPr>
      </w:pPr>
      <w:r>
        <w:rPr>
          <w:rFonts w:hAnsi="Times New Roman" w:ascii="Times New Roman"/>
          <w:szCs w:val="24"/>
        </w:rPr>
        <w:t>7</w:t>
      </w:r>
      <w:r w:rsidR="00E75B55" w:rsidRPr="00E75B55">
        <w:rPr>
          <w:rFonts w:hAnsi="Times New Roman" w:ascii="Times New Roman"/>
          <w:szCs w:val="24"/>
        </w:rPr>
        <w:t xml:space="preserve">.Vjerovniku </w:t>
      </w:r>
      <w:r w:rsidR="00134168" w:rsidRPr="00134168">
        <w:rPr>
          <w:rFonts w:hAnsi="Times New Roman" w:ascii="Times New Roman"/>
          <w:szCs w:val="24"/>
        </w:rPr>
        <w:t>ELF BAU d.o.o. za gradnju</w:t>
      </w:r>
      <w:r w:rsidR="00134168">
        <w:rPr>
          <w:rFonts w:hAnsi="Times New Roman" w:ascii="Times New Roman"/>
          <w:szCs w:val="24"/>
        </w:rPr>
        <w:t xml:space="preserve">, </w:t>
      </w:r>
      <w:r w:rsidR="00AC67D3" w:rsidRPr="00AC67D3">
        <w:rPr>
          <w:rFonts w:hAnsi="Times New Roman" w:ascii="Times New Roman"/>
          <w:szCs w:val="24"/>
        </w:rPr>
        <w:t xml:space="preserve">Zeleni trg 4, </w:t>
      </w:r>
      <w:r w:rsidR="00D060D3" w:rsidRPr="00D060D3">
        <w:rPr>
          <w:rFonts w:hAnsi="Times New Roman" w:ascii="Times New Roman"/>
          <w:szCs w:val="24"/>
        </w:rPr>
        <w:t xml:space="preserve">10000 Zagreb, OIB: 18773109214, </w:t>
      </w:r>
      <w:r w:rsidR="00E75B55" w:rsidRPr="00E75B55">
        <w:rPr>
          <w:rFonts w:hAnsi="Times New Roman" w:ascii="Times New Roman"/>
          <w:szCs w:val="24"/>
        </w:rPr>
        <w:t xml:space="preserve">utvrđena je tražbina u iznosu od </w:t>
      </w:r>
      <w:r w:rsidR="00134168">
        <w:rPr>
          <w:rFonts w:hAnsi="Times New Roman" w:ascii="Times New Roman"/>
          <w:szCs w:val="24"/>
        </w:rPr>
        <w:t xml:space="preserve">150,00 </w:t>
      </w:r>
      <w:r w:rsidR="00E75B55" w:rsidRPr="00E75B55">
        <w:rPr>
          <w:rFonts w:hAnsi="Times New Roman" w:ascii="Times New Roman"/>
          <w:szCs w:val="24"/>
        </w:rPr>
        <w:t xml:space="preserve">kn. Predstečajni vjerovnik otpušta vjerovniku dio utvrđene tražbine što iznosi </w:t>
      </w:r>
      <w:r w:rsidR="00134168">
        <w:rPr>
          <w:rFonts w:hAnsi="Times New Roman" w:ascii="Times New Roman"/>
          <w:szCs w:val="24"/>
        </w:rPr>
        <w:t xml:space="preserve">105,00 </w:t>
      </w:r>
      <w:r w:rsidR="00E75B55" w:rsidRPr="00E75B55">
        <w:rPr>
          <w:rFonts w:hAnsi="Times New Roman" w:ascii="Times New Roman"/>
          <w:szCs w:val="24"/>
        </w:rPr>
        <w:t xml:space="preserve">kn. Preostali iznos tražbine od </w:t>
      </w:r>
      <w:r w:rsidR="00134168">
        <w:rPr>
          <w:rFonts w:hAnsi="Times New Roman" w:ascii="Times New Roman"/>
          <w:szCs w:val="24"/>
        </w:rPr>
        <w:t>45,00</w:t>
      </w:r>
      <w:r w:rsidR="00E75B55" w:rsidRPr="00E75B55">
        <w:rPr>
          <w:rFonts w:hAnsi="Times New Roman" w:ascii="Times New Roman"/>
          <w:szCs w:val="24"/>
        </w:rPr>
        <w:t xml:space="preserve"> kn, otplatiti će se nakon isteka počeka od 12 (dvanaest) mjeseci na 48 (četrdesetosam) jednakih mjesečnih anuiteta, bez kamata, od kojih svaki iznosi </w:t>
      </w:r>
      <w:r w:rsidR="00134168">
        <w:rPr>
          <w:rFonts w:hAnsi="Times New Roman" w:ascii="Times New Roman"/>
          <w:szCs w:val="24"/>
        </w:rPr>
        <w:t xml:space="preserve">0,94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8</w:t>
      </w:r>
      <w:r w:rsidR="00E75B55" w:rsidRPr="00E75B55">
        <w:rPr>
          <w:rFonts w:hAnsi="Times New Roman" w:ascii="Times New Roman"/>
          <w:szCs w:val="24"/>
        </w:rPr>
        <w:t xml:space="preserve">.Vjerovniku </w:t>
      </w:r>
      <w:r w:rsidR="00744FF2" w:rsidRPr="00744FF2">
        <w:rPr>
          <w:rFonts w:hAnsi="Times New Roman" w:ascii="Times New Roman"/>
          <w:szCs w:val="24"/>
        </w:rPr>
        <w:t>FINANCIJSKA AGENCIJA</w:t>
      </w:r>
      <w:r w:rsidR="00744FF2">
        <w:rPr>
          <w:rFonts w:hAnsi="Times New Roman" w:ascii="Times New Roman"/>
          <w:szCs w:val="24"/>
        </w:rPr>
        <w:t xml:space="preserve">, </w:t>
      </w:r>
      <w:r w:rsidR="00AC67D3" w:rsidRPr="00AC67D3">
        <w:rPr>
          <w:rFonts w:hAnsi="Times New Roman" w:ascii="Times New Roman"/>
          <w:szCs w:val="24"/>
        </w:rPr>
        <w:t xml:space="preserve">Ulica grada Vukovara 70, </w:t>
      </w:r>
      <w:r w:rsidR="00D55E81" w:rsidRPr="00D55E81">
        <w:rPr>
          <w:rFonts w:hAnsi="Times New Roman" w:ascii="Times New Roman"/>
          <w:szCs w:val="24"/>
        </w:rPr>
        <w:t>10000 Zagreb, OIB: 85821130368,</w:t>
      </w:r>
      <w:r w:rsidR="00D55E81" w:rsidRPr="00D55E81">
        <w:rPr>
          <w:rFonts w:hAnsi="Times New Roman" w:ascii="Times New Roman"/>
          <w:szCs w:val="24"/>
        </w:rPr>
        <w:tab/>
      </w:r>
      <w:r w:rsidR="00E75B55" w:rsidRPr="00E75B55">
        <w:rPr>
          <w:rFonts w:hAnsi="Times New Roman" w:ascii="Times New Roman"/>
          <w:szCs w:val="24"/>
        </w:rPr>
        <w:t>utvrđena je tražbina u iznosu od</w:t>
      </w:r>
      <w:r w:rsidR="00744FF2">
        <w:rPr>
          <w:rFonts w:hAnsi="Times New Roman" w:ascii="Times New Roman"/>
          <w:szCs w:val="24"/>
        </w:rPr>
        <w:t xml:space="preserve"> 502,99</w:t>
      </w:r>
      <w:r w:rsidR="00E75B55" w:rsidRPr="00E75B55">
        <w:rPr>
          <w:rFonts w:hAnsi="Times New Roman" w:ascii="Times New Roman"/>
          <w:szCs w:val="24"/>
        </w:rPr>
        <w:t xml:space="preserve"> kn. Predstečajni vjerovnik otpušta vjerovniku dio utvrđene tražbine što iznosi </w:t>
      </w:r>
      <w:r w:rsidR="00744FF2" w:rsidRPr="00744FF2">
        <w:rPr>
          <w:rFonts w:hAnsi="Times New Roman" w:ascii="Times New Roman"/>
          <w:szCs w:val="24"/>
        </w:rPr>
        <w:t xml:space="preserve">352,09 </w:t>
      </w:r>
      <w:r w:rsidR="00E75B55" w:rsidRPr="00E75B55">
        <w:rPr>
          <w:rFonts w:hAnsi="Times New Roman" w:ascii="Times New Roman"/>
          <w:szCs w:val="24"/>
        </w:rPr>
        <w:t xml:space="preserve">kn. Preostali iznos tražbine od </w:t>
      </w:r>
      <w:r w:rsidR="00744FF2">
        <w:rPr>
          <w:rFonts w:hAnsi="Times New Roman" w:ascii="Times New Roman"/>
          <w:szCs w:val="24"/>
        </w:rPr>
        <w:t>150,90</w:t>
      </w:r>
      <w:r w:rsidR="00E75B55" w:rsidRPr="00E75B55">
        <w:rPr>
          <w:rFonts w:hAnsi="Times New Roman" w:ascii="Times New Roman"/>
          <w:szCs w:val="24"/>
        </w:rPr>
        <w:t xml:space="preserve"> kn, otplatiti će se nakon isteka počeka od 12 (dvanaest) mjeseci na 48 (četrdesetosam) jednakih mjesečnih anuiteta, bez kamata, od kojih svaki iznosi </w:t>
      </w:r>
      <w:r w:rsidR="00744FF2">
        <w:rPr>
          <w:rFonts w:hAnsi="Times New Roman" w:ascii="Times New Roman"/>
          <w:szCs w:val="24"/>
        </w:rPr>
        <w:t>3,14</w:t>
      </w:r>
      <w:r w:rsidR="00E75B55" w:rsidRPr="00E75B55">
        <w:rPr>
          <w:rFonts w:hAnsi="Times New Roman" w:ascii="Times New Roman"/>
          <w:szCs w:val="24"/>
        </w:rPr>
        <w:t xml:space="preserve"> 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001014">
      <w:pPr>
        <w:jc w:val="both"/>
        <w:rPr>
          <w:rFonts w:hAnsi="Times New Roman" w:ascii="Times New Roman"/>
          <w:szCs w:val="24"/>
        </w:rPr>
      </w:pPr>
      <w:r>
        <w:rPr>
          <w:rFonts w:hAnsi="Times New Roman" w:ascii="Times New Roman"/>
          <w:szCs w:val="24"/>
        </w:rPr>
        <w:t>9</w:t>
      </w:r>
      <w:r w:rsidR="00E75B55" w:rsidRPr="00E75B55">
        <w:rPr>
          <w:rFonts w:hAnsi="Times New Roman" w:ascii="Times New Roman"/>
          <w:szCs w:val="24"/>
        </w:rPr>
        <w:t xml:space="preserve">.Vjerovniku </w:t>
      </w:r>
      <w:r w:rsidR="00744FF2" w:rsidRPr="00744FF2">
        <w:rPr>
          <w:rFonts w:hAnsi="Times New Roman" w:ascii="Times New Roman"/>
          <w:szCs w:val="24"/>
        </w:rPr>
        <w:t>GENERALI OSIGURANJE dioničko društvo</w:t>
      </w:r>
      <w:r w:rsidR="00744FF2">
        <w:rPr>
          <w:rFonts w:hAnsi="Times New Roman" w:ascii="Times New Roman"/>
          <w:szCs w:val="24"/>
        </w:rPr>
        <w:t xml:space="preserve">, </w:t>
      </w:r>
      <w:r w:rsidR="00744FF2" w:rsidRPr="00744FF2">
        <w:rPr>
          <w:rFonts w:hAnsi="Times New Roman" w:ascii="Times New Roman"/>
          <w:szCs w:val="24"/>
        </w:rPr>
        <w:t>Ulica grada Vukovara 284, 10000 Zagreb</w:t>
      </w:r>
      <w:r w:rsidR="00E75B55" w:rsidRPr="00E75B55">
        <w:rPr>
          <w:rFonts w:hAnsi="Times New Roman" w:ascii="Times New Roman"/>
          <w:szCs w:val="24"/>
        </w:rPr>
        <w:t xml:space="preserve">, </w:t>
      </w:r>
      <w:r w:rsidR="00AC67D3" w:rsidRPr="00AC67D3">
        <w:rPr>
          <w:rFonts w:hAnsi="Times New Roman" w:ascii="Times New Roman"/>
          <w:szCs w:val="24"/>
        </w:rPr>
        <w:t xml:space="preserve">OIB: 10840749604, </w:t>
      </w:r>
      <w:r w:rsidR="00E75B55" w:rsidRPr="00E75B55">
        <w:rPr>
          <w:rFonts w:hAnsi="Times New Roman" w:ascii="Times New Roman"/>
          <w:szCs w:val="24"/>
        </w:rPr>
        <w:t xml:space="preserve">utvrđena je tražbina u iznosu od </w:t>
      </w:r>
      <w:r w:rsidR="00B857AC" w:rsidRPr="00B857AC">
        <w:rPr>
          <w:rFonts w:hAnsi="Times New Roman" w:ascii="Times New Roman"/>
          <w:szCs w:val="24"/>
        </w:rPr>
        <w:t>117.559,65</w:t>
      </w:r>
      <w:r w:rsidR="00B857AC">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857AC">
        <w:rPr>
          <w:rFonts w:hAnsi="Times New Roman" w:ascii="Times New Roman"/>
          <w:szCs w:val="24"/>
        </w:rPr>
        <w:t xml:space="preserve">82.291,76 </w:t>
      </w:r>
      <w:r w:rsidR="00E75B55" w:rsidRPr="00E75B55">
        <w:rPr>
          <w:rFonts w:hAnsi="Times New Roman" w:ascii="Times New Roman"/>
          <w:szCs w:val="24"/>
        </w:rPr>
        <w:t xml:space="preserve">kn. Preostali iznos tražbine od </w:t>
      </w:r>
      <w:r w:rsidR="00B857AC">
        <w:rPr>
          <w:rFonts w:hAnsi="Times New Roman" w:ascii="Times New Roman"/>
          <w:szCs w:val="24"/>
        </w:rPr>
        <w:t xml:space="preserve">35.267,90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857AC">
        <w:rPr>
          <w:rFonts w:hAnsi="Times New Roman" w:ascii="Times New Roman"/>
          <w:szCs w:val="24"/>
        </w:rPr>
        <w:t xml:space="preserve">734,75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10</w:t>
      </w:r>
      <w:r w:rsidR="00E75B55" w:rsidRPr="00E75B55">
        <w:rPr>
          <w:rFonts w:hAnsi="Times New Roman" w:ascii="Times New Roman"/>
          <w:szCs w:val="24"/>
        </w:rPr>
        <w:t xml:space="preserve">.Vjerovniku </w:t>
      </w:r>
      <w:r w:rsidR="00B857AC" w:rsidRPr="00B857AC">
        <w:rPr>
          <w:rFonts w:hAnsi="Times New Roman" w:ascii="Times New Roman"/>
          <w:szCs w:val="24"/>
        </w:rPr>
        <w:t>HEIGL ITM j.d.o.o. za usluge</w:t>
      </w:r>
      <w:r w:rsidR="00B857AC">
        <w:rPr>
          <w:rFonts w:hAnsi="Times New Roman" w:ascii="Times New Roman"/>
          <w:szCs w:val="24"/>
        </w:rPr>
        <w:t xml:space="preserve">, </w:t>
      </w:r>
      <w:r w:rsidR="00B857AC" w:rsidRPr="00B857AC">
        <w:rPr>
          <w:rFonts w:hAnsi="Times New Roman" w:ascii="Times New Roman"/>
          <w:szCs w:val="24"/>
        </w:rPr>
        <w:t>Ružmarinka 17, 10000 Zagreb</w:t>
      </w:r>
      <w:r w:rsidR="00E75B55" w:rsidRPr="00E75B55">
        <w:rPr>
          <w:rFonts w:hAnsi="Times New Roman" w:ascii="Times New Roman"/>
          <w:szCs w:val="24"/>
        </w:rPr>
        <w:t xml:space="preserve">, </w:t>
      </w:r>
      <w:r w:rsidR="00AC67D3" w:rsidRPr="00AC67D3">
        <w:rPr>
          <w:rFonts w:hAnsi="Times New Roman" w:ascii="Times New Roman"/>
          <w:szCs w:val="24"/>
        </w:rPr>
        <w:t xml:space="preserve">OIB: 75903576673, </w:t>
      </w:r>
      <w:r w:rsidR="00E75B55" w:rsidRPr="00E75B55">
        <w:rPr>
          <w:rFonts w:hAnsi="Times New Roman" w:ascii="Times New Roman"/>
          <w:szCs w:val="24"/>
        </w:rPr>
        <w:t xml:space="preserve">utvrđena je tražbina u iznosu od </w:t>
      </w:r>
      <w:r w:rsidR="00B857AC" w:rsidRPr="00B857AC">
        <w:rPr>
          <w:rFonts w:hAnsi="Times New Roman" w:ascii="Times New Roman"/>
          <w:szCs w:val="24"/>
        </w:rPr>
        <w:t>113,00</w:t>
      </w:r>
      <w:r w:rsidR="00B857AC">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857AC">
        <w:rPr>
          <w:rFonts w:hAnsi="Times New Roman" w:ascii="Times New Roman"/>
          <w:szCs w:val="24"/>
        </w:rPr>
        <w:t xml:space="preserve">79,10 </w:t>
      </w:r>
      <w:r w:rsidR="00E75B55" w:rsidRPr="00E75B55">
        <w:rPr>
          <w:rFonts w:hAnsi="Times New Roman" w:ascii="Times New Roman"/>
          <w:szCs w:val="24"/>
        </w:rPr>
        <w:t xml:space="preserve">kn. Preostali iznos tražbine od </w:t>
      </w:r>
      <w:r w:rsidR="00B857AC">
        <w:rPr>
          <w:rFonts w:hAnsi="Times New Roman" w:ascii="Times New Roman"/>
          <w:szCs w:val="24"/>
        </w:rPr>
        <w:t xml:space="preserve">33,90 </w:t>
      </w:r>
      <w:r w:rsidR="00E75B55" w:rsidRPr="00E75B55">
        <w:rPr>
          <w:rFonts w:hAnsi="Times New Roman" w:ascii="Times New Roman"/>
          <w:szCs w:val="24"/>
        </w:rPr>
        <w:t xml:space="preserve">kn, otplatiti će se nakon isteka počeka od 12 (dvanaest) mjeseci na 48 (četrdesetosam) jednakih </w:t>
      </w:r>
      <w:r w:rsidR="00E75B55" w:rsidRPr="00E75B55">
        <w:rPr>
          <w:rFonts w:hAnsi="Times New Roman" w:ascii="Times New Roman"/>
          <w:szCs w:val="24"/>
        </w:rPr>
        <w:lastRenderedPageBreak/>
        <w:t xml:space="preserve">mjesečnih anuiteta, bez kamata, od kojih svaki iznosi </w:t>
      </w:r>
      <w:r w:rsidR="00B857AC">
        <w:rPr>
          <w:rFonts w:hAnsi="Times New Roman" w:ascii="Times New Roman"/>
          <w:szCs w:val="24"/>
        </w:rPr>
        <w:t xml:space="preserve">0,71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11</w:t>
      </w:r>
      <w:r w:rsidR="00E75B55" w:rsidRPr="00E75B55">
        <w:rPr>
          <w:rFonts w:hAnsi="Times New Roman" w:ascii="Times New Roman"/>
          <w:szCs w:val="24"/>
        </w:rPr>
        <w:t xml:space="preserve">.Vjerovniku </w:t>
      </w:r>
      <w:r w:rsidR="008748A8" w:rsidRPr="008748A8">
        <w:rPr>
          <w:rFonts w:hAnsi="Times New Roman" w:ascii="Times New Roman"/>
          <w:szCs w:val="24"/>
        </w:rPr>
        <w:t>HŽ INFRASTRUKTURA d.o.o. za upravljanje, održavanje i izgradnju željezničke infrastrukture</w:t>
      </w:r>
      <w:r w:rsidR="008748A8">
        <w:rPr>
          <w:rFonts w:hAnsi="Times New Roman" w:ascii="Times New Roman"/>
          <w:szCs w:val="24"/>
        </w:rPr>
        <w:t xml:space="preserve">, </w:t>
      </w:r>
      <w:r w:rsidR="008748A8" w:rsidRPr="008748A8">
        <w:rPr>
          <w:rFonts w:hAnsi="Times New Roman" w:ascii="Times New Roman"/>
          <w:szCs w:val="24"/>
        </w:rPr>
        <w:t>Mihanovićeva 12, 10000 Zagreb</w:t>
      </w:r>
      <w:r w:rsidR="00E75B55" w:rsidRPr="00E75B55">
        <w:rPr>
          <w:rFonts w:hAnsi="Times New Roman" w:ascii="Times New Roman"/>
          <w:szCs w:val="24"/>
        </w:rPr>
        <w:t xml:space="preserve">, </w:t>
      </w:r>
      <w:r w:rsidR="00AC67D3" w:rsidRPr="00AC67D3">
        <w:rPr>
          <w:rFonts w:hAnsi="Times New Roman" w:ascii="Times New Roman"/>
          <w:szCs w:val="24"/>
        </w:rPr>
        <w:t xml:space="preserve">OIB: 39901919995, </w:t>
      </w:r>
      <w:r w:rsidR="00E75B55" w:rsidRPr="00E75B55">
        <w:rPr>
          <w:rFonts w:hAnsi="Times New Roman" w:ascii="Times New Roman"/>
          <w:szCs w:val="24"/>
        </w:rPr>
        <w:t xml:space="preserve">utvrđena je tražbina u iznosu od </w:t>
      </w:r>
      <w:r w:rsidR="008748A8" w:rsidRPr="008748A8">
        <w:rPr>
          <w:rFonts w:hAnsi="Times New Roman" w:ascii="Times New Roman"/>
          <w:szCs w:val="24"/>
        </w:rPr>
        <w:t>93.972,68</w:t>
      </w:r>
      <w:r w:rsidR="008748A8">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8748A8">
        <w:rPr>
          <w:rFonts w:hAnsi="Times New Roman" w:ascii="Times New Roman"/>
          <w:szCs w:val="24"/>
        </w:rPr>
        <w:t xml:space="preserve">65.780,88 </w:t>
      </w:r>
      <w:r w:rsidR="00E75B55" w:rsidRPr="00E75B55">
        <w:rPr>
          <w:rFonts w:hAnsi="Times New Roman" w:ascii="Times New Roman"/>
          <w:szCs w:val="24"/>
        </w:rPr>
        <w:t xml:space="preserve">kn. Preostali iznos tražbine od </w:t>
      </w:r>
      <w:r w:rsidR="008748A8">
        <w:rPr>
          <w:rFonts w:hAnsi="Times New Roman" w:ascii="Times New Roman"/>
          <w:szCs w:val="24"/>
        </w:rPr>
        <w:t xml:space="preserve">28.191,80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8748A8">
        <w:rPr>
          <w:rFonts w:hAnsi="Times New Roman" w:ascii="Times New Roman"/>
          <w:szCs w:val="24"/>
        </w:rPr>
        <w:t xml:space="preserve">587,33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rsidRPr="00BB087E">
      <w:pPr>
        <w:jc w:val="both"/>
        <w:rPr>
          <w:rFonts w:hAnsi="Times New Roman" w:ascii="Times New Roman"/>
          <w:szCs w:val="24"/>
        </w:rPr>
      </w:pPr>
    </w:p>
    <w:p w:rsidRDefault="00187186" w:rsidP="00001014" w:rsidR="00001014">
      <w:pPr>
        <w:jc w:val="both"/>
        <w:rPr>
          <w:rFonts w:hAnsi="Times New Roman" w:ascii="Times New Roman"/>
          <w:szCs w:val="24"/>
        </w:rPr>
      </w:pPr>
      <w:r>
        <w:rPr>
          <w:rFonts w:hAnsi="Times New Roman" w:ascii="Times New Roman"/>
          <w:szCs w:val="24"/>
        </w:rPr>
        <w:t>12</w:t>
      </w:r>
      <w:r w:rsidR="00E75B55" w:rsidRPr="00E75B55">
        <w:rPr>
          <w:rFonts w:hAnsi="Times New Roman" w:ascii="Times New Roman"/>
          <w:szCs w:val="24"/>
        </w:rPr>
        <w:t xml:space="preserve">.Vjerovniku </w:t>
      </w:r>
      <w:r w:rsidR="00FC4379" w:rsidRPr="00FC4379">
        <w:rPr>
          <w:rFonts w:hAnsi="Times New Roman" w:ascii="Times New Roman"/>
          <w:szCs w:val="24"/>
        </w:rPr>
        <w:t>JAVNI BILJEŽNIK IVAN PARLOV</w:t>
      </w:r>
      <w:r w:rsidR="00FC4379">
        <w:rPr>
          <w:rFonts w:hAnsi="Times New Roman" w:ascii="Times New Roman"/>
          <w:szCs w:val="24"/>
        </w:rPr>
        <w:t xml:space="preserve">, </w:t>
      </w:r>
      <w:r w:rsidR="00FC4379" w:rsidRPr="00FC4379">
        <w:rPr>
          <w:rFonts w:hAnsi="Times New Roman" w:ascii="Times New Roman"/>
          <w:szCs w:val="24"/>
        </w:rPr>
        <w:t>Ozaljska 21, 10000 Zagreb</w:t>
      </w:r>
      <w:r w:rsidR="00E75B55" w:rsidRPr="00E75B55">
        <w:rPr>
          <w:rFonts w:hAnsi="Times New Roman" w:ascii="Times New Roman"/>
          <w:szCs w:val="24"/>
        </w:rPr>
        <w:t xml:space="preserve">, </w:t>
      </w:r>
      <w:r w:rsidR="00AC67D3" w:rsidRPr="00AC67D3">
        <w:rPr>
          <w:rFonts w:hAnsi="Times New Roman" w:ascii="Times New Roman"/>
          <w:szCs w:val="24"/>
        </w:rPr>
        <w:t xml:space="preserve">OIB: 46897954573, </w:t>
      </w:r>
      <w:r w:rsidR="00E75B55" w:rsidRPr="00E75B55">
        <w:rPr>
          <w:rFonts w:hAnsi="Times New Roman" w:ascii="Times New Roman"/>
          <w:szCs w:val="24"/>
        </w:rPr>
        <w:t xml:space="preserve">utvrđena je tražbina u iznosu od </w:t>
      </w:r>
      <w:r w:rsidR="00FC4379">
        <w:rPr>
          <w:rFonts w:hAnsi="Times New Roman" w:ascii="Times New Roman"/>
          <w:szCs w:val="24"/>
        </w:rPr>
        <w:t xml:space="preserve">47.648,59 </w:t>
      </w:r>
      <w:r w:rsidR="00E75B55" w:rsidRPr="00E75B55">
        <w:rPr>
          <w:rFonts w:hAnsi="Times New Roman" w:ascii="Times New Roman"/>
          <w:szCs w:val="24"/>
        </w:rPr>
        <w:t xml:space="preserve">kn. Predstečajni vjerovnik otpušta vjerovniku dio utvrđene tražbine što iznosi </w:t>
      </w:r>
      <w:r w:rsidR="00FC4379" w:rsidRPr="00FC4379">
        <w:rPr>
          <w:rFonts w:hAnsi="Times New Roman" w:ascii="Times New Roman"/>
          <w:szCs w:val="24"/>
        </w:rPr>
        <w:t xml:space="preserve">33.354,01 </w:t>
      </w:r>
      <w:r w:rsidR="00E75B55" w:rsidRPr="00E75B55">
        <w:rPr>
          <w:rFonts w:hAnsi="Times New Roman" w:ascii="Times New Roman"/>
          <w:szCs w:val="24"/>
        </w:rPr>
        <w:t xml:space="preserve">kn. Preostali iznos tražbine od </w:t>
      </w:r>
      <w:r w:rsidR="00FC4379">
        <w:rPr>
          <w:rFonts w:hAnsi="Times New Roman" w:ascii="Times New Roman"/>
          <w:szCs w:val="24"/>
        </w:rPr>
        <w:t xml:space="preserve">14.294,58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FC4379">
        <w:rPr>
          <w:rFonts w:hAnsi="Times New Roman" w:ascii="Times New Roman"/>
          <w:szCs w:val="24"/>
        </w:rPr>
        <w:t xml:space="preserve">297,80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rsidRPr="00BB087E">
      <w:pPr>
        <w:jc w:val="both"/>
        <w:rPr>
          <w:rFonts w:hAnsi="Times New Roman" w:ascii="Times New Roman"/>
          <w:szCs w:val="24"/>
        </w:rPr>
      </w:pPr>
    </w:p>
    <w:p w:rsidRDefault="00187186" w:rsidP="00001014" w:rsidR="00001014">
      <w:pPr>
        <w:jc w:val="both"/>
        <w:rPr>
          <w:rFonts w:hAnsi="Times New Roman" w:ascii="Times New Roman"/>
          <w:szCs w:val="24"/>
        </w:rPr>
      </w:pPr>
      <w:r>
        <w:rPr>
          <w:rFonts w:hAnsi="Times New Roman" w:ascii="Times New Roman"/>
          <w:szCs w:val="24"/>
        </w:rPr>
        <w:t>13</w:t>
      </w:r>
      <w:r w:rsidR="00E75B55" w:rsidRPr="00E75B55">
        <w:rPr>
          <w:rFonts w:hAnsi="Times New Roman" w:ascii="Times New Roman"/>
          <w:szCs w:val="24"/>
        </w:rPr>
        <w:t xml:space="preserve">.Vjerovniku </w:t>
      </w:r>
      <w:r w:rsidR="00FC4379" w:rsidRPr="00FC4379">
        <w:rPr>
          <w:rFonts w:hAnsi="Times New Roman" w:ascii="Times New Roman"/>
          <w:szCs w:val="24"/>
        </w:rPr>
        <w:t>LAGER BAŠIĆ, d.o.o. za proizvodnju, trgovinu i usluge</w:t>
      </w:r>
      <w:r w:rsidR="00FC4379">
        <w:rPr>
          <w:rFonts w:hAnsi="Times New Roman" w:ascii="Times New Roman"/>
          <w:szCs w:val="24"/>
        </w:rPr>
        <w:t xml:space="preserve">, </w:t>
      </w:r>
      <w:r w:rsidR="00FC4379" w:rsidRPr="00FC4379">
        <w:rPr>
          <w:rFonts w:hAnsi="Times New Roman" w:ascii="Times New Roman"/>
          <w:szCs w:val="24"/>
        </w:rPr>
        <w:t>Trgovačka ulica 3, 10255 Donji Stupnik</w:t>
      </w:r>
      <w:r w:rsidR="00E75B55" w:rsidRPr="00E75B55">
        <w:rPr>
          <w:rFonts w:hAnsi="Times New Roman" w:ascii="Times New Roman"/>
          <w:szCs w:val="24"/>
        </w:rPr>
        <w:t xml:space="preserve">, </w:t>
      </w:r>
      <w:r w:rsidR="00AC67D3" w:rsidRPr="00AC67D3">
        <w:rPr>
          <w:rFonts w:hAnsi="Times New Roman" w:ascii="Times New Roman"/>
          <w:szCs w:val="24"/>
        </w:rPr>
        <w:t xml:space="preserve">OIB: 49617677906, </w:t>
      </w:r>
      <w:r w:rsidR="00E75B55" w:rsidRPr="00E75B55">
        <w:rPr>
          <w:rFonts w:hAnsi="Times New Roman" w:ascii="Times New Roman"/>
          <w:szCs w:val="24"/>
        </w:rPr>
        <w:t xml:space="preserve">utvrđena je tražbina u iznosu od </w:t>
      </w:r>
      <w:r w:rsidR="00FC4379">
        <w:rPr>
          <w:rFonts w:hAnsi="Times New Roman" w:ascii="Times New Roman"/>
          <w:szCs w:val="24"/>
        </w:rPr>
        <w:t xml:space="preserve">200.506,04 </w:t>
      </w:r>
      <w:r w:rsidR="00E75B55" w:rsidRPr="00E75B55">
        <w:rPr>
          <w:rFonts w:hAnsi="Times New Roman" w:ascii="Times New Roman"/>
          <w:szCs w:val="24"/>
        </w:rPr>
        <w:t xml:space="preserve">kn. Predstečajni vjerovnik otpušta vjerovniku dio utvrđene tražbine što iznosi </w:t>
      </w:r>
      <w:r w:rsidR="00FC4379">
        <w:rPr>
          <w:rFonts w:hAnsi="Times New Roman" w:ascii="Times New Roman"/>
          <w:szCs w:val="24"/>
        </w:rPr>
        <w:t xml:space="preserve">140.354,23 </w:t>
      </w:r>
      <w:r w:rsidR="00E75B55" w:rsidRPr="00E75B55">
        <w:rPr>
          <w:rFonts w:hAnsi="Times New Roman" w:ascii="Times New Roman"/>
          <w:szCs w:val="24"/>
        </w:rPr>
        <w:t xml:space="preserve">kn. Preostali iznos tražbine od </w:t>
      </w:r>
      <w:r w:rsidR="00FC4379">
        <w:rPr>
          <w:rFonts w:hAnsi="Times New Roman" w:ascii="Times New Roman"/>
          <w:szCs w:val="24"/>
        </w:rPr>
        <w:t xml:space="preserve">60.151,81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FC4379">
        <w:rPr>
          <w:rFonts w:hAnsi="Times New Roman" w:ascii="Times New Roman"/>
          <w:szCs w:val="24"/>
        </w:rPr>
        <w:t xml:space="preserve">1.253,16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14</w:t>
      </w:r>
      <w:r w:rsidR="00E75B55" w:rsidRPr="00E75B55">
        <w:rPr>
          <w:rFonts w:hAnsi="Times New Roman" w:ascii="Times New Roman"/>
          <w:szCs w:val="24"/>
        </w:rPr>
        <w:t xml:space="preserve">.Vjerovniku </w:t>
      </w:r>
      <w:r w:rsidR="001074A4" w:rsidRPr="001074A4">
        <w:rPr>
          <w:rFonts w:hAnsi="Times New Roman" w:ascii="Times New Roman"/>
          <w:szCs w:val="24"/>
        </w:rPr>
        <w:t>MAAČ DRUŠTVO SA OGRANIČENOM ODGOVORNOŠĆU MOSTAR</w:t>
      </w:r>
      <w:r w:rsidR="001074A4">
        <w:rPr>
          <w:rFonts w:hAnsi="Times New Roman" w:ascii="Times New Roman"/>
          <w:szCs w:val="24"/>
        </w:rPr>
        <w:t>,</w:t>
      </w:r>
      <w:r w:rsidR="006D00CA">
        <w:rPr>
          <w:rFonts w:hAnsi="Times New Roman" w:ascii="Times New Roman"/>
          <w:szCs w:val="24"/>
        </w:rPr>
        <w:t xml:space="preserve"> </w:t>
      </w:r>
      <w:r w:rsidR="001074A4" w:rsidRPr="001074A4">
        <w:rPr>
          <w:rFonts w:hAnsi="Times New Roman" w:ascii="Times New Roman"/>
          <w:szCs w:val="24"/>
        </w:rPr>
        <w:t>Dr. Milana Šuflaja 24, 88000 Mostar</w:t>
      </w:r>
      <w:r w:rsidR="00E75B55" w:rsidRPr="00E75B55">
        <w:rPr>
          <w:rFonts w:hAnsi="Times New Roman" w:ascii="Times New Roman"/>
          <w:szCs w:val="24"/>
        </w:rPr>
        <w:t xml:space="preserve">, </w:t>
      </w:r>
      <w:r w:rsidR="006D00CA" w:rsidRPr="006D00CA">
        <w:rPr>
          <w:rFonts w:hAnsi="Times New Roman" w:ascii="Times New Roman"/>
          <w:szCs w:val="24"/>
        </w:rPr>
        <w:t>OIB: 65308165410,</w:t>
      </w:r>
      <w:r w:rsidR="00E75B55" w:rsidRPr="00E75B55">
        <w:rPr>
          <w:rFonts w:hAnsi="Times New Roman" w:ascii="Times New Roman"/>
          <w:szCs w:val="24"/>
        </w:rPr>
        <w:t xml:space="preserve">utvrđena je tražbina u iznosu od </w:t>
      </w:r>
      <w:r w:rsidR="001074A4" w:rsidRPr="001074A4">
        <w:rPr>
          <w:rFonts w:hAnsi="Times New Roman" w:ascii="Times New Roman"/>
          <w:szCs w:val="24"/>
        </w:rPr>
        <w:t>6.261.061,27</w:t>
      </w:r>
      <w:r w:rsidR="001074A4">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1074A4">
        <w:rPr>
          <w:rFonts w:hAnsi="Times New Roman" w:ascii="Times New Roman"/>
          <w:szCs w:val="24"/>
        </w:rPr>
        <w:t xml:space="preserve">4.382.742,89 </w:t>
      </w:r>
      <w:r w:rsidR="00E75B55" w:rsidRPr="00E75B55">
        <w:rPr>
          <w:rFonts w:hAnsi="Times New Roman" w:ascii="Times New Roman"/>
          <w:szCs w:val="24"/>
        </w:rPr>
        <w:t xml:space="preserve">kn. Preostali iznos tražbine od </w:t>
      </w:r>
      <w:r w:rsidR="001074A4">
        <w:rPr>
          <w:rFonts w:hAnsi="Times New Roman" w:ascii="Times New Roman"/>
          <w:szCs w:val="24"/>
        </w:rPr>
        <w:t xml:space="preserve">1.878.318,38 </w:t>
      </w:r>
      <w:r w:rsidR="00E75B55" w:rsidRPr="00E75B55">
        <w:rPr>
          <w:rFonts w:hAnsi="Times New Roman" w:ascii="Times New Roman"/>
          <w:szCs w:val="24"/>
        </w:rPr>
        <w:t xml:space="preserve"> kn, otplatiti će se nakon isteka počeka od 12 (dvanaest) mjeseci na 48 (četrdesetosam) jednakih mjesečnih anuiteta, bez kamata, od kojih svaki iznosi </w:t>
      </w:r>
      <w:r w:rsidR="001074A4">
        <w:rPr>
          <w:rFonts w:hAnsi="Times New Roman" w:ascii="Times New Roman"/>
          <w:szCs w:val="24"/>
        </w:rPr>
        <w:t xml:space="preserve">39.131,63 </w:t>
      </w:r>
      <w:r w:rsidR="00E75B55" w:rsidRPr="00E75B55">
        <w:rPr>
          <w:rFonts w:hAnsi="Times New Roman" w:ascii="Times New Roman"/>
          <w:szCs w:val="24"/>
        </w:rPr>
        <w:t xml:space="preserve">kn, računajući od pravomoćnosti rješenja Trgovačkog suda o sklopljenom predstečajnom sporazumu. Prvi anuitet će se platiti 15-tog u mjesecu, nakon isteka počeka od 12 (dvanaest) mjeseci računajući od pravomoćnosti rješenja </w:t>
      </w:r>
      <w:r w:rsidR="00E75B55" w:rsidRPr="00E75B55">
        <w:rPr>
          <w:rFonts w:hAnsi="Times New Roman" w:ascii="Times New Roman"/>
          <w:szCs w:val="24"/>
        </w:rPr>
        <w:lastRenderedPageBreak/>
        <w:t>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15</w:t>
      </w:r>
      <w:r w:rsidR="00E75B55" w:rsidRPr="00E75B55">
        <w:rPr>
          <w:rFonts w:hAnsi="Times New Roman" w:ascii="Times New Roman"/>
          <w:szCs w:val="24"/>
        </w:rPr>
        <w:t xml:space="preserve">.Vjerovniku </w:t>
      </w:r>
      <w:r w:rsidR="00AC286F" w:rsidRPr="00AC286F">
        <w:rPr>
          <w:rFonts w:hAnsi="Times New Roman" w:ascii="Times New Roman"/>
          <w:szCs w:val="24"/>
        </w:rPr>
        <w:t>MARKETING KONTAKT d.o.o. za proizvodnju, trgovinu i usluge</w:t>
      </w:r>
      <w:r w:rsidR="00AC286F">
        <w:rPr>
          <w:rFonts w:hAnsi="Times New Roman" w:ascii="Times New Roman"/>
          <w:szCs w:val="24"/>
        </w:rPr>
        <w:t xml:space="preserve">, </w:t>
      </w:r>
      <w:r w:rsidR="00AC286F" w:rsidRPr="00AC286F">
        <w:rPr>
          <w:rFonts w:hAnsi="Times New Roman" w:ascii="Times New Roman"/>
          <w:szCs w:val="24"/>
        </w:rPr>
        <w:t>Palmotićeva 76, 10000 Zagreb</w:t>
      </w:r>
      <w:r w:rsidR="00E75B55" w:rsidRPr="00E75B55">
        <w:rPr>
          <w:rFonts w:hAnsi="Times New Roman" w:ascii="Times New Roman"/>
          <w:szCs w:val="24"/>
        </w:rPr>
        <w:t xml:space="preserve">, </w:t>
      </w:r>
      <w:r w:rsidR="00931673" w:rsidRPr="00931673">
        <w:rPr>
          <w:rFonts w:hAnsi="Times New Roman" w:ascii="Times New Roman"/>
          <w:szCs w:val="24"/>
        </w:rPr>
        <w:t xml:space="preserve">OIB: 53859266220, </w:t>
      </w:r>
      <w:r w:rsidR="00E75B55" w:rsidRPr="00E75B55">
        <w:rPr>
          <w:rFonts w:hAnsi="Times New Roman" w:ascii="Times New Roman"/>
          <w:szCs w:val="24"/>
        </w:rPr>
        <w:t xml:space="preserve">utvrđena je tražbina u iznosu od </w:t>
      </w:r>
      <w:r w:rsidR="00AC286F">
        <w:rPr>
          <w:rFonts w:hAnsi="Times New Roman" w:ascii="Times New Roman"/>
          <w:szCs w:val="24"/>
        </w:rPr>
        <w:t>150,00</w:t>
      </w:r>
      <w:r w:rsidR="00E75B55" w:rsidRPr="00E75B55">
        <w:rPr>
          <w:rFonts w:hAnsi="Times New Roman" w:ascii="Times New Roman"/>
          <w:szCs w:val="24"/>
        </w:rPr>
        <w:t xml:space="preserve"> kn. Predstečajni vjerovnik otpušta vjerovniku dio utvrđene tražbine što iznosi </w:t>
      </w:r>
      <w:r w:rsidR="00AC286F">
        <w:rPr>
          <w:rFonts w:hAnsi="Times New Roman" w:ascii="Times New Roman"/>
          <w:szCs w:val="24"/>
        </w:rPr>
        <w:t xml:space="preserve">105,00 </w:t>
      </w:r>
      <w:r w:rsidR="00E75B55" w:rsidRPr="00E75B55">
        <w:rPr>
          <w:rFonts w:hAnsi="Times New Roman" w:ascii="Times New Roman"/>
          <w:szCs w:val="24"/>
        </w:rPr>
        <w:t xml:space="preserve">kn. Preostali iznos tražbine od </w:t>
      </w:r>
      <w:r w:rsidR="00AC286F">
        <w:rPr>
          <w:rFonts w:hAnsi="Times New Roman" w:ascii="Times New Roman"/>
          <w:szCs w:val="24"/>
        </w:rPr>
        <w:t xml:space="preserve">45,00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AC286F">
        <w:rPr>
          <w:rFonts w:hAnsi="Times New Roman" w:ascii="Times New Roman"/>
          <w:szCs w:val="24"/>
        </w:rPr>
        <w:t xml:space="preserve">0,94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16</w:t>
      </w:r>
      <w:r w:rsidR="00E75B55" w:rsidRPr="00E75B55">
        <w:rPr>
          <w:rFonts w:hAnsi="Times New Roman" w:ascii="Times New Roman"/>
          <w:szCs w:val="24"/>
        </w:rPr>
        <w:t xml:space="preserve">.Vjerovniku </w:t>
      </w:r>
      <w:r w:rsidR="00457C62" w:rsidRPr="00457C62">
        <w:rPr>
          <w:rFonts w:hAnsi="Times New Roman" w:ascii="Times New Roman"/>
          <w:szCs w:val="24"/>
        </w:rPr>
        <w:t>MINISTARSTVO FINANCIJA - POREZNA UPRAVA</w:t>
      </w:r>
      <w:r w:rsidR="00457C62">
        <w:rPr>
          <w:rFonts w:hAnsi="Times New Roman" w:ascii="Times New Roman"/>
          <w:szCs w:val="24"/>
        </w:rPr>
        <w:t xml:space="preserve">, </w:t>
      </w:r>
      <w:r w:rsidR="00457C62" w:rsidRPr="00457C62">
        <w:rPr>
          <w:rFonts w:hAnsi="Times New Roman" w:ascii="Times New Roman"/>
          <w:szCs w:val="24"/>
        </w:rPr>
        <w:t>Boškovićeva 5, 10000 Zagreb</w:t>
      </w:r>
      <w:r w:rsidR="00E75B55" w:rsidRPr="00E75B55">
        <w:rPr>
          <w:rFonts w:hAnsi="Times New Roman" w:ascii="Times New Roman"/>
          <w:szCs w:val="24"/>
        </w:rPr>
        <w:t xml:space="preserve">, </w:t>
      </w:r>
      <w:r w:rsidR="00931673" w:rsidRPr="00931673">
        <w:rPr>
          <w:rFonts w:hAnsi="Times New Roman" w:ascii="Times New Roman"/>
          <w:szCs w:val="24"/>
        </w:rPr>
        <w:t xml:space="preserve">OIB: 18683136487, </w:t>
      </w:r>
      <w:r w:rsidR="00E75B55" w:rsidRPr="00E75B55">
        <w:rPr>
          <w:rFonts w:hAnsi="Times New Roman" w:ascii="Times New Roman"/>
          <w:szCs w:val="24"/>
        </w:rPr>
        <w:t xml:space="preserve">utvrđena je tražbina u iznosu od </w:t>
      </w:r>
      <w:r w:rsidR="00457C62" w:rsidRPr="00457C62">
        <w:rPr>
          <w:rFonts w:hAnsi="Times New Roman" w:ascii="Times New Roman"/>
          <w:szCs w:val="24"/>
        </w:rPr>
        <w:t>79.664,86</w:t>
      </w:r>
      <w:r w:rsidR="00457C62">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457C62">
        <w:rPr>
          <w:rFonts w:hAnsi="Times New Roman" w:ascii="Times New Roman"/>
          <w:szCs w:val="24"/>
        </w:rPr>
        <w:t xml:space="preserve">55.765,40 </w:t>
      </w:r>
      <w:r w:rsidR="00E75B55" w:rsidRPr="00E75B55">
        <w:rPr>
          <w:rFonts w:hAnsi="Times New Roman" w:ascii="Times New Roman"/>
          <w:szCs w:val="24"/>
        </w:rPr>
        <w:t xml:space="preserve">kn. Preostali iznos tražbine od </w:t>
      </w:r>
      <w:r w:rsidR="00457C62">
        <w:rPr>
          <w:rFonts w:hAnsi="Times New Roman" w:ascii="Times New Roman"/>
          <w:szCs w:val="24"/>
        </w:rPr>
        <w:t xml:space="preserve">23.899,46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457C62">
        <w:rPr>
          <w:rFonts w:hAnsi="Times New Roman" w:ascii="Times New Roman"/>
          <w:szCs w:val="24"/>
        </w:rPr>
        <w:t xml:space="preserve">497,91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17</w:t>
      </w:r>
      <w:r w:rsidR="00E75B55" w:rsidRPr="00E75B55">
        <w:rPr>
          <w:rFonts w:hAnsi="Times New Roman" w:ascii="Times New Roman"/>
          <w:szCs w:val="24"/>
        </w:rPr>
        <w:t xml:space="preserve">.Vjerovniku </w:t>
      </w:r>
      <w:r w:rsidR="009A3C8F" w:rsidRPr="009A3C8F">
        <w:rPr>
          <w:rFonts w:hAnsi="Times New Roman" w:ascii="Times New Roman"/>
          <w:szCs w:val="24"/>
        </w:rPr>
        <w:t>MIRTEX INTERNATIONAL export - import, d. o. o.</w:t>
      </w:r>
      <w:r w:rsidR="009A3C8F">
        <w:rPr>
          <w:rFonts w:hAnsi="Times New Roman" w:ascii="Times New Roman"/>
          <w:szCs w:val="24"/>
        </w:rPr>
        <w:t xml:space="preserve">, </w:t>
      </w:r>
      <w:r w:rsidR="009A3C8F" w:rsidRPr="009A3C8F">
        <w:rPr>
          <w:rFonts w:hAnsi="Times New Roman" w:ascii="Times New Roman"/>
          <w:szCs w:val="24"/>
        </w:rPr>
        <w:t>Buići 13A, 52440 Poreč</w:t>
      </w:r>
      <w:r w:rsidR="00E75B55" w:rsidRPr="00E75B55">
        <w:rPr>
          <w:rFonts w:hAnsi="Times New Roman" w:ascii="Times New Roman"/>
          <w:szCs w:val="24"/>
        </w:rPr>
        <w:t xml:space="preserve">, </w:t>
      </w:r>
      <w:r w:rsidR="00931673" w:rsidRPr="00931673">
        <w:rPr>
          <w:rFonts w:hAnsi="Times New Roman" w:ascii="Times New Roman"/>
          <w:szCs w:val="24"/>
        </w:rPr>
        <w:t xml:space="preserve">OIB: 32115639937, </w:t>
      </w:r>
      <w:r w:rsidR="00E75B55" w:rsidRPr="00E75B55">
        <w:rPr>
          <w:rFonts w:hAnsi="Times New Roman" w:ascii="Times New Roman"/>
          <w:szCs w:val="24"/>
        </w:rPr>
        <w:t xml:space="preserve">utvrđena je tražbina u iznosu od </w:t>
      </w:r>
      <w:r w:rsidR="009A3C8F" w:rsidRPr="009A3C8F">
        <w:rPr>
          <w:rFonts w:hAnsi="Times New Roman" w:ascii="Times New Roman"/>
          <w:szCs w:val="24"/>
        </w:rPr>
        <w:t>53.946,10</w:t>
      </w:r>
      <w:r w:rsidR="009A3C8F">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9A3C8F">
        <w:rPr>
          <w:rFonts w:hAnsi="Times New Roman" w:ascii="Times New Roman"/>
          <w:szCs w:val="24"/>
        </w:rPr>
        <w:t xml:space="preserve">37.762,27 </w:t>
      </w:r>
      <w:r w:rsidR="00E75B55" w:rsidRPr="00E75B55">
        <w:rPr>
          <w:rFonts w:hAnsi="Times New Roman" w:ascii="Times New Roman"/>
          <w:szCs w:val="24"/>
        </w:rPr>
        <w:t xml:space="preserve">kn. Preostali iznos tražbine od </w:t>
      </w:r>
      <w:r w:rsidR="009A3C8F">
        <w:rPr>
          <w:rFonts w:hAnsi="Times New Roman" w:ascii="Times New Roman"/>
          <w:szCs w:val="24"/>
        </w:rPr>
        <w:t xml:space="preserve">16.183,83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9A3C8F">
        <w:rPr>
          <w:rFonts w:hAnsi="Times New Roman" w:ascii="Times New Roman"/>
          <w:szCs w:val="24"/>
        </w:rPr>
        <w:t xml:space="preserve">337,16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18</w:t>
      </w:r>
      <w:r w:rsidR="00E75B55" w:rsidRPr="00E75B55">
        <w:rPr>
          <w:rFonts w:hAnsi="Times New Roman" w:ascii="Times New Roman"/>
          <w:szCs w:val="24"/>
        </w:rPr>
        <w:t xml:space="preserve">.Vjerovniku </w:t>
      </w:r>
      <w:r w:rsidR="003E640F" w:rsidRPr="003E640F">
        <w:rPr>
          <w:rFonts w:hAnsi="Times New Roman" w:ascii="Times New Roman"/>
          <w:szCs w:val="24"/>
        </w:rPr>
        <w:t>ODVJETNICA MARIJA JERONČIĆ MANDIĆ</w:t>
      </w:r>
      <w:r w:rsidR="003E640F">
        <w:rPr>
          <w:rFonts w:hAnsi="Times New Roman" w:ascii="Times New Roman"/>
          <w:szCs w:val="24"/>
        </w:rPr>
        <w:t xml:space="preserve">, </w:t>
      </w:r>
      <w:r w:rsidR="003E640F" w:rsidRPr="003E640F">
        <w:rPr>
          <w:rFonts w:hAnsi="Times New Roman" w:ascii="Times New Roman"/>
          <w:szCs w:val="24"/>
        </w:rPr>
        <w:t>Lička 23, 21000 Split</w:t>
      </w:r>
      <w:r w:rsidR="00E75B55" w:rsidRPr="00E75B55">
        <w:rPr>
          <w:rFonts w:hAnsi="Times New Roman" w:ascii="Times New Roman"/>
          <w:szCs w:val="24"/>
        </w:rPr>
        <w:t xml:space="preserve">, </w:t>
      </w:r>
      <w:r w:rsidR="00931673" w:rsidRPr="00931673">
        <w:rPr>
          <w:rFonts w:hAnsi="Times New Roman" w:ascii="Times New Roman"/>
          <w:szCs w:val="24"/>
        </w:rPr>
        <w:t xml:space="preserve">OIB: 47396577854, </w:t>
      </w:r>
      <w:r w:rsidR="00E75B55" w:rsidRPr="00E75B55">
        <w:rPr>
          <w:rFonts w:hAnsi="Times New Roman" w:ascii="Times New Roman"/>
          <w:szCs w:val="24"/>
        </w:rPr>
        <w:t xml:space="preserve">utvrđena je tražbina u iznosu od </w:t>
      </w:r>
      <w:r w:rsidR="003E640F" w:rsidRPr="003E640F">
        <w:rPr>
          <w:rFonts w:hAnsi="Times New Roman" w:ascii="Times New Roman"/>
          <w:szCs w:val="24"/>
        </w:rPr>
        <w:t>35.649,63</w:t>
      </w:r>
      <w:r w:rsidR="003E640F">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3E640F">
        <w:rPr>
          <w:rFonts w:hAnsi="Times New Roman" w:ascii="Times New Roman"/>
          <w:szCs w:val="24"/>
        </w:rPr>
        <w:t xml:space="preserve">24.954,74 </w:t>
      </w:r>
      <w:r w:rsidR="00E75B55" w:rsidRPr="00E75B55">
        <w:rPr>
          <w:rFonts w:hAnsi="Times New Roman" w:ascii="Times New Roman"/>
          <w:szCs w:val="24"/>
        </w:rPr>
        <w:t xml:space="preserve">kn. Preostali iznos tražbine od </w:t>
      </w:r>
      <w:r w:rsidR="003E640F">
        <w:rPr>
          <w:rFonts w:hAnsi="Times New Roman" w:ascii="Times New Roman"/>
          <w:szCs w:val="24"/>
        </w:rPr>
        <w:t xml:space="preserve">10.694,89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3E640F">
        <w:rPr>
          <w:rFonts w:hAnsi="Times New Roman" w:ascii="Times New Roman"/>
          <w:szCs w:val="24"/>
        </w:rPr>
        <w:t xml:space="preserve">222,81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lastRenderedPageBreak/>
        <w:t>19</w:t>
      </w:r>
      <w:r w:rsidR="00E75B55" w:rsidRPr="00E75B55">
        <w:rPr>
          <w:rFonts w:hAnsi="Times New Roman" w:ascii="Times New Roman"/>
          <w:szCs w:val="24"/>
        </w:rPr>
        <w:t xml:space="preserve">.Vjerovniku </w:t>
      </w:r>
      <w:r w:rsidR="00E16179" w:rsidRPr="00E16179">
        <w:rPr>
          <w:rFonts w:hAnsi="Times New Roman" w:ascii="Times New Roman"/>
          <w:szCs w:val="24"/>
        </w:rPr>
        <w:t>SLJEME UGOSTITELJSTVO društvo s ograničenom odgovornošću za ugostiteljstvo, trgovinu i usluge</w:t>
      </w:r>
      <w:r w:rsidR="00E16179">
        <w:rPr>
          <w:rFonts w:hAnsi="Times New Roman" w:ascii="Times New Roman"/>
          <w:szCs w:val="24"/>
        </w:rPr>
        <w:t xml:space="preserve">, </w:t>
      </w:r>
      <w:r w:rsidR="00E16179" w:rsidRPr="00E16179">
        <w:rPr>
          <w:rFonts w:hAnsi="Times New Roman" w:ascii="Times New Roman"/>
          <w:szCs w:val="24"/>
        </w:rPr>
        <w:t>Dobra 1, 51326 Vrbovsko</w:t>
      </w:r>
      <w:r w:rsidR="00E75B55" w:rsidRPr="00E75B55">
        <w:rPr>
          <w:rFonts w:hAnsi="Times New Roman" w:ascii="Times New Roman"/>
          <w:szCs w:val="24"/>
        </w:rPr>
        <w:t xml:space="preserve">, </w:t>
      </w:r>
      <w:r w:rsidR="00931673" w:rsidRPr="00931673">
        <w:rPr>
          <w:rFonts w:hAnsi="Times New Roman" w:ascii="Times New Roman"/>
          <w:szCs w:val="24"/>
        </w:rPr>
        <w:t xml:space="preserve">OIB: 64237349892, </w:t>
      </w:r>
      <w:r w:rsidR="00E75B55" w:rsidRPr="00E75B55">
        <w:rPr>
          <w:rFonts w:hAnsi="Times New Roman" w:ascii="Times New Roman"/>
          <w:szCs w:val="24"/>
        </w:rPr>
        <w:t xml:space="preserve">utvrđena je tražbina u iznosu od </w:t>
      </w:r>
      <w:r w:rsidR="00E16179" w:rsidRPr="00E16179">
        <w:rPr>
          <w:rFonts w:hAnsi="Times New Roman" w:ascii="Times New Roman"/>
          <w:szCs w:val="24"/>
        </w:rPr>
        <w:t>67.362,06</w:t>
      </w:r>
      <w:r w:rsidR="00E16179">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E16179">
        <w:rPr>
          <w:rFonts w:hAnsi="Times New Roman" w:ascii="Times New Roman"/>
          <w:szCs w:val="24"/>
        </w:rPr>
        <w:t xml:space="preserve">47.153,44 </w:t>
      </w:r>
      <w:r w:rsidR="00E75B55" w:rsidRPr="00E75B55">
        <w:rPr>
          <w:rFonts w:hAnsi="Times New Roman" w:ascii="Times New Roman"/>
          <w:szCs w:val="24"/>
        </w:rPr>
        <w:t xml:space="preserve">kn. Preostali iznos tražbine od </w:t>
      </w:r>
      <w:r w:rsidR="00E16179">
        <w:rPr>
          <w:rFonts w:hAnsi="Times New Roman" w:ascii="Times New Roman"/>
          <w:szCs w:val="24"/>
        </w:rPr>
        <w:t xml:space="preserve">20.208,62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E16179">
        <w:rPr>
          <w:rFonts w:hAnsi="Times New Roman" w:ascii="Times New Roman"/>
          <w:szCs w:val="24"/>
        </w:rPr>
        <w:t xml:space="preserve">421,01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20</w:t>
      </w:r>
      <w:r w:rsidR="00E75B55" w:rsidRPr="00E75B55">
        <w:rPr>
          <w:rFonts w:hAnsi="Times New Roman" w:ascii="Times New Roman"/>
          <w:szCs w:val="24"/>
        </w:rPr>
        <w:t xml:space="preserve">.Vjerovniku </w:t>
      </w:r>
      <w:r w:rsidR="00B50A90" w:rsidRPr="00B50A90">
        <w:rPr>
          <w:rFonts w:hAnsi="Times New Roman" w:ascii="Times New Roman"/>
          <w:szCs w:val="24"/>
        </w:rPr>
        <w:t>TRIGLAV OSIGURANJE d. d.</w:t>
      </w:r>
      <w:r w:rsidR="00B50A90">
        <w:rPr>
          <w:rFonts w:hAnsi="Times New Roman" w:ascii="Times New Roman"/>
          <w:szCs w:val="24"/>
        </w:rPr>
        <w:t xml:space="preserve">, </w:t>
      </w:r>
      <w:r w:rsidR="00B50A90" w:rsidRPr="00B50A90">
        <w:rPr>
          <w:rFonts w:hAnsi="Times New Roman" w:ascii="Times New Roman"/>
          <w:szCs w:val="24"/>
        </w:rPr>
        <w:t>Antuna Heinza 4, 10000 Zagreb</w:t>
      </w:r>
      <w:r w:rsidR="00E75B55" w:rsidRPr="00E75B55">
        <w:rPr>
          <w:rFonts w:hAnsi="Times New Roman" w:ascii="Times New Roman"/>
          <w:szCs w:val="24"/>
        </w:rPr>
        <w:t xml:space="preserve">, </w:t>
      </w:r>
      <w:r w:rsidR="00931673" w:rsidRPr="00931673">
        <w:rPr>
          <w:rFonts w:hAnsi="Times New Roman" w:ascii="Times New Roman"/>
          <w:szCs w:val="24"/>
        </w:rPr>
        <w:t xml:space="preserve">OIB: 29743547503, </w:t>
      </w:r>
      <w:r w:rsidR="00E75B55" w:rsidRPr="00E75B55">
        <w:rPr>
          <w:rFonts w:hAnsi="Times New Roman" w:ascii="Times New Roman"/>
          <w:szCs w:val="24"/>
        </w:rPr>
        <w:t xml:space="preserve">utvrđena je tražbina u iznosu od </w:t>
      </w:r>
      <w:r w:rsidR="00B50A90" w:rsidRPr="00B50A90">
        <w:rPr>
          <w:rFonts w:hAnsi="Times New Roman" w:ascii="Times New Roman"/>
          <w:szCs w:val="24"/>
        </w:rPr>
        <w:t>37.265,55</w:t>
      </w:r>
      <w:r w:rsidR="00B50A90">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50A90">
        <w:rPr>
          <w:rFonts w:hAnsi="Times New Roman" w:ascii="Times New Roman"/>
          <w:szCs w:val="24"/>
        </w:rPr>
        <w:t xml:space="preserve">26.085,89 </w:t>
      </w:r>
      <w:r w:rsidR="00E75B55" w:rsidRPr="00E75B55">
        <w:rPr>
          <w:rFonts w:hAnsi="Times New Roman" w:ascii="Times New Roman"/>
          <w:szCs w:val="24"/>
        </w:rPr>
        <w:t xml:space="preserve">kn. Preostali iznos tražbine od </w:t>
      </w:r>
      <w:r w:rsidR="00B50A90">
        <w:rPr>
          <w:rFonts w:hAnsi="Times New Roman" w:ascii="Times New Roman"/>
          <w:szCs w:val="24"/>
        </w:rPr>
        <w:t xml:space="preserve">11.179,67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50A90">
        <w:rPr>
          <w:rFonts w:hAnsi="Times New Roman" w:ascii="Times New Roman"/>
          <w:szCs w:val="24"/>
        </w:rPr>
        <w:t xml:space="preserve">232,91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21</w:t>
      </w:r>
      <w:r w:rsidR="00E75B55" w:rsidRPr="00E75B55">
        <w:rPr>
          <w:rFonts w:hAnsi="Times New Roman" w:ascii="Times New Roman"/>
          <w:szCs w:val="24"/>
        </w:rPr>
        <w:t xml:space="preserve">.Vjerovniku </w:t>
      </w:r>
      <w:r w:rsidR="00B50A90" w:rsidRPr="00B50A90">
        <w:rPr>
          <w:rFonts w:hAnsi="Times New Roman" w:ascii="Times New Roman"/>
          <w:szCs w:val="24"/>
        </w:rPr>
        <w:t>ZAGREBINSPEKT d.o.o. za kontrolu i inženjering</w:t>
      </w:r>
      <w:r w:rsidR="00B50A90">
        <w:rPr>
          <w:rFonts w:hAnsi="Times New Roman" w:ascii="Times New Roman"/>
          <w:szCs w:val="24"/>
        </w:rPr>
        <w:t xml:space="preserve">, </w:t>
      </w:r>
      <w:r w:rsidR="00B50A90" w:rsidRPr="00B50A90">
        <w:rPr>
          <w:rFonts w:hAnsi="Times New Roman" w:ascii="Times New Roman"/>
          <w:szCs w:val="24"/>
        </w:rPr>
        <w:t>Draškovićeva 29, 10000 Zagreb</w:t>
      </w:r>
      <w:r w:rsidR="00E75B55" w:rsidRPr="00E75B55">
        <w:rPr>
          <w:rFonts w:hAnsi="Times New Roman" w:ascii="Times New Roman"/>
          <w:szCs w:val="24"/>
        </w:rPr>
        <w:t xml:space="preserve">, </w:t>
      </w:r>
      <w:r w:rsidR="00931673" w:rsidRPr="00931673">
        <w:rPr>
          <w:rFonts w:hAnsi="Times New Roman" w:ascii="Times New Roman"/>
          <w:szCs w:val="24"/>
        </w:rPr>
        <w:t xml:space="preserve">OIB: 82752153530, </w:t>
      </w:r>
      <w:r w:rsidR="00E75B55" w:rsidRPr="00E75B55">
        <w:rPr>
          <w:rFonts w:hAnsi="Times New Roman" w:ascii="Times New Roman"/>
          <w:szCs w:val="24"/>
        </w:rPr>
        <w:t xml:space="preserve">utvrđena je tražbina u iznosu od </w:t>
      </w:r>
      <w:r w:rsidR="00B50A90" w:rsidRPr="00B50A90">
        <w:rPr>
          <w:rFonts w:hAnsi="Times New Roman" w:ascii="Times New Roman"/>
          <w:szCs w:val="24"/>
        </w:rPr>
        <w:t>8.628,32</w:t>
      </w:r>
      <w:r w:rsidR="00B50A90">
        <w:rPr>
          <w:rFonts w:hAnsi="Times New Roman" w:ascii="Times New Roman"/>
          <w:szCs w:val="24"/>
        </w:rPr>
        <w:t xml:space="preserve"> </w:t>
      </w:r>
      <w:r w:rsidR="00E75B55" w:rsidRPr="00E75B55">
        <w:rPr>
          <w:rFonts w:hAnsi="Times New Roman" w:ascii="Times New Roman"/>
          <w:szCs w:val="24"/>
        </w:rPr>
        <w:t xml:space="preserve">kn. Predstečajni vjerovnik otpušta vjerovniku dio utvrđene tražbine što iznosi </w:t>
      </w:r>
      <w:r w:rsidR="00B50A90">
        <w:rPr>
          <w:rFonts w:hAnsi="Times New Roman" w:ascii="Times New Roman"/>
          <w:szCs w:val="24"/>
        </w:rPr>
        <w:t xml:space="preserve">6.039,82 </w:t>
      </w:r>
      <w:r w:rsidR="00E75B55" w:rsidRPr="00E75B55">
        <w:rPr>
          <w:rFonts w:hAnsi="Times New Roman" w:ascii="Times New Roman"/>
          <w:szCs w:val="24"/>
        </w:rPr>
        <w:t xml:space="preserve">kn. Preostali iznos tražbine od </w:t>
      </w:r>
      <w:r w:rsidR="00B50A90">
        <w:rPr>
          <w:rFonts w:hAnsi="Times New Roman" w:ascii="Times New Roman"/>
          <w:szCs w:val="24"/>
        </w:rPr>
        <w:t xml:space="preserve">2.588,50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50A90">
        <w:rPr>
          <w:rFonts w:hAnsi="Times New Roman" w:ascii="Times New Roman"/>
          <w:szCs w:val="24"/>
        </w:rPr>
        <w:t xml:space="preserve">53,93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187186" w:rsidP="00001014" w:rsidR="00E75B55">
      <w:pPr>
        <w:jc w:val="both"/>
        <w:rPr>
          <w:rFonts w:hAnsi="Times New Roman" w:ascii="Times New Roman"/>
          <w:szCs w:val="24"/>
        </w:rPr>
      </w:pPr>
      <w:r>
        <w:rPr>
          <w:rFonts w:hAnsi="Times New Roman" w:ascii="Times New Roman"/>
          <w:szCs w:val="24"/>
        </w:rPr>
        <w:t>22</w:t>
      </w:r>
      <w:r w:rsidR="00E75B55" w:rsidRPr="00E75B55">
        <w:rPr>
          <w:rFonts w:hAnsi="Times New Roman" w:ascii="Times New Roman"/>
          <w:szCs w:val="24"/>
        </w:rPr>
        <w:t xml:space="preserve">.Vjerovniku </w:t>
      </w:r>
      <w:r w:rsidR="00B50A90" w:rsidRPr="00B50A90">
        <w:rPr>
          <w:rFonts w:hAnsi="Times New Roman" w:ascii="Times New Roman"/>
          <w:szCs w:val="24"/>
        </w:rPr>
        <w:t>ZE-PROM društvo s ograničenom odgovornošću za proizvodnju, trgovinu i prijevoz</w:t>
      </w:r>
      <w:r w:rsidR="00B50A90">
        <w:rPr>
          <w:rFonts w:hAnsi="Times New Roman" w:ascii="Times New Roman"/>
          <w:szCs w:val="24"/>
        </w:rPr>
        <w:t xml:space="preserve">, </w:t>
      </w:r>
      <w:r w:rsidR="00B50A90" w:rsidRPr="00B50A90">
        <w:rPr>
          <w:rFonts w:hAnsi="Times New Roman" w:ascii="Times New Roman"/>
          <w:szCs w:val="24"/>
        </w:rPr>
        <w:t>Blaževdol, Blaževdolska 95, 10380 Sveti Ivan Zelina</w:t>
      </w:r>
      <w:r w:rsidR="00E75B55" w:rsidRPr="00E75B55">
        <w:rPr>
          <w:rFonts w:hAnsi="Times New Roman" w:ascii="Times New Roman"/>
          <w:szCs w:val="24"/>
        </w:rPr>
        <w:t xml:space="preserve">, </w:t>
      </w:r>
      <w:r w:rsidR="00931673">
        <w:rPr>
          <w:rFonts w:hAnsi="Times New Roman" w:ascii="Times New Roman"/>
          <w:szCs w:val="24"/>
        </w:rPr>
        <w:t xml:space="preserve">OIB: 80876958497, </w:t>
      </w:r>
      <w:r w:rsidR="00E75B55" w:rsidRPr="00E75B55">
        <w:rPr>
          <w:rFonts w:hAnsi="Times New Roman" w:ascii="Times New Roman"/>
          <w:szCs w:val="24"/>
        </w:rPr>
        <w:t xml:space="preserve">utvrđena je tražbina u iznosu od </w:t>
      </w:r>
      <w:r w:rsidR="00B50A90">
        <w:rPr>
          <w:rFonts w:hAnsi="Times New Roman" w:ascii="Times New Roman"/>
          <w:szCs w:val="24"/>
        </w:rPr>
        <w:t>13.335,00</w:t>
      </w:r>
      <w:r w:rsidR="00E75B55" w:rsidRPr="00E75B55">
        <w:rPr>
          <w:rFonts w:hAnsi="Times New Roman" w:ascii="Times New Roman"/>
          <w:szCs w:val="24"/>
        </w:rPr>
        <w:t xml:space="preserve"> kn. Predstečajni vjerovnik otpušta vjerovniku dio utvrđene tražbine što iznosi </w:t>
      </w:r>
      <w:r w:rsidR="00B50A90">
        <w:rPr>
          <w:rFonts w:hAnsi="Times New Roman" w:ascii="Times New Roman"/>
          <w:szCs w:val="24"/>
        </w:rPr>
        <w:t>9.334,50</w:t>
      </w:r>
      <w:r w:rsidR="00E75B55" w:rsidRPr="00E75B55">
        <w:rPr>
          <w:rFonts w:hAnsi="Times New Roman" w:ascii="Times New Roman"/>
          <w:szCs w:val="24"/>
        </w:rPr>
        <w:t xml:space="preserve"> kn. Preostali iznos tražbine od </w:t>
      </w:r>
      <w:r w:rsidR="00B50A90">
        <w:rPr>
          <w:rFonts w:hAnsi="Times New Roman" w:ascii="Times New Roman"/>
          <w:szCs w:val="24"/>
        </w:rPr>
        <w:t xml:space="preserve">4.000,50 </w:t>
      </w:r>
      <w:r w:rsidR="00E75B55" w:rsidRPr="00E75B55">
        <w:rPr>
          <w:rFonts w:hAnsi="Times New Roman" w:ascii="Times New Roman"/>
          <w:szCs w:val="24"/>
        </w:rPr>
        <w:t xml:space="preserve">kn, otplatiti će se nakon isteka počeka od 12 (dvanaest) mjeseci na 48 (četrdesetosam) jednakih mjesečnih anuiteta, bez kamata, od kojih svaki iznosi </w:t>
      </w:r>
      <w:r w:rsidR="00B50A90">
        <w:rPr>
          <w:rFonts w:hAnsi="Times New Roman" w:ascii="Times New Roman"/>
          <w:szCs w:val="24"/>
        </w:rPr>
        <w:t xml:space="preserve">83,34 </w:t>
      </w:r>
      <w:r w:rsidR="00E75B55" w:rsidRPr="00E75B55">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187186" w:rsidP="00001014" w:rsidR="00187186">
      <w:pPr>
        <w:jc w:val="both"/>
        <w:rPr>
          <w:rFonts w:hAnsi="Times New Roman" w:ascii="Times New Roman"/>
          <w:szCs w:val="24"/>
        </w:rPr>
      </w:pPr>
    </w:p>
    <w:p w:rsidRDefault="00187186" w:rsidP="00001014" w:rsidR="00187186">
      <w:pPr>
        <w:jc w:val="both"/>
        <w:rPr>
          <w:rFonts w:hAnsi="Times New Roman" w:ascii="Times New Roman"/>
          <w:szCs w:val="24"/>
        </w:rPr>
      </w:pPr>
      <w:r>
        <w:rPr>
          <w:rFonts w:hAnsi="Times New Roman" w:ascii="Times New Roman"/>
          <w:szCs w:val="24"/>
        </w:rPr>
        <w:t>23</w:t>
      </w:r>
      <w:r w:rsidRPr="00187186">
        <w:rPr>
          <w:rFonts w:hAnsi="Times New Roman" w:ascii="Times New Roman"/>
          <w:szCs w:val="24"/>
        </w:rPr>
        <w:t xml:space="preserve">.Vjerovniku </w:t>
      </w:r>
      <w:r w:rsidR="00B50A90" w:rsidRPr="00B50A90">
        <w:rPr>
          <w:rFonts w:hAnsi="Times New Roman" w:ascii="Times New Roman"/>
          <w:szCs w:val="24"/>
        </w:rPr>
        <w:t>STENAVERT društvo s ograničenom odgovornošću za proizvodnju, trgovinu i usluge</w:t>
      </w:r>
      <w:r w:rsidR="00B50A90">
        <w:rPr>
          <w:rFonts w:hAnsi="Times New Roman" w:ascii="Times New Roman"/>
          <w:szCs w:val="24"/>
        </w:rPr>
        <w:t>,</w:t>
      </w:r>
      <w:r w:rsidR="00B50A90" w:rsidRPr="00B50A90">
        <w:rPr>
          <w:rFonts w:hAnsi="Times New Roman" w:ascii="Times New Roman"/>
          <w:szCs w:val="24"/>
        </w:rPr>
        <w:tab/>
        <w:t>Kupjak 98B, 51313 Kupjak</w:t>
      </w:r>
      <w:r w:rsidRPr="00187186">
        <w:rPr>
          <w:rFonts w:hAnsi="Times New Roman" w:ascii="Times New Roman"/>
          <w:szCs w:val="24"/>
        </w:rPr>
        <w:t xml:space="preserve">, </w:t>
      </w:r>
      <w:r w:rsidR="00931673" w:rsidRPr="00931673">
        <w:rPr>
          <w:rFonts w:hAnsi="Times New Roman" w:ascii="Times New Roman"/>
          <w:szCs w:val="24"/>
        </w:rPr>
        <w:t>OIB: 62203066273,</w:t>
      </w:r>
      <w:r w:rsidR="00931673">
        <w:rPr>
          <w:rFonts w:hAnsi="Times New Roman" w:ascii="Times New Roman"/>
          <w:szCs w:val="24"/>
        </w:rPr>
        <w:t xml:space="preserve"> </w:t>
      </w:r>
      <w:r w:rsidRPr="00187186">
        <w:rPr>
          <w:rFonts w:hAnsi="Times New Roman" w:ascii="Times New Roman"/>
          <w:szCs w:val="24"/>
        </w:rPr>
        <w:t xml:space="preserve">utvrđena je tražbina u iznosu od </w:t>
      </w:r>
      <w:r w:rsidR="00B50A90" w:rsidRPr="00B50A90">
        <w:rPr>
          <w:rFonts w:hAnsi="Times New Roman" w:ascii="Times New Roman"/>
          <w:szCs w:val="24"/>
        </w:rPr>
        <w:t>8.958,33</w:t>
      </w:r>
      <w:r w:rsidR="00B50A90">
        <w:rPr>
          <w:rFonts w:hAnsi="Times New Roman" w:ascii="Times New Roman"/>
          <w:szCs w:val="24"/>
        </w:rPr>
        <w:t xml:space="preserve"> </w:t>
      </w:r>
      <w:r w:rsidRPr="00187186">
        <w:rPr>
          <w:rFonts w:hAnsi="Times New Roman" w:ascii="Times New Roman"/>
          <w:szCs w:val="24"/>
        </w:rPr>
        <w:t xml:space="preserve">kn. Predstečajni vjerovnik otpušta vjerovniku dio utvrđene tražbine što iznosi </w:t>
      </w:r>
      <w:r w:rsidR="00B50A90">
        <w:rPr>
          <w:rFonts w:hAnsi="Times New Roman" w:ascii="Times New Roman"/>
          <w:szCs w:val="24"/>
        </w:rPr>
        <w:lastRenderedPageBreak/>
        <w:t xml:space="preserve">6.270,83 </w:t>
      </w:r>
      <w:r w:rsidRPr="00187186">
        <w:rPr>
          <w:rFonts w:hAnsi="Times New Roman" w:ascii="Times New Roman"/>
          <w:szCs w:val="24"/>
        </w:rPr>
        <w:t xml:space="preserve">kn. Preostali iznos tražbine od </w:t>
      </w:r>
      <w:r w:rsidR="00B50A90">
        <w:rPr>
          <w:rFonts w:hAnsi="Times New Roman" w:ascii="Times New Roman"/>
          <w:szCs w:val="24"/>
        </w:rPr>
        <w:t xml:space="preserve">2.687,50 </w:t>
      </w:r>
      <w:r w:rsidRPr="00187186">
        <w:rPr>
          <w:rFonts w:hAnsi="Times New Roman" w:ascii="Times New Roman"/>
          <w:szCs w:val="24"/>
        </w:rPr>
        <w:t xml:space="preserve">kn, otplatiti će se nakon isteka počeka od 12 (dvanaest) mjeseci na 48 (četrdesetosam) jednakih mjesečnih anuiteta, bez kamata, od kojih svaki iznosi </w:t>
      </w:r>
      <w:r w:rsidR="00B50A90">
        <w:rPr>
          <w:rFonts w:hAnsi="Times New Roman" w:ascii="Times New Roman"/>
          <w:szCs w:val="24"/>
        </w:rPr>
        <w:t xml:space="preserve">55,99 </w:t>
      </w:r>
      <w:r w:rsidRPr="00187186">
        <w:rPr>
          <w:rFonts w:hAnsi="Times New Roman" w:ascii="Times New Roman"/>
          <w:szCs w:val="24"/>
        </w:rPr>
        <w:t>kn, računajući od pravomoćnosti rješenja Trgovačkog suda o sklopljenom predstečajnom sporazumu. Prvi anuitet će se platiti 15-tog u mjesecu, nakon isteka počeka od 12 (dvanaest) mjeseci računajući od pravomoćnosti rješenja Trgovačkog suda o sklopljenom predstečajnom sporazumu, dok će se svaki naredni anuitet platiti mjesečno, najkasnije do 15-tog u mjesecu za prethodni mjesec.</w:t>
      </w:r>
    </w:p>
    <w:p w:rsidRDefault="00E75B55" w:rsidP="00001014" w:rsidR="00E75B55">
      <w:pPr>
        <w:jc w:val="both"/>
        <w:rPr>
          <w:rFonts w:hAnsi="Times New Roman" w:ascii="Times New Roman"/>
          <w:szCs w:val="24"/>
        </w:rPr>
      </w:pPr>
    </w:p>
    <w:p w:rsidRDefault="00B143A2" w:rsidP="00B143A2" w:rsidR="00B143A2">
      <w:pPr>
        <w:ind w:firstLine="708"/>
        <w:jc w:val="both"/>
        <w:rPr>
          <w:rFonts w:hAnsi="Times New Roman" w:ascii="Times New Roman"/>
          <w:szCs w:val="24"/>
        </w:rPr>
      </w:pPr>
      <w:r>
        <w:rPr>
          <w:rFonts w:hAnsi="Times New Roman" w:ascii="Times New Roman"/>
          <w:szCs w:val="24"/>
        </w:rPr>
        <w:t>2.Osporene tražbine</w:t>
      </w:r>
    </w:p>
    <w:p w:rsidRDefault="00B143A2" w:rsidP="00B143A2" w:rsidR="00B143A2">
      <w:pPr>
        <w:ind w:firstLine="708"/>
        <w:jc w:val="both"/>
        <w:rPr>
          <w:rFonts w:hAnsi="Times New Roman" w:ascii="Times New Roman"/>
          <w:szCs w:val="24"/>
        </w:rPr>
      </w:pPr>
    </w:p>
    <w:p w:rsidRDefault="00B143A2" w:rsidP="00B143A2" w:rsidR="00B143A2">
      <w:pPr>
        <w:ind w:firstLine="708"/>
        <w:jc w:val="both"/>
        <w:rPr>
          <w:rFonts w:hAnsi="Times New Roman" w:ascii="Times New Roman"/>
          <w:szCs w:val="24"/>
        </w:rPr>
      </w:pPr>
      <w:r>
        <w:rPr>
          <w:rFonts w:hAnsi="Times New Roman" w:ascii="Times New Roman"/>
          <w:szCs w:val="24"/>
        </w:rPr>
        <w:t xml:space="preserve">U slučaju nastanka obveze plaćanja vjerovnika osporenih tražbina, dužnik će vjerovnike osporenih tražbina isplatiti u utvrđenom iznosu tražbine pod jednakim uvjetima kao i vjerovnike s utvrđenim tražbinama. </w:t>
      </w:r>
    </w:p>
    <w:p w:rsidRDefault="00B143A2" w:rsidP="00B143A2" w:rsidR="00B143A2">
      <w:pPr>
        <w:ind w:firstLine="708"/>
        <w:jc w:val="both"/>
        <w:rPr>
          <w:rFonts w:hAnsi="Times New Roman" w:ascii="Times New Roman"/>
          <w:szCs w:val="24"/>
        </w:rPr>
      </w:pPr>
    </w:p>
    <w:p w:rsidRDefault="00B143A2" w:rsidP="00B143A2" w:rsidR="00B143A2">
      <w:pPr>
        <w:ind w:firstLine="708"/>
        <w:jc w:val="both"/>
        <w:rPr>
          <w:rFonts w:hAnsi="Times New Roman" w:ascii="Times New Roman"/>
          <w:szCs w:val="24"/>
        </w:rPr>
      </w:pPr>
    </w:p>
    <w:p w:rsidRDefault="00B143A2" w:rsidP="00B143A2" w:rsidR="00B143A2">
      <w:pPr>
        <w:ind w:firstLine="708"/>
        <w:jc w:val="both"/>
        <w:rPr>
          <w:rFonts w:hAnsi="Times New Roman" w:ascii="Times New Roman"/>
          <w:szCs w:val="24"/>
        </w:rPr>
      </w:pPr>
    </w:p>
    <w:tbl>
      <w:tblPr>
        <w:tblW w:type="dxa" w:w="7337"/>
        <w:tblInd w:type="dxa" w:w="868"/>
        <w:tblLayout w:type="fixed"/>
        <w:tblLook w:val="04A0" w:noVBand="1" w:noHBand="0" w:lastColumn="0" w:firstColumn="1" w:lastRow="0" w:firstRow="1"/>
      </w:tblPr>
      <w:tblGrid>
        <w:gridCol w:w="516"/>
        <w:gridCol w:w="1159"/>
        <w:gridCol w:w="1304"/>
        <w:gridCol w:w="884"/>
        <w:gridCol w:w="1158"/>
        <w:gridCol w:w="1158"/>
        <w:gridCol w:w="1158"/>
      </w:tblGrid>
      <w:tr w:rsidTr="00B143A2" w:rsidR="00B143A2">
        <w:trPr>
          <w:trHeight w:val="1353"/>
        </w:trPr>
        <w:tc>
          <w:tcPr>
            <w:tcW w:type="dxa" w:w="516"/>
            <w:tcBorders>
              <w:top w:space="0" w:sz="4" w:color="000000" w:val="single"/>
              <w:left w:space="0" w:sz="4" w:color="000000" w:val="single"/>
              <w:bottom w:space="0" w:sz="4" w:color="000000" w:val="single"/>
              <w:right w:space="0" w:sz="4" w:color="000000" w:val="single"/>
            </w:tcBorders>
            <w:vAlign w:val="center"/>
            <w:hideMark/>
          </w:tcPr>
          <w:p w:rsidRDefault="00B143A2" w:rsidR="00B143A2" w:rsidRPr="00B143A2">
            <w:pPr>
              <w:rPr>
                <w:rFonts w:cs="Arial" w:hAnsi="Arial" w:ascii="Arial"/>
                <w:bCs/>
                <w:noProof/>
                <w:sz w:val="16"/>
                <w:szCs w:val="16"/>
                <w:lang w:eastAsia="en-US"/>
              </w:rPr>
            </w:pPr>
            <w:r w:rsidRPr="00B143A2">
              <w:rPr>
                <w:rFonts w:cs="Arial" w:hAnsi="Arial" w:ascii="Arial"/>
                <w:bCs/>
                <w:noProof/>
                <w:sz w:val="16"/>
                <w:szCs w:val="16"/>
                <w:lang w:eastAsia="en-US"/>
              </w:rPr>
              <w:t>R.</w:t>
            </w:r>
          </w:p>
          <w:p w:rsidRDefault="00B143A2" w:rsidR="00B143A2" w:rsidRPr="00B143A2">
            <w:pPr>
              <w:rPr>
                <w:rFonts w:cs="Arial" w:hAnsi="Arial" w:ascii="Arial"/>
                <w:bCs/>
                <w:noProof/>
                <w:sz w:val="16"/>
                <w:szCs w:val="16"/>
                <w:lang w:eastAsia="en-US"/>
              </w:rPr>
            </w:pPr>
            <w:r w:rsidRPr="00B143A2">
              <w:rPr>
                <w:rFonts w:cs="Arial" w:hAnsi="Arial" w:ascii="Arial"/>
                <w:bCs/>
                <w:noProof/>
                <w:sz w:val="16"/>
                <w:szCs w:val="16"/>
                <w:lang w:eastAsia="en-US"/>
              </w:rPr>
              <w:t>Br.</w:t>
            </w:r>
          </w:p>
        </w:tc>
        <w:tc>
          <w:tcPr>
            <w:tcW w:type="dxa" w:w="1159"/>
            <w:tcBorders>
              <w:top w:space="0" w:sz="4" w:color="000000" w:val="single"/>
              <w:left w:val="nil"/>
              <w:bottom w:space="0" w:sz="4" w:color="000000" w:val="single"/>
              <w:right w:space="0" w:sz="4" w:color="000000" w:val="single"/>
            </w:tcBorders>
            <w:vAlign w:val="center"/>
            <w:hideMark/>
          </w:tcPr>
          <w:p w:rsidRDefault="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Ime i prezime / Naziv vjerovnika</w:t>
            </w:r>
          </w:p>
        </w:tc>
        <w:tc>
          <w:tcPr>
            <w:tcW w:type="dxa" w:w="1304"/>
            <w:tcBorders>
              <w:top w:space="0" w:sz="4" w:color="000000" w:val="single"/>
              <w:left w:val="nil"/>
              <w:bottom w:space="0" w:sz="4" w:color="000000" w:val="single"/>
              <w:right w:space="0" w:sz="4" w:color="000000" w:val="single"/>
            </w:tcBorders>
            <w:vAlign w:val="center"/>
            <w:hideMark/>
          </w:tcPr>
          <w:p w:rsidRDefault="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OIB vjerovnika</w:t>
            </w:r>
          </w:p>
        </w:tc>
        <w:tc>
          <w:tcPr>
            <w:tcW w:type="dxa" w:w="884"/>
            <w:tcBorders>
              <w:top w:space="0" w:sz="4" w:color="000000" w:val="single"/>
              <w:left w:val="nil"/>
              <w:bottom w:space="0" w:sz="4" w:color="000000" w:val="single"/>
              <w:right w:space="0" w:sz="4" w:color="000000" w:val="single"/>
            </w:tcBorders>
            <w:vAlign w:val="center"/>
            <w:hideMark/>
          </w:tcPr>
          <w:p w:rsidRDefault="00B143A2" w:rsidR="00B143A2" w:rsidRPr="00B143A2">
            <w:pPr>
              <w:rPr>
                <w:rFonts w:cs="Arial" w:hAnsi="Arial" w:ascii="Arial"/>
                <w:bCs/>
                <w:noProof/>
                <w:sz w:val="16"/>
                <w:szCs w:val="16"/>
                <w:lang w:eastAsia="en-US"/>
              </w:rPr>
            </w:pPr>
            <w:r w:rsidRPr="00B143A2">
              <w:rPr>
                <w:rFonts w:cs="Arial" w:hAnsi="Arial" w:ascii="Arial"/>
                <w:bCs/>
                <w:noProof/>
                <w:sz w:val="16"/>
                <w:szCs w:val="16"/>
                <w:lang w:eastAsia="en-US"/>
              </w:rPr>
              <w:t>Adresa vjerovnika</w:t>
            </w:r>
          </w:p>
        </w:tc>
        <w:tc>
          <w:tcPr>
            <w:tcW w:type="dxa" w:w="1158"/>
            <w:tcBorders>
              <w:top w:space="0" w:sz="4" w:color="000000" w:val="single"/>
              <w:left w:val="nil"/>
              <w:bottom w:space="0" w:sz="4" w:color="000000" w:val="single"/>
              <w:right w:space="0" w:sz="4" w:color="000000" w:val="single"/>
            </w:tcBorders>
            <w:vAlign w:val="center"/>
            <w:hideMark/>
          </w:tcPr>
          <w:p w:rsidRDefault="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 xml:space="preserve">Iznos osporene tražbine </w:t>
            </w:r>
          </w:p>
          <w:p w:rsidRDefault="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kn</w:t>
            </w:r>
          </w:p>
        </w:tc>
        <w:tc>
          <w:tcPr>
            <w:tcW w:type="dxa" w:w="1158"/>
            <w:tcBorders>
              <w:top w:space="0" w:sz="4" w:color="000000" w:val="single"/>
              <w:left w:val="nil"/>
              <w:bottom w:space="0" w:sz="4" w:color="000000" w:val="single"/>
              <w:right w:space="0" w:sz="4" w:color="000000" w:val="single"/>
            </w:tcBorders>
            <w:vAlign w:val="center"/>
            <w:hideMark/>
          </w:tcPr>
          <w:p w:rsidRDefault="00B143A2" w:rsidP="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Otpis</w:t>
            </w:r>
          </w:p>
          <w:p w:rsidRDefault="00B143A2" w:rsidP="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kn</w:t>
            </w:r>
          </w:p>
        </w:tc>
        <w:tc>
          <w:tcPr>
            <w:tcW w:type="dxa" w:w="1158"/>
            <w:tcBorders>
              <w:top w:space="0" w:sz="4" w:color="000000" w:val="single"/>
              <w:left w:val="nil"/>
              <w:bottom w:space="0" w:sz="4" w:color="000000" w:val="single"/>
              <w:right w:space="0" w:sz="4" w:color="000000" w:val="single"/>
            </w:tcBorders>
            <w:vAlign w:val="center"/>
            <w:hideMark/>
          </w:tcPr>
          <w:p w:rsidRDefault="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Preostalo za otplatu</w:t>
            </w:r>
          </w:p>
          <w:p w:rsidRDefault="00B143A2" w:rsidR="00B143A2" w:rsidRPr="00B143A2">
            <w:pPr>
              <w:jc w:val="center"/>
              <w:rPr>
                <w:rFonts w:cs="Arial" w:hAnsi="Arial" w:ascii="Arial"/>
                <w:bCs/>
                <w:noProof/>
                <w:sz w:val="16"/>
                <w:szCs w:val="16"/>
                <w:lang w:eastAsia="en-US"/>
              </w:rPr>
            </w:pPr>
            <w:r w:rsidRPr="00B143A2">
              <w:rPr>
                <w:rFonts w:cs="Arial" w:hAnsi="Arial" w:ascii="Arial"/>
                <w:bCs/>
                <w:noProof/>
                <w:sz w:val="16"/>
                <w:szCs w:val="16"/>
                <w:lang w:eastAsia="en-US"/>
              </w:rPr>
              <w:t>kn</w:t>
            </w:r>
          </w:p>
        </w:tc>
      </w:tr>
      <w:tr w:rsidTr="00B143A2" w:rsidR="00B143A2">
        <w:trPr>
          <w:trHeight w:val="467"/>
        </w:trPr>
        <w:tc>
          <w:tcPr>
            <w:tcW w:type="dxa" w:w="516"/>
            <w:tcBorders>
              <w:top w:val="nil"/>
              <w:left w:space="0" w:sz="4" w:color="000000" w:val="single"/>
              <w:bottom w:space="0" w:sz="4" w:color="000000" w:val="single"/>
              <w:right w:space="0" w:sz="4" w:color="000000" w:val="single"/>
            </w:tcBorders>
            <w:vAlign w:val="center"/>
            <w:hideMark/>
          </w:tcPr>
          <w:p w:rsidRDefault="00B143A2" w:rsidR="00B143A2">
            <w:pPr>
              <w:jc w:val="center"/>
              <w:rPr>
                <w:rFonts w:cs="Arial" w:hAnsi="Arial" w:ascii="Arial"/>
                <w:noProof/>
                <w:sz w:val="16"/>
                <w:szCs w:val="16"/>
                <w:lang w:eastAsia="en-US"/>
              </w:rPr>
            </w:pPr>
            <w:r>
              <w:rPr>
                <w:rFonts w:cs="Arial" w:hAnsi="Arial" w:ascii="Arial"/>
                <w:noProof/>
                <w:sz w:val="16"/>
                <w:szCs w:val="16"/>
                <w:lang w:eastAsia="en-US"/>
              </w:rPr>
              <w:t>1</w:t>
            </w:r>
          </w:p>
        </w:tc>
        <w:tc>
          <w:tcPr>
            <w:tcW w:type="dxa" w:w="1159"/>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GRAD ZAGREB</w:t>
            </w:r>
          </w:p>
        </w:tc>
        <w:tc>
          <w:tcPr>
            <w:tcW w:type="dxa" w:w="1304"/>
            <w:tcBorders>
              <w:top w:val="nil"/>
              <w:left w:val="nil"/>
              <w:bottom w:space="0" w:sz="4" w:color="000000" w:val="single"/>
              <w:right w:space="0" w:sz="4" w:color="000000" w:val="single"/>
            </w:tcBorders>
            <w:vAlign w:val="center"/>
            <w:hideMark/>
          </w:tcPr>
          <w:p w:rsidRDefault="00B143A2" w:rsidR="00B143A2">
            <w:pPr>
              <w:jc w:val="center"/>
              <w:rPr>
                <w:rFonts w:cs="Arial" w:hAnsi="Arial" w:ascii="Arial"/>
                <w:noProof/>
                <w:sz w:val="16"/>
                <w:szCs w:val="16"/>
                <w:lang w:eastAsia="en-US"/>
              </w:rPr>
            </w:pPr>
            <w:r>
              <w:rPr>
                <w:rFonts w:cs="Arial" w:hAnsi="Arial" w:ascii="Arial"/>
                <w:noProof/>
                <w:sz w:val="16"/>
                <w:szCs w:val="16"/>
                <w:lang w:eastAsia="en-US"/>
              </w:rPr>
              <w:t>61817894937</w:t>
            </w:r>
          </w:p>
        </w:tc>
        <w:tc>
          <w:tcPr>
            <w:tcW w:type="dxa" w:w="884"/>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Trg Stjepana Radića 1, 10000 Zagreb</w:t>
            </w:r>
          </w:p>
        </w:tc>
        <w:tc>
          <w:tcPr>
            <w:tcW w:type="dxa" w:w="1158"/>
            <w:tcBorders>
              <w:top w:val="nil"/>
              <w:left w:val="nil"/>
              <w:bottom w:space="0" w:sz="4" w:color="000000" w:val="single"/>
              <w:right w:space="0" w:sz="4" w:color="000000" w:val="single"/>
            </w:tcBorders>
            <w:vAlign w:val="center"/>
          </w:tcPr>
          <w:p w:rsidRDefault="00B143A2" w:rsidR="00B143A2">
            <w:pPr>
              <w:jc w:val="right"/>
              <w:rPr>
                <w:rFonts w:cs="Arial" w:hAnsi="Arial" w:ascii="Arial"/>
                <w:noProof/>
                <w:sz w:val="16"/>
                <w:szCs w:val="16"/>
                <w:lang w:eastAsia="en-US"/>
              </w:rPr>
            </w:pPr>
            <w:r w:rsidRPr="00B143A2">
              <w:rPr>
                <w:rFonts w:cs="Arial" w:hAnsi="Arial" w:ascii="Arial"/>
                <w:noProof/>
                <w:sz w:val="16"/>
                <w:szCs w:val="16"/>
                <w:lang w:eastAsia="en-US"/>
              </w:rPr>
              <w:t>383,63</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268,54</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115,09</w:t>
            </w:r>
          </w:p>
        </w:tc>
      </w:tr>
      <w:tr w:rsidTr="00B143A2" w:rsidR="00B143A2">
        <w:trPr>
          <w:trHeight w:val="467"/>
        </w:trPr>
        <w:tc>
          <w:tcPr>
            <w:tcW w:type="dxa" w:w="516"/>
            <w:tcBorders>
              <w:top w:val="nil"/>
              <w:left w:space="0" w:sz="4" w:color="000000" w:val="single"/>
              <w:bottom w:space="0" w:sz="4" w:color="000000" w:val="single"/>
              <w:right w:space="0" w:sz="4" w:color="000000" w:val="single"/>
            </w:tcBorders>
            <w:vAlign w:val="center"/>
          </w:tcPr>
          <w:p w:rsidRDefault="00B143A2" w:rsidR="00B143A2">
            <w:pPr>
              <w:jc w:val="center"/>
              <w:rPr>
                <w:rFonts w:cs="Arial" w:hAnsi="Arial" w:ascii="Arial"/>
                <w:noProof/>
                <w:sz w:val="16"/>
                <w:szCs w:val="16"/>
                <w:lang w:eastAsia="en-US"/>
              </w:rPr>
            </w:pPr>
          </w:p>
          <w:p w:rsidRDefault="00B143A2" w:rsidR="00B143A2">
            <w:pPr>
              <w:jc w:val="center"/>
              <w:rPr>
                <w:rFonts w:cs="Arial" w:hAnsi="Arial" w:ascii="Arial"/>
                <w:noProof/>
                <w:sz w:val="16"/>
                <w:szCs w:val="16"/>
                <w:lang w:eastAsia="en-US"/>
              </w:rPr>
            </w:pPr>
            <w:r>
              <w:rPr>
                <w:rFonts w:cs="Arial" w:hAnsi="Arial" w:ascii="Arial"/>
                <w:noProof/>
                <w:sz w:val="16"/>
                <w:szCs w:val="16"/>
                <w:lang w:eastAsia="en-US"/>
              </w:rPr>
              <w:t>2</w:t>
            </w:r>
          </w:p>
        </w:tc>
        <w:tc>
          <w:tcPr>
            <w:tcW w:type="dxa" w:w="1159"/>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HRVATSKE VODE, pravna osoba za upravljanje vodama</w:t>
            </w:r>
          </w:p>
        </w:tc>
        <w:tc>
          <w:tcPr>
            <w:tcW w:type="dxa" w:w="1304"/>
            <w:tcBorders>
              <w:top w:val="nil"/>
              <w:left w:val="nil"/>
              <w:bottom w:space="0" w:sz="4" w:color="000000" w:val="single"/>
              <w:right w:space="0" w:sz="4" w:color="000000" w:val="single"/>
            </w:tcBorders>
            <w:vAlign w:val="center"/>
            <w:hideMark/>
          </w:tcPr>
          <w:p w:rsidRDefault="00B143A2" w:rsidR="00B143A2">
            <w:pPr>
              <w:jc w:val="center"/>
              <w:rPr>
                <w:rFonts w:cs="Arial" w:hAnsi="Arial" w:ascii="Arial"/>
                <w:noProof/>
                <w:sz w:val="16"/>
                <w:szCs w:val="16"/>
                <w:lang w:eastAsia="en-US"/>
              </w:rPr>
            </w:pPr>
            <w:r>
              <w:rPr>
                <w:rFonts w:cs="Arial" w:hAnsi="Arial" w:ascii="Arial"/>
                <w:noProof/>
                <w:sz w:val="16"/>
                <w:szCs w:val="16"/>
                <w:lang w:eastAsia="en-US"/>
              </w:rPr>
              <w:t>28921383001</w:t>
            </w:r>
          </w:p>
        </w:tc>
        <w:tc>
          <w:tcPr>
            <w:tcW w:type="dxa" w:w="884"/>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Ulica grada Vukovara 220, 10000 Zagreb</w:t>
            </w:r>
          </w:p>
        </w:tc>
        <w:tc>
          <w:tcPr>
            <w:tcW w:type="dxa" w:w="1158"/>
            <w:tcBorders>
              <w:top w:val="nil"/>
              <w:left w:val="nil"/>
              <w:bottom w:space="0" w:sz="4" w:color="000000" w:val="single"/>
              <w:right w:space="0" w:sz="4" w:color="000000" w:val="single"/>
            </w:tcBorders>
            <w:vAlign w:val="center"/>
          </w:tcPr>
          <w:p w:rsidRDefault="00B143A2" w:rsidR="00B143A2">
            <w:pPr>
              <w:jc w:val="right"/>
              <w:rPr>
                <w:rFonts w:cs="Arial" w:hAnsi="Arial" w:ascii="Arial"/>
                <w:noProof/>
                <w:sz w:val="16"/>
                <w:szCs w:val="16"/>
                <w:lang w:eastAsia="en-US"/>
              </w:rPr>
            </w:pPr>
            <w:r w:rsidRPr="00B143A2">
              <w:rPr>
                <w:rFonts w:cs="Arial" w:hAnsi="Arial" w:ascii="Arial"/>
                <w:noProof/>
                <w:sz w:val="16"/>
                <w:szCs w:val="16"/>
                <w:lang w:eastAsia="en-US"/>
              </w:rPr>
              <w:t>74,49</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52,14</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22,35</w:t>
            </w:r>
          </w:p>
        </w:tc>
      </w:tr>
      <w:tr w:rsidTr="00B143A2" w:rsidR="00B143A2">
        <w:trPr>
          <w:trHeight w:val="467"/>
        </w:trPr>
        <w:tc>
          <w:tcPr>
            <w:tcW w:type="dxa" w:w="516"/>
            <w:tcBorders>
              <w:top w:val="nil"/>
              <w:left w:space="0" w:sz="4" w:color="000000" w:val="single"/>
              <w:bottom w:space="0" w:sz="4" w:color="000000" w:val="single"/>
              <w:right w:space="0" w:sz="4" w:color="000000" w:val="single"/>
            </w:tcBorders>
            <w:vAlign w:val="center"/>
          </w:tcPr>
          <w:p w:rsidRDefault="00B143A2" w:rsidR="00B143A2">
            <w:pPr>
              <w:jc w:val="center"/>
              <w:rPr>
                <w:rFonts w:cs="Arial" w:hAnsi="Arial" w:ascii="Arial"/>
                <w:noProof/>
                <w:sz w:val="16"/>
                <w:szCs w:val="16"/>
                <w:lang w:eastAsia="en-US"/>
              </w:rPr>
            </w:pPr>
          </w:p>
          <w:p w:rsidRDefault="00B143A2" w:rsidR="00B143A2">
            <w:pPr>
              <w:jc w:val="center"/>
              <w:rPr>
                <w:rFonts w:cs="Arial" w:hAnsi="Arial" w:ascii="Arial"/>
                <w:noProof/>
                <w:sz w:val="16"/>
                <w:szCs w:val="16"/>
                <w:lang w:eastAsia="en-US"/>
              </w:rPr>
            </w:pPr>
          </w:p>
          <w:p w:rsidRDefault="00B143A2" w:rsidR="00B143A2">
            <w:pPr>
              <w:jc w:val="center"/>
              <w:rPr>
                <w:rFonts w:cs="Arial" w:hAnsi="Arial" w:ascii="Arial"/>
                <w:noProof/>
                <w:sz w:val="16"/>
                <w:szCs w:val="16"/>
                <w:lang w:eastAsia="en-US"/>
              </w:rPr>
            </w:pPr>
            <w:r>
              <w:rPr>
                <w:rFonts w:cs="Arial" w:hAnsi="Arial" w:ascii="Arial"/>
                <w:noProof/>
                <w:sz w:val="16"/>
                <w:szCs w:val="16"/>
                <w:lang w:eastAsia="en-US"/>
              </w:rPr>
              <w:t>3</w:t>
            </w:r>
          </w:p>
          <w:p w:rsidRDefault="00B143A2" w:rsidR="00B143A2">
            <w:pPr>
              <w:rPr>
                <w:rFonts w:cs="Arial" w:hAnsi="Arial" w:ascii="Arial"/>
                <w:noProof/>
                <w:sz w:val="16"/>
                <w:szCs w:val="16"/>
                <w:lang w:eastAsia="en-US"/>
              </w:rPr>
            </w:pPr>
          </w:p>
        </w:tc>
        <w:tc>
          <w:tcPr>
            <w:tcW w:type="dxa" w:w="1159"/>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VODOOPSKRBA I ODVODNJA društvo s ograničenom odgovornošću za javnu vodoopskrbu i odvodnju</w:t>
            </w:r>
          </w:p>
        </w:tc>
        <w:tc>
          <w:tcPr>
            <w:tcW w:type="dxa" w:w="1304"/>
            <w:tcBorders>
              <w:top w:val="nil"/>
              <w:left w:val="nil"/>
              <w:bottom w:space="0" w:sz="4" w:color="000000" w:val="single"/>
              <w:right w:space="0" w:sz="4" w:color="000000" w:val="single"/>
            </w:tcBorders>
            <w:vAlign w:val="center"/>
            <w:hideMark/>
          </w:tcPr>
          <w:p w:rsidRDefault="00B143A2" w:rsidR="00B143A2">
            <w:pPr>
              <w:jc w:val="center"/>
              <w:rPr>
                <w:rFonts w:cs="Arial" w:hAnsi="Arial" w:ascii="Arial"/>
                <w:noProof/>
                <w:sz w:val="16"/>
                <w:szCs w:val="16"/>
                <w:lang w:eastAsia="en-US"/>
              </w:rPr>
            </w:pPr>
            <w:r>
              <w:rPr>
                <w:rFonts w:cs="Arial" w:hAnsi="Arial" w:ascii="Arial"/>
                <w:noProof/>
                <w:sz w:val="16"/>
                <w:szCs w:val="16"/>
                <w:lang w:eastAsia="en-US"/>
              </w:rPr>
              <w:t>83416546499</w:t>
            </w:r>
          </w:p>
        </w:tc>
        <w:tc>
          <w:tcPr>
            <w:tcW w:type="dxa" w:w="884"/>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Folnegovićeva 1, 10000 Zagreb</w:t>
            </w:r>
          </w:p>
        </w:tc>
        <w:tc>
          <w:tcPr>
            <w:tcW w:type="dxa" w:w="1158"/>
            <w:tcBorders>
              <w:top w:val="nil"/>
              <w:left w:val="nil"/>
              <w:bottom w:space="0" w:sz="4" w:color="000000" w:val="single"/>
              <w:right w:space="0" w:sz="4" w:color="000000" w:val="single"/>
            </w:tcBorders>
            <w:vAlign w:val="center"/>
          </w:tcPr>
          <w:p w:rsidRDefault="00B143A2" w:rsidR="00B143A2">
            <w:pPr>
              <w:jc w:val="right"/>
              <w:rPr>
                <w:rFonts w:cs="Arial" w:hAnsi="Arial" w:ascii="Arial"/>
                <w:noProof/>
                <w:sz w:val="16"/>
                <w:szCs w:val="16"/>
                <w:lang w:eastAsia="en-US"/>
              </w:rPr>
            </w:pPr>
            <w:r w:rsidRPr="00B143A2">
              <w:rPr>
                <w:rFonts w:cs="Arial" w:hAnsi="Arial" w:ascii="Arial"/>
                <w:noProof/>
                <w:sz w:val="16"/>
                <w:szCs w:val="16"/>
                <w:lang w:eastAsia="en-US"/>
              </w:rPr>
              <w:t>628,86</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440,20</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188,66</w:t>
            </w:r>
          </w:p>
        </w:tc>
      </w:tr>
      <w:tr w:rsidTr="00CE421E" w:rsidR="00B143A2">
        <w:trPr>
          <w:trHeight w:val="467"/>
        </w:trPr>
        <w:tc>
          <w:tcPr>
            <w:tcW w:type="dxa" w:w="516"/>
            <w:tcBorders>
              <w:top w:val="nil"/>
              <w:left w:space="0" w:sz="4" w:color="000000" w:val="single"/>
              <w:bottom w:space="0" w:sz="4" w:color="000000" w:val="single"/>
              <w:right w:space="0" w:sz="4" w:color="000000" w:val="single"/>
            </w:tcBorders>
            <w:vAlign w:val="center"/>
          </w:tcPr>
          <w:p w:rsidRDefault="00B143A2" w:rsidR="00B143A2">
            <w:pPr>
              <w:jc w:val="center"/>
              <w:rPr>
                <w:rFonts w:cs="Arial" w:hAnsi="Arial" w:ascii="Arial"/>
                <w:noProof/>
                <w:sz w:val="16"/>
                <w:szCs w:val="16"/>
                <w:lang w:eastAsia="en-US"/>
              </w:rPr>
            </w:pPr>
          </w:p>
          <w:p w:rsidRDefault="00B143A2" w:rsidR="00B143A2">
            <w:pPr>
              <w:jc w:val="center"/>
              <w:rPr>
                <w:rFonts w:cs="Arial" w:hAnsi="Arial" w:ascii="Arial"/>
                <w:noProof/>
                <w:sz w:val="16"/>
                <w:szCs w:val="16"/>
                <w:lang w:eastAsia="en-US"/>
              </w:rPr>
            </w:pPr>
            <w:r>
              <w:rPr>
                <w:rFonts w:cs="Arial" w:hAnsi="Arial" w:ascii="Arial"/>
                <w:noProof/>
                <w:sz w:val="16"/>
                <w:szCs w:val="16"/>
                <w:lang w:eastAsia="en-US"/>
              </w:rPr>
              <w:t>4</w:t>
            </w:r>
          </w:p>
        </w:tc>
        <w:tc>
          <w:tcPr>
            <w:tcW w:type="dxa" w:w="1159"/>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ZAGREBAČKI HOLDING d.o.o. - PODRUŽNICA ČISTOĆA I PODRUŽNICA ZAGREBPARKING</w:t>
            </w:r>
          </w:p>
        </w:tc>
        <w:tc>
          <w:tcPr>
            <w:tcW w:type="dxa" w:w="1304"/>
            <w:tcBorders>
              <w:top w:val="nil"/>
              <w:left w:val="nil"/>
              <w:bottom w:space="0" w:sz="4" w:color="000000" w:val="single"/>
              <w:right w:space="0" w:sz="4" w:color="000000" w:val="single"/>
            </w:tcBorders>
            <w:vAlign w:val="center"/>
            <w:hideMark/>
          </w:tcPr>
          <w:p w:rsidRDefault="00B143A2" w:rsidR="00B143A2">
            <w:pPr>
              <w:jc w:val="center"/>
              <w:rPr>
                <w:rFonts w:cs="Arial" w:hAnsi="Arial" w:ascii="Arial"/>
                <w:noProof/>
                <w:sz w:val="16"/>
                <w:szCs w:val="16"/>
                <w:lang w:eastAsia="en-US"/>
              </w:rPr>
            </w:pPr>
            <w:r>
              <w:rPr>
                <w:rFonts w:cs="Arial" w:hAnsi="Arial" w:ascii="Arial"/>
                <w:noProof/>
                <w:sz w:val="16"/>
                <w:szCs w:val="16"/>
                <w:lang w:eastAsia="en-US"/>
              </w:rPr>
              <w:t>85584865987</w:t>
            </w:r>
          </w:p>
        </w:tc>
        <w:tc>
          <w:tcPr>
            <w:tcW w:type="dxa" w:w="884"/>
            <w:tcBorders>
              <w:top w:val="nil"/>
              <w:left w:val="nil"/>
              <w:bottom w:space="0" w:sz="4" w:color="000000" w:val="single"/>
              <w:right w:space="0" w:sz="4" w:color="000000" w:val="single"/>
            </w:tcBorders>
            <w:vAlign w:val="center"/>
            <w:hideMark/>
          </w:tcPr>
          <w:p w:rsidRDefault="00B143A2" w:rsidR="00B143A2">
            <w:pPr>
              <w:rPr>
                <w:rFonts w:cs="Arial" w:hAnsi="Arial" w:ascii="Arial"/>
                <w:noProof/>
                <w:sz w:val="16"/>
                <w:szCs w:val="16"/>
                <w:lang w:eastAsia="en-US"/>
              </w:rPr>
            </w:pPr>
            <w:r>
              <w:rPr>
                <w:rFonts w:cs="Arial" w:hAnsi="Arial" w:ascii="Arial"/>
                <w:noProof/>
                <w:sz w:val="16"/>
                <w:szCs w:val="16"/>
                <w:lang w:eastAsia="en-US"/>
              </w:rPr>
              <w:t>Ulica grada Vukovara 41, 10000 Zagreb</w:t>
            </w:r>
          </w:p>
        </w:tc>
        <w:tc>
          <w:tcPr>
            <w:tcW w:type="dxa" w:w="1158"/>
            <w:tcBorders>
              <w:top w:val="nil"/>
              <w:left w:val="nil"/>
              <w:bottom w:space="0" w:sz="4" w:color="000000" w:val="single"/>
              <w:right w:space="0" w:sz="4" w:color="000000" w:val="single"/>
            </w:tcBorders>
            <w:vAlign w:val="center"/>
          </w:tcPr>
          <w:p w:rsidRDefault="00B143A2" w:rsidR="00B143A2">
            <w:pPr>
              <w:jc w:val="right"/>
              <w:rPr>
                <w:rFonts w:cs="Arial" w:hAnsi="Arial" w:ascii="Arial"/>
                <w:noProof/>
                <w:sz w:val="16"/>
                <w:szCs w:val="16"/>
                <w:lang w:eastAsia="en-US"/>
              </w:rPr>
            </w:pPr>
            <w:r w:rsidRPr="00B143A2">
              <w:rPr>
                <w:rFonts w:cs="Arial" w:hAnsi="Arial" w:ascii="Arial"/>
                <w:noProof/>
                <w:sz w:val="16"/>
                <w:szCs w:val="16"/>
                <w:lang w:eastAsia="en-US"/>
              </w:rPr>
              <w:t>603,61</w:t>
            </w:r>
          </w:p>
        </w:tc>
        <w:tc>
          <w:tcPr>
            <w:tcW w:type="dxa" w:w="1158"/>
            <w:tcBorders>
              <w:top w:val="nil"/>
              <w:left w:val="nil"/>
              <w:bottom w:space="0" w:sz="4" w:color="000000" w:val="single"/>
              <w:right w:space="0" w:sz="4" w:color="000000" w:val="single"/>
            </w:tcBorders>
            <w:vAlign w:val="center"/>
            <w:hideMark/>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422,53</w:t>
            </w:r>
          </w:p>
        </w:tc>
        <w:tc>
          <w:tcPr>
            <w:tcW w:type="dxa" w:w="1158"/>
            <w:tcBorders>
              <w:top w:val="nil"/>
              <w:left w:val="nil"/>
              <w:bottom w:space="0" w:sz="4" w:color="000000" w:val="single"/>
              <w:right w:space="0" w:sz="4" w:color="000000" w:val="single"/>
            </w:tcBorders>
            <w:vAlign w:val="center"/>
          </w:tcPr>
          <w:p w:rsidRDefault="00CE421E" w:rsidR="00B143A2">
            <w:pPr>
              <w:jc w:val="right"/>
              <w:rPr>
                <w:rFonts w:cs="Arial" w:hAnsi="Arial" w:ascii="Arial"/>
                <w:noProof/>
                <w:sz w:val="16"/>
                <w:szCs w:val="16"/>
                <w:lang w:eastAsia="en-US"/>
              </w:rPr>
            </w:pPr>
            <w:r>
              <w:rPr>
                <w:rFonts w:cs="Arial" w:hAnsi="Arial" w:ascii="Arial"/>
                <w:noProof/>
                <w:sz w:val="16"/>
                <w:szCs w:val="16"/>
                <w:lang w:eastAsia="en-US"/>
              </w:rPr>
              <w:t>181,08</w:t>
            </w:r>
          </w:p>
        </w:tc>
      </w:tr>
    </w:tbl>
    <w:p w:rsidRDefault="00B143A2" w:rsidP="00B143A2" w:rsidR="00B143A2">
      <w:pPr>
        <w:ind w:firstLine="708"/>
        <w:jc w:val="both"/>
        <w:rPr>
          <w:rFonts w:hAnsi="Times New Roman" w:ascii="Times New Roman"/>
          <w:szCs w:val="24"/>
        </w:rPr>
      </w:pPr>
    </w:p>
    <w:p w:rsidRDefault="00B143A2" w:rsidP="00001014" w:rsidR="00B143A2" w:rsidRPr="00BB087E">
      <w:pPr>
        <w:jc w:val="both"/>
        <w:rPr>
          <w:rFonts w:hAnsi="Times New Roman" w:ascii="Times New Roman"/>
          <w:szCs w:val="24"/>
        </w:rPr>
      </w:pPr>
    </w:p>
    <w:p w:rsidRDefault="00001014" w:rsidP="00953B78" w:rsidR="00001014" w:rsidRPr="009D499E">
      <w:pPr>
        <w:ind w:firstLine="708"/>
        <w:jc w:val="both"/>
        <w:rPr>
          <w:rFonts w:hAnsi="Times New Roman" w:ascii="Times New Roman"/>
          <w:szCs w:val="24"/>
        </w:rPr>
      </w:pPr>
      <w:r w:rsidRPr="009D499E">
        <w:rPr>
          <w:rFonts w:hAnsi="Times New Roman" w:ascii="Times New Roman"/>
          <w:szCs w:val="24"/>
        </w:rPr>
        <w:t xml:space="preserve">Potvrđeni predstečajni sporazum ima pravni učinak i prema vjerovnicima koji nisu sudjelovali u postupku i prema vjerovnicima koji su sudjelovali u postupku, a njihove se ostvarene tražbine naknadno utvrde. </w:t>
      </w:r>
    </w:p>
    <w:p w:rsidRDefault="00001014" w:rsidP="00001014" w:rsidR="00001014" w:rsidRPr="00BB087E">
      <w:pPr>
        <w:jc w:val="both"/>
        <w:rPr>
          <w:rFonts w:hAnsi="Times New Roman" w:ascii="Times New Roman"/>
          <w:szCs w:val="24"/>
        </w:rPr>
      </w:pPr>
    </w:p>
    <w:p w:rsidRDefault="00001014" w:rsidP="00B6214A" w:rsidR="00B512F3">
      <w:pPr>
        <w:ind w:firstLine="708"/>
        <w:jc w:val="both"/>
        <w:rPr>
          <w:rFonts w:hAnsi="Times New Roman" w:ascii="Times New Roman"/>
          <w:szCs w:val="24"/>
        </w:rPr>
      </w:pPr>
      <w:r w:rsidRPr="00BB087E">
        <w:rPr>
          <w:rFonts w:hAnsi="Times New Roman" w:ascii="Times New Roman"/>
          <w:szCs w:val="24"/>
        </w:rPr>
        <w:lastRenderedPageBreak/>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B512F3" w:rsidP="00001014" w:rsidR="00B512F3" w:rsidRPr="00BB087E">
      <w:pPr>
        <w:jc w:val="both"/>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Obrazloženje</w:t>
      </w:r>
    </w:p>
    <w:p w:rsidRDefault="00001014" w:rsidP="00001014" w:rsidR="00001014" w:rsidRPr="00BB087E">
      <w:pPr>
        <w:jc w:val="center"/>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Dužnik je podnio ovome sudu prijedlog za otvaranje predstečajnog postupka, na temelju odredbe čl. 25. st. 1. Stečajnog zak</w:t>
      </w:r>
      <w:r w:rsidR="00953B78">
        <w:rPr>
          <w:rFonts w:hAnsi="Times New Roman" w:ascii="Times New Roman"/>
          <w:szCs w:val="24"/>
        </w:rPr>
        <w:t>ona ("Narodne novine" broj 71/</w:t>
      </w:r>
      <w:r w:rsidRPr="00BB087E">
        <w:rPr>
          <w:rFonts w:hAnsi="Times New Roman" w:ascii="Times New Roman"/>
          <w:szCs w:val="24"/>
        </w:rPr>
        <w:t>15,</w:t>
      </w:r>
      <w:r w:rsidR="00953B78">
        <w:rPr>
          <w:rFonts w:hAnsi="Times New Roman" w:ascii="Times New Roman"/>
          <w:szCs w:val="24"/>
        </w:rPr>
        <w:t xml:space="preserve"> </w:t>
      </w:r>
      <w:r w:rsidRPr="00BB087E">
        <w:rPr>
          <w:rFonts w:hAnsi="Times New Roman" w:ascii="Times New Roman"/>
          <w:szCs w:val="24"/>
        </w:rPr>
        <w:t xml:space="preserve"> </w:t>
      </w:r>
      <w:r w:rsidR="00953B78">
        <w:rPr>
          <w:rFonts w:hAnsi="Times New Roman" w:ascii="Times New Roman"/>
          <w:szCs w:val="24"/>
        </w:rPr>
        <w:t xml:space="preserve">104/17, </w:t>
      </w:r>
      <w:r w:rsidRPr="00BB087E">
        <w:rPr>
          <w:rFonts w:hAnsi="Times New Roman" w:ascii="Times New Roman"/>
          <w:szCs w:val="24"/>
        </w:rPr>
        <w:t xml:space="preserve">dalje - SZ). </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Budući da je utvrđeno da su ispunjene pretpostavke za otvaranje predstečajnoga postupka, sud je donio rješenje o otvaranju predstečajnog postupka, za povjerenika je imenovao </w:t>
      </w:r>
      <w:r w:rsidR="00B93C11">
        <w:rPr>
          <w:rFonts w:hAnsi="Times New Roman" w:ascii="Times New Roman"/>
          <w:szCs w:val="24"/>
        </w:rPr>
        <w:t>Antoniu</w:t>
      </w:r>
      <w:r w:rsidR="00B93C11" w:rsidRPr="00B93C11">
        <w:rPr>
          <w:rFonts w:hAnsi="Times New Roman" w:ascii="Times New Roman"/>
          <w:szCs w:val="24"/>
        </w:rPr>
        <w:t xml:space="preserve"> Selak</w:t>
      </w:r>
      <w:r w:rsidRPr="00BB087E">
        <w:rPr>
          <w:rFonts w:hAnsi="Times New Roman" w:ascii="Times New Roman"/>
          <w:szCs w:val="24"/>
        </w:rPr>
        <w:t>, stečajnu upraviteljicu iz</w:t>
      </w:r>
      <w:r w:rsidR="00B93C11">
        <w:rPr>
          <w:rFonts w:hAnsi="Times New Roman" w:ascii="Times New Roman"/>
          <w:szCs w:val="24"/>
        </w:rPr>
        <w:t xml:space="preserve"> Zagreba</w:t>
      </w:r>
      <w:r w:rsidRPr="00BB087E">
        <w:rPr>
          <w:rFonts w:hAnsi="Times New Roman" w:ascii="Times New Roman"/>
          <w:szCs w:val="24"/>
        </w:rPr>
        <w:t xml:space="preserve">, pozvao vjerovnike da prijave svoje tražbine, a dužnika i povjerenika da se očituju o svakoj prijavljenoj tražbini, te je zakazano ročište radi ispitivanja tražbina za </w:t>
      </w:r>
      <w:r w:rsidR="00B93C11">
        <w:rPr>
          <w:rFonts w:hAnsi="Times New Roman" w:ascii="Times New Roman"/>
          <w:szCs w:val="24"/>
        </w:rPr>
        <w:t>28. svibnja</w:t>
      </w:r>
      <w:r w:rsidRPr="00BB087E">
        <w:rPr>
          <w:rFonts w:hAnsi="Times New Roman" w:ascii="Times New Roman"/>
          <w:szCs w:val="24"/>
        </w:rPr>
        <w:t xml:space="preserve"> 2018.</w:t>
      </w:r>
    </w:p>
    <w:p w:rsidRDefault="00001014" w:rsidP="00001014" w:rsidR="00001014" w:rsidRPr="00BB087E">
      <w:pPr>
        <w:jc w:val="both"/>
        <w:rPr>
          <w:rFonts w:hAnsi="Times New Roman" w:ascii="Times New Roman"/>
          <w:szCs w:val="24"/>
        </w:rPr>
      </w:pPr>
      <w:r w:rsidRPr="00BB087E">
        <w:rPr>
          <w:rFonts w:hAnsi="Times New Roman" w:ascii="Times New Roman"/>
          <w:szCs w:val="24"/>
        </w:rPr>
        <w:tab/>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Nakon održanog ročišta radi ispitivanja tražbina sud je donio rješenje po čl. 50. st. 1. SZ-a, kojim je odlučeno u kojem su iznosu pojedine tražbine utvrđene, odnosno osporene, uz naznaku razloga osporavanja.</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Nakon pravomoćnosti rješenja o utvrđenim i osporenim tražbinama određeno je ročište za glasovanje o izmijenjenom planu restrukturiranja za </w:t>
      </w:r>
      <w:r w:rsidR="00B6214A">
        <w:rPr>
          <w:rFonts w:hAnsi="Times New Roman" w:ascii="Times New Roman"/>
          <w:szCs w:val="24"/>
        </w:rPr>
        <w:t>7. rujna</w:t>
      </w:r>
      <w:r w:rsidRPr="00BB087E">
        <w:rPr>
          <w:rFonts w:hAnsi="Times New Roman" w:ascii="Times New Roman"/>
          <w:szCs w:val="24"/>
        </w:rPr>
        <w:t xml:space="preserve"> 2018.</w:t>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 </w:t>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001014" w:rsidP="00001014" w:rsidR="00001014" w:rsidRPr="00BB087E">
      <w:pPr>
        <w:jc w:val="both"/>
        <w:rPr>
          <w:rFonts w:hAnsi="Times New Roman" w:ascii="Times New Roman"/>
          <w:szCs w:val="24"/>
        </w:rPr>
      </w:pPr>
    </w:p>
    <w:p w:rsidRDefault="00001014" w:rsidP="00001014" w:rsidR="00B93C11">
      <w:pPr>
        <w:ind w:firstLine="708"/>
        <w:jc w:val="both"/>
        <w:rPr>
          <w:rFonts w:hAnsi="Times New Roman" w:ascii="Times New Roman"/>
          <w:szCs w:val="24"/>
        </w:rPr>
      </w:pPr>
      <w:r w:rsidRPr="00BB087E">
        <w:rPr>
          <w:rFonts w:hAnsi="Times New Roman" w:ascii="Times New Roman"/>
          <w:szCs w:val="24"/>
        </w:rPr>
        <w:t>U konkretnom slučaju vjerovnici</w:t>
      </w:r>
      <w:r w:rsidR="00B93C11">
        <w:rPr>
          <w:rFonts w:hAnsi="Times New Roman" w:ascii="Times New Roman"/>
          <w:szCs w:val="24"/>
        </w:rPr>
        <w:t xml:space="preserve"> su</w:t>
      </w:r>
      <w:r w:rsidRPr="00BB087E">
        <w:rPr>
          <w:rFonts w:hAnsi="Times New Roman" w:ascii="Times New Roman"/>
          <w:szCs w:val="24"/>
        </w:rPr>
        <w:t xml:space="preserve"> u planu restrukturiranja, kao i za potrebe glasovanja, </w:t>
      </w:r>
      <w:r w:rsidR="00B93C11">
        <w:rPr>
          <w:rFonts w:hAnsi="Times New Roman" w:ascii="Times New Roman"/>
          <w:szCs w:val="24"/>
        </w:rPr>
        <w:t>svrstani u istu skupinu vjerovnika i to skupina – neosigurani vjerovnici.</w:t>
      </w:r>
    </w:p>
    <w:p w:rsidRDefault="00001014" w:rsidP="00001014" w:rsidR="00001014" w:rsidRPr="00BB087E">
      <w:pPr>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 xml:space="preserve">Na ročištu za glasovanje utvrđeno je da je za plan restrukturiranja glasovala većina svih vjerovnika, odnosno od ukupno </w:t>
      </w:r>
      <w:r w:rsidR="00B93C11">
        <w:rPr>
          <w:rFonts w:hAnsi="Times New Roman" w:ascii="Times New Roman"/>
          <w:szCs w:val="24"/>
        </w:rPr>
        <w:t>dvadeset i tri</w:t>
      </w:r>
      <w:r w:rsidRPr="00BB087E">
        <w:rPr>
          <w:rFonts w:hAnsi="Times New Roman" w:ascii="Times New Roman"/>
          <w:szCs w:val="24"/>
        </w:rPr>
        <w:t xml:space="preserve"> vjerovnika s pravom glasa, za plan je glasovalo</w:t>
      </w:r>
      <w:r w:rsidR="00B6214A">
        <w:rPr>
          <w:rFonts w:hAnsi="Times New Roman" w:ascii="Times New Roman"/>
          <w:szCs w:val="24"/>
        </w:rPr>
        <w:t xml:space="preserve"> dvanaest</w:t>
      </w:r>
      <w:r w:rsidR="00B93C11" w:rsidRPr="00B6214A">
        <w:rPr>
          <w:rFonts w:hAnsi="Times New Roman" w:ascii="Times New Roman"/>
          <w:szCs w:val="24"/>
        </w:rPr>
        <w:t xml:space="preserve"> </w:t>
      </w:r>
      <w:r w:rsidRPr="00BB087E">
        <w:rPr>
          <w:rFonts w:hAnsi="Times New Roman" w:ascii="Times New Roman"/>
          <w:szCs w:val="24"/>
        </w:rPr>
        <w:t>vjerovnika.</w:t>
      </w:r>
    </w:p>
    <w:p w:rsidRDefault="00001014" w:rsidP="00001014" w:rsidR="00001014" w:rsidRPr="00BB087E">
      <w:pPr>
        <w:ind w:firstLine="708"/>
        <w:jc w:val="both"/>
        <w:rPr>
          <w:rFonts w:hAnsi="Times New Roman" w:ascii="Times New Roman"/>
          <w:szCs w:val="24"/>
        </w:rPr>
      </w:pPr>
    </w:p>
    <w:p w:rsidRDefault="00001014" w:rsidP="00375552" w:rsidR="00375552" w:rsidRPr="00375552">
      <w:pPr>
        <w:ind w:firstLine="708"/>
        <w:jc w:val="both"/>
        <w:rPr>
          <w:rFonts w:hAnsi="Times New Roman" w:ascii="Times New Roman"/>
          <w:szCs w:val="24"/>
        </w:rPr>
      </w:pPr>
      <w:r w:rsidRPr="00375552">
        <w:rPr>
          <w:rFonts w:hAnsi="Times New Roman" w:ascii="Times New Roman"/>
          <w:szCs w:val="24"/>
        </w:rPr>
        <w:t>Istovremeno je utvrđeno da zbroj tražbina vjerovnika</w:t>
      </w:r>
      <w:r w:rsidR="00375552" w:rsidRPr="00375552">
        <w:rPr>
          <w:rFonts w:hAnsi="Times New Roman" w:ascii="Times New Roman"/>
          <w:szCs w:val="24"/>
        </w:rPr>
        <w:t xml:space="preserve"> svrstanih u jednu skupinu </w:t>
      </w:r>
      <w:r w:rsidRPr="00375552">
        <w:rPr>
          <w:rFonts w:hAnsi="Times New Roman" w:ascii="Times New Roman"/>
          <w:szCs w:val="24"/>
        </w:rPr>
        <w:t xml:space="preserve"> koji su glasovali za plan dvostruko prelazi zbroj tražbina vjerovnika koji su glasovali protiv prihvaćanja plana</w:t>
      </w:r>
      <w:r w:rsidR="00375552">
        <w:rPr>
          <w:rFonts w:hAnsi="Times New Roman" w:ascii="Times New Roman"/>
          <w:szCs w:val="24"/>
        </w:rPr>
        <w:t xml:space="preserve">, te zbroj tražbina vjerovnika koji su glasovali za plan iznosi 6.813.904,30 </w:t>
      </w:r>
      <w:r w:rsidR="00375552">
        <w:rPr>
          <w:rFonts w:hAnsi="Times New Roman" w:ascii="Times New Roman"/>
          <w:szCs w:val="24"/>
        </w:rPr>
        <w:lastRenderedPageBreak/>
        <w:t>kn, dok zbroj tražbina vjerovnika koji su glasovali protiv prihvaćanja plana iznosi 728.563,28 kn.</w:t>
      </w:r>
    </w:p>
    <w:p w:rsidRDefault="00375552" w:rsidP="00375552" w:rsidR="00375552" w:rsidRPr="00375552">
      <w:pPr>
        <w:ind w:firstLine="708"/>
        <w:jc w:val="both"/>
        <w:rPr>
          <w:rFonts w:hAnsi="Times New Roman" w:ascii="Times New Roman"/>
          <w:szCs w:val="24"/>
        </w:rPr>
      </w:pP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Sukladno odredbi čl. 61. st. 1. SZ-a sud će rješenjem utvrditi prihvaćanje plana restrukturiranja i potvrditi predstečajni sporazum ako vjerovnici prihvate plan restrukturiranja, osim u slučaju ako se ispune određeni, u istom članku taksativno propisani uv</w:t>
      </w:r>
      <w:r w:rsidR="002B13EB">
        <w:rPr>
          <w:rFonts w:hAnsi="Times New Roman" w:ascii="Times New Roman"/>
          <w:szCs w:val="24"/>
        </w:rPr>
        <w:t>jeti (</w:t>
      </w:r>
      <w:r w:rsidRPr="00BB087E">
        <w:rPr>
          <w:rFonts w:hAnsi="Times New Roman" w:ascii="Times New Roman"/>
          <w:szCs w:val="24"/>
        </w:rPr>
        <w:t>ako koji od vjerovnika učini vjerojatnim da se planom restrukturiranja umanjuju prava ispod razine koju bi razumno očekivao ostvariti u slučaju neprovedbe restrukturiranja p</w:t>
      </w:r>
      <w:r w:rsidR="00D6324F">
        <w:rPr>
          <w:rFonts w:hAnsi="Times New Roman" w:ascii="Times New Roman"/>
          <w:szCs w:val="24"/>
        </w:rPr>
        <w:t xml:space="preserve">oslovanja dužnika, ako iz plana </w:t>
      </w:r>
      <w:r w:rsidRPr="00BB087E">
        <w:rPr>
          <w:rFonts w:hAnsi="Times New Roman" w:ascii="Times New Roman"/>
          <w:szCs w:val="24"/>
        </w:rPr>
        <w:t>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001014" w:rsidP="00001014" w:rsidR="00001014" w:rsidRPr="00BB087E">
      <w:pPr>
        <w:jc w:val="both"/>
        <w:rPr>
          <w:rFonts w:hAnsi="Times New Roman" w:ascii="Times New Roman"/>
          <w:szCs w:val="24"/>
        </w:rPr>
      </w:pPr>
    </w:p>
    <w:p w:rsidRDefault="00001014" w:rsidP="00001014" w:rsidR="00001014">
      <w:pPr>
        <w:ind w:firstLine="708"/>
        <w:jc w:val="both"/>
        <w:rPr>
          <w:rFonts w:hAnsi="Times New Roman" w:ascii="Times New Roman"/>
          <w:szCs w:val="24"/>
        </w:rPr>
      </w:pPr>
      <w:r w:rsidRPr="00BB087E">
        <w:rPr>
          <w:rFonts w:hAnsi="Times New Roman" w:ascii="Times New Roman"/>
          <w:szCs w:val="24"/>
        </w:rPr>
        <w:t>Budući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w:t>
      </w:r>
      <w:r w:rsidR="002B13EB">
        <w:rPr>
          <w:rFonts w:hAnsi="Times New Roman" w:ascii="Times New Roman"/>
          <w:szCs w:val="24"/>
        </w:rPr>
        <w:t xml:space="preserve"> </w:t>
      </w:r>
      <w:r w:rsidRPr="00BB087E">
        <w:rPr>
          <w:rFonts w:hAnsi="Times New Roman" w:ascii="Times New Roman"/>
          <w:szCs w:val="24"/>
        </w:rPr>
        <w:t>61. SZ-a donio rješenje kojim utvrđuje prihvaćanje plana restrukturiranja i potvrđivanje predstečajnog sporazuma.</w:t>
      </w:r>
    </w:p>
    <w:p w:rsidRDefault="005032EC" w:rsidP="00001014" w:rsidR="005032EC" w:rsidRPr="00BB087E">
      <w:pPr>
        <w:ind w:firstLine="708"/>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001014" w:rsidR="00001014" w:rsidRPr="00BB087E">
      <w:pPr>
        <w:jc w:val="center"/>
        <w:rPr>
          <w:rFonts w:hAnsi="Times New Roman" w:ascii="Times New Roman"/>
          <w:szCs w:val="24"/>
        </w:rPr>
      </w:pPr>
      <w:r w:rsidRPr="00BB087E">
        <w:rPr>
          <w:rFonts w:hAnsi="Times New Roman" w:ascii="Times New Roman"/>
          <w:szCs w:val="24"/>
        </w:rPr>
        <w:t xml:space="preserve">U Karlovcu, </w:t>
      </w:r>
      <w:r w:rsidR="00E04ACD">
        <w:rPr>
          <w:rFonts w:hAnsi="Times New Roman" w:ascii="Times New Roman"/>
          <w:szCs w:val="24"/>
        </w:rPr>
        <w:t>7. rujna</w:t>
      </w:r>
      <w:r w:rsidRPr="00BB087E">
        <w:rPr>
          <w:rFonts w:hAnsi="Times New Roman" w:ascii="Times New Roman"/>
          <w:szCs w:val="24"/>
        </w:rPr>
        <w:t xml:space="preserve"> 2018.</w:t>
      </w: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001014" w:rsidR="00001014" w:rsidRPr="00BB087E">
      <w:pPr>
        <w:jc w:val="right"/>
        <w:rPr>
          <w:rFonts w:hAnsi="Times New Roman" w:ascii="Times New Roman"/>
          <w:szCs w:val="24"/>
        </w:rPr>
      </w:pPr>
      <w:r w:rsidRPr="00BB087E">
        <w:rPr>
          <w:rFonts w:hAnsi="Times New Roman" w:ascii="Times New Roman"/>
          <w:szCs w:val="24"/>
        </w:rPr>
        <w:t xml:space="preserve">                                                                                       Stečajni sudac: </w:t>
      </w:r>
    </w:p>
    <w:p w:rsidRDefault="00001014" w:rsidP="00001014" w:rsidR="00001014">
      <w:pPr>
        <w:jc w:val="right"/>
        <w:rPr>
          <w:rFonts w:hAnsi="Times New Roman" w:ascii="Times New Roman"/>
          <w:szCs w:val="24"/>
        </w:rPr>
      </w:pPr>
      <w:r w:rsidRPr="00BB087E">
        <w:rPr>
          <w:rFonts w:hAnsi="Times New Roman" w:ascii="Times New Roman"/>
          <w:szCs w:val="24"/>
        </w:rPr>
        <w:t>Vesna Fundurulić Perišin</w:t>
      </w:r>
      <w:r w:rsidR="00713020">
        <w:rPr>
          <w:rFonts w:hAnsi="Times New Roman" w:ascii="Times New Roman"/>
          <w:szCs w:val="24"/>
        </w:rPr>
        <w:t>, v.r.</w:t>
      </w:r>
    </w:p>
    <w:p w:rsidRDefault="00713020" w:rsidP="00001014" w:rsidR="00713020">
      <w:pPr>
        <w:jc w:val="right"/>
        <w:rPr>
          <w:rFonts w:hAnsi="Times New Roman" w:ascii="Times New Roman"/>
          <w:szCs w:val="24"/>
        </w:rPr>
      </w:pPr>
    </w:p>
    <w:p w:rsidRDefault="00713020" w:rsidP="00713020" w:rsidR="00713020" w:rsidRPr="00713020">
      <w:pPr>
        <w:jc w:val="right"/>
        <w:rPr>
          <w:rFonts w:hAnsi="Times New Roman" w:ascii="Times New Roman"/>
          <w:szCs w:val="24"/>
        </w:rPr>
      </w:pPr>
      <w:r w:rsidRPr="00713020">
        <w:rPr>
          <w:rFonts w:hAnsi="Times New Roman" w:ascii="Times New Roman"/>
          <w:szCs w:val="24"/>
        </w:rPr>
        <w:t>Za točnost otpravka-</w:t>
      </w:r>
    </w:p>
    <w:p w:rsidRDefault="00713020" w:rsidP="00713020" w:rsidR="00713020" w:rsidRPr="00713020">
      <w:pPr>
        <w:jc w:val="right"/>
        <w:rPr>
          <w:rFonts w:hAnsi="Times New Roman" w:ascii="Times New Roman"/>
          <w:szCs w:val="24"/>
        </w:rPr>
      </w:pPr>
      <w:r w:rsidRPr="00713020">
        <w:rPr>
          <w:rFonts w:hAnsi="Times New Roman" w:ascii="Times New Roman"/>
          <w:szCs w:val="24"/>
        </w:rPr>
        <w:t>ovlašteni službenik:</w:t>
      </w:r>
    </w:p>
    <w:p w:rsidRDefault="00713020" w:rsidP="00713020" w:rsidR="00713020">
      <w:pPr>
        <w:jc w:val="right"/>
        <w:rPr>
          <w:rFonts w:hAnsi="Times New Roman" w:ascii="Times New Roman"/>
          <w:szCs w:val="24"/>
        </w:rPr>
      </w:pPr>
      <w:r w:rsidRPr="00713020">
        <w:rPr>
          <w:rFonts w:hAnsi="Times New Roman" w:ascii="Times New Roman"/>
          <w:szCs w:val="24"/>
        </w:rPr>
        <w:t>Žana Livaja</w:t>
      </w:r>
    </w:p>
    <w:p w:rsidRDefault="005032EC" w:rsidP="00001014" w:rsidR="005032EC">
      <w:pPr>
        <w:jc w:val="right"/>
        <w:rPr>
          <w:rFonts w:hAnsi="Times New Roman" w:ascii="Times New Roman"/>
          <w:szCs w:val="24"/>
        </w:rPr>
      </w:pPr>
    </w:p>
    <w:p w:rsidRDefault="00001014" w:rsidP="00001014" w:rsidR="00001014" w:rsidRPr="00BB087E">
      <w:pPr>
        <w:jc w:val="both"/>
        <w:rPr>
          <w:rFonts w:hAnsi="Times New Roman" w:ascii="Times New Roman"/>
          <w:szCs w:val="24"/>
        </w:rPr>
      </w:pPr>
      <w:r w:rsidRPr="00BB087E">
        <w:rPr>
          <w:rFonts w:hAnsi="Times New Roman" w:ascii="Times New Roman"/>
          <w:szCs w:val="24"/>
        </w:rPr>
        <w:tab/>
      </w:r>
      <w:r w:rsidRPr="00BB087E">
        <w:rPr>
          <w:rFonts w:hAnsi="Times New Roman" w:ascii="Times New Roman"/>
          <w:szCs w:val="24"/>
        </w:rPr>
        <w:tab/>
      </w:r>
      <w:r w:rsidRPr="00BB087E">
        <w:rPr>
          <w:rFonts w:hAnsi="Times New Roman" w:ascii="Times New Roman"/>
          <w:szCs w:val="24"/>
        </w:rPr>
        <w:tab/>
      </w:r>
      <w:r w:rsidRPr="00BB087E">
        <w:rPr>
          <w:rFonts w:hAnsi="Times New Roman" w:ascii="Times New Roman"/>
          <w:szCs w:val="24"/>
        </w:rPr>
        <w:tab/>
        <w:t xml:space="preserve"> </w:t>
      </w:r>
      <w:r w:rsidRPr="00BB087E">
        <w:rPr>
          <w:rFonts w:hAnsi="Times New Roman" w:ascii="Times New Roman"/>
          <w:szCs w:val="24"/>
        </w:rPr>
        <w:tab/>
        <w:t xml:space="preserve"> </w:t>
      </w:r>
    </w:p>
    <w:p w:rsidRDefault="00001014" w:rsidP="00001014" w:rsidR="00001014" w:rsidRPr="00BB087E">
      <w:pPr>
        <w:jc w:val="both"/>
        <w:rPr>
          <w:rFonts w:hAnsi="Times New Roman" w:ascii="Times New Roman"/>
          <w:szCs w:val="24"/>
        </w:rPr>
      </w:pPr>
      <w:r w:rsidRPr="00BB087E">
        <w:rPr>
          <w:rFonts w:hAnsi="Times New Roman" w:ascii="Times New Roman"/>
          <w:szCs w:val="24"/>
        </w:rPr>
        <w:t>Pouka o pravnom lijeku:</w:t>
      </w:r>
    </w:p>
    <w:p w:rsidRDefault="00001014" w:rsidP="00001014" w:rsidR="00001014" w:rsidRPr="00BB087E">
      <w:pPr>
        <w:ind w:firstLine="708"/>
        <w:jc w:val="both"/>
        <w:rPr>
          <w:rFonts w:hAnsi="Times New Roman" w:ascii="Times New Roman"/>
          <w:szCs w:val="24"/>
        </w:rPr>
      </w:pPr>
      <w:r w:rsidRPr="00BB087E">
        <w:rPr>
          <w:rFonts w:hAnsi="Times New Roman" w:ascii="Times New Roman"/>
          <w:szCs w:val="24"/>
        </w:rPr>
        <w:t>Protiv ovog rješenja može se izjaviti žalba u roku od 8 (osam) dana od proteka osmog dana od objave rješenja na e-Oglasnoj ploči sudova. Žalba se podnosi ovom sudu u tri primjerka, a o žalbi odlučuje Visoki trgovački sud Republike Hrvatske u Zagrebu.</w:t>
      </w:r>
    </w:p>
    <w:p w:rsidRDefault="00001014" w:rsidP="00001014" w:rsidR="00001014" w:rsidRPr="00BB087E">
      <w:pPr>
        <w:ind w:firstLine="708"/>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P="00001014" w:rsidR="00001014" w:rsidRPr="00BB087E">
      <w:pPr>
        <w:jc w:val="both"/>
        <w:rPr>
          <w:rFonts w:hAnsi="Times New Roman" w:ascii="Times New Roman"/>
          <w:szCs w:val="24"/>
        </w:rPr>
      </w:pPr>
    </w:p>
    <w:p w:rsidRDefault="00001014" w:rsidR="00001014"/>
    <w:sectPr w:rsidSect="00EC3373" w:rsidR="00001014">
      <w:headerReference w:type="default" r:id="rId11"/>
      <w:pgSz w:h="16838" w:w="11906"/>
      <w:pgMar w:gutter="0" w:footer="708" w:header="708" w:left="1417" w:bottom="226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AB1" w:rsidP="00A21AB1" w:rsidR="00A21AB1">
      <w:r>
        <w:separator/>
      </w:r>
    </w:p>
  </w:endnote>
  <w:endnote w:id="0" w:type="continuationSeparator">
    <w:p w:rsidRDefault="00A21AB1" w:rsidP="00A21AB1" w:rsidR="00A21A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AB1" w:rsidP="00A21AB1" w:rsidR="00A21AB1">
      <w:r>
        <w:separator/>
      </w:r>
    </w:p>
  </w:footnote>
  <w:footnote w:id="0" w:type="continuationSeparator">
    <w:p w:rsidRDefault="00A21AB1" w:rsidP="00A21AB1" w:rsidR="00A21A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1498309"/>
      <w:docPartObj>
        <w:docPartGallery w:val="Page Numbers (Top of Page)"/>
        <w:docPartUnique/>
      </w:docPartObj>
    </w:sdtPr>
    <w:sdtEndPr>
      <w:rPr>
        <w:rFonts w:hAnsi="Times New Roman" w:ascii="Times New Roman"/>
      </w:rPr>
    </w:sdtEndPr>
    <w:sdtContent>
      <w:p w:rsidRDefault="00A21AB1" w:rsidR="00A21AB1" w:rsidRPr="00A21AB1">
        <w:pPr>
          <w:pStyle w:val="Zaglavlje"/>
          <w:jc w:val="center"/>
          <w:rPr>
            <w:rFonts w:hAnsi="Times New Roman" w:ascii="Times New Roman"/>
          </w:rPr>
        </w:pPr>
        <w:r w:rsidRPr="00A21AB1">
          <w:rPr>
            <w:rFonts w:hAnsi="Times New Roman" w:ascii="Times New Roman"/>
          </w:rPr>
          <w:fldChar w:fldCharType="begin"/>
        </w:r>
        <w:r w:rsidRPr="00A21AB1">
          <w:rPr>
            <w:rFonts w:hAnsi="Times New Roman" w:ascii="Times New Roman"/>
          </w:rPr>
          <w:instrText>PAGE   \* MERGEFORMAT</w:instrText>
        </w:r>
        <w:r w:rsidRPr="00A21AB1">
          <w:rPr>
            <w:rFonts w:hAnsi="Times New Roman" w:ascii="Times New Roman"/>
          </w:rPr>
          <w:fldChar w:fldCharType="separate"/>
        </w:r>
        <w:r w:rsidR="00713020">
          <w:rPr>
            <w:rFonts w:hAnsi="Times New Roman" w:ascii="Times New Roman"/>
            <w:noProof/>
          </w:rPr>
          <w:t>9</w:t>
        </w:r>
        <w:r w:rsidRPr="00A21AB1">
          <w:rPr>
            <w:rFonts w:hAnsi="Times New Roman" w:ascii="Times New Roman"/>
          </w:rPr>
          <w:fldChar w:fldCharType="end"/>
        </w:r>
      </w:p>
    </w:sdtContent>
  </w:sdt>
  <w:p w:rsidRDefault="00375552" w:rsidP="00375552" w:rsidR="00A21AB1" w:rsidRPr="00A21AB1">
    <w:pPr>
      <w:pStyle w:val="Zaglavlje"/>
      <w:jc w:val="right"/>
      <w:rPr>
        <w:rFonts w:hAnsi="Times New Roman" w:ascii="Times New Roman"/>
      </w:rPr>
    </w:pPr>
    <w:r w:rsidRPr="00375552">
      <w:rPr>
        <w:rFonts w:hAnsi="Times New Roman" w:ascii="Times New Roman"/>
      </w:rPr>
      <w:t>3 St-76/18-43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C87157"/>
    <w:multiLevelType w:val="hybridMultilevel"/>
    <w:tmpl w:val="A5344DC4"/>
    <w:lvl w:tplc="BF7216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5C67"/>
    <w:rsid w:val="00001014"/>
    <w:rsid w:val="00084978"/>
    <w:rsid w:val="001074A4"/>
    <w:rsid w:val="00134168"/>
    <w:rsid w:val="00142804"/>
    <w:rsid w:val="0018347D"/>
    <w:rsid w:val="00187186"/>
    <w:rsid w:val="002B13EB"/>
    <w:rsid w:val="002B6A07"/>
    <w:rsid w:val="00375552"/>
    <w:rsid w:val="003D09B3"/>
    <w:rsid w:val="003E640F"/>
    <w:rsid w:val="00457C62"/>
    <w:rsid w:val="00480CDE"/>
    <w:rsid w:val="004C6932"/>
    <w:rsid w:val="005032EC"/>
    <w:rsid w:val="00636F4D"/>
    <w:rsid w:val="00667AEE"/>
    <w:rsid w:val="006D00CA"/>
    <w:rsid w:val="00713020"/>
    <w:rsid w:val="00744FF2"/>
    <w:rsid w:val="007A59F7"/>
    <w:rsid w:val="007B4396"/>
    <w:rsid w:val="007E78A1"/>
    <w:rsid w:val="007F46B2"/>
    <w:rsid w:val="008748A8"/>
    <w:rsid w:val="008F31ED"/>
    <w:rsid w:val="00931673"/>
    <w:rsid w:val="00953B78"/>
    <w:rsid w:val="009A3C8F"/>
    <w:rsid w:val="009D499E"/>
    <w:rsid w:val="00A21AB1"/>
    <w:rsid w:val="00A343ED"/>
    <w:rsid w:val="00A91545"/>
    <w:rsid w:val="00AC286F"/>
    <w:rsid w:val="00AC67D3"/>
    <w:rsid w:val="00AD0C72"/>
    <w:rsid w:val="00B143A2"/>
    <w:rsid w:val="00B50A90"/>
    <w:rsid w:val="00B512F3"/>
    <w:rsid w:val="00B6214A"/>
    <w:rsid w:val="00B857AC"/>
    <w:rsid w:val="00B93C11"/>
    <w:rsid w:val="00BD2E1B"/>
    <w:rsid w:val="00BE60C3"/>
    <w:rsid w:val="00CA6112"/>
    <w:rsid w:val="00CE421E"/>
    <w:rsid w:val="00D060D3"/>
    <w:rsid w:val="00D55C67"/>
    <w:rsid w:val="00D55E81"/>
    <w:rsid w:val="00D6324F"/>
    <w:rsid w:val="00DD368C"/>
    <w:rsid w:val="00E04ACD"/>
    <w:rsid w:val="00E16179"/>
    <w:rsid w:val="00E339A5"/>
    <w:rsid w:val="00E75B55"/>
    <w:rsid w:val="00EC3373"/>
    <w:rsid w:val="00F45CE1"/>
    <w:rsid w:val="00F7405B"/>
    <w:rsid w:val="00F803F9"/>
    <w:rsid w:val="00FC43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1014"/>
    <w:rPr>
      <w:rFonts w:cs="Times New Roman" w:eastAsia="Times New Roman" w:hAnsi="Verdana" w:ascii="Verdana"/>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01014"/>
    <w:pPr>
      <w:ind w:left="720"/>
      <w:contextualSpacing/>
    </w:pPr>
  </w:style>
  <w:style w:customStyle="true" w:styleId="OdlomakpopisaChar" w:type="character">
    <w:name w:val="Odlomak popisa Char"/>
    <w:basedOn w:val="Zadanifontodlomka"/>
    <w:link w:val="Odlomakpopisa"/>
    <w:uiPriority w:val="34"/>
    <w:locked/>
    <w:rsid w:val="00001014"/>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0010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101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21AB1"/>
    <w:pPr>
      <w:tabs>
        <w:tab w:pos="4536" w:val="center"/>
        <w:tab w:pos="9072" w:val="right"/>
      </w:tabs>
    </w:pPr>
  </w:style>
  <w:style w:customStyle="true" w:styleId="ZaglavljeChar" w:type="character">
    <w:name w:val="Zaglavlje Char"/>
    <w:basedOn w:val="Zadanifontodlomka"/>
    <w:link w:val="Zaglavlje"/>
    <w:uiPriority w:val="99"/>
    <w:rsid w:val="00A21AB1"/>
    <w:rPr>
      <w:rFonts w:cs="Times New Roman" w:eastAsia="Times New Roman" w:hAnsi="Verdana" w:ascii="Verdana"/>
      <w:szCs w:val="20"/>
      <w:lang w:eastAsia="hr-HR"/>
    </w:rPr>
  </w:style>
  <w:style w:styleId="Podnoje" w:type="paragraph">
    <w:name w:val="footer"/>
    <w:basedOn w:val="Normal"/>
    <w:link w:val="PodnojeChar"/>
    <w:uiPriority w:val="99"/>
    <w:unhideWhenUsed/>
    <w:rsid w:val="00A21AB1"/>
    <w:pPr>
      <w:tabs>
        <w:tab w:pos="4536" w:val="center"/>
        <w:tab w:pos="9072" w:val="right"/>
      </w:tabs>
    </w:pPr>
  </w:style>
  <w:style w:customStyle="true" w:styleId="PodnojeChar" w:type="character">
    <w:name w:val="Podnožje Char"/>
    <w:basedOn w:val="Zadanifontodlomka"/>
    <w:link w:val="Podnoje"/>
    <w:uiPriority w:val="99"/>
    <w:rsid w:val="00A21AB1"/>
    <w:rPr>
      <w:rFonts w:cs="Times New Roman" w:eastAsia="Times New Roman" w:hAnsi="Verdana" w:ascii="Verdana"/>
      <w:szCs w:val="20"/>
      <w:lang w:eastAsia="hr-HR"/>
    </w:rPr>
  </w:style>
  <w:style w:styleId="Tekstrezerviranogmjesta" w:type="character">
    <w:name w:val="Placeholder Text"/>
    <w:basedOn w:val="Zadanifontodlomka"/>
    <w:uiPriority w:val="99"/>
    <w:semiHidden/>
    <w:rsid w:val="00713020"/>
    <w:rPr>
      <w:color w:val="808080"/>
      <w:bdr w:space="0" w:sz="0" w:color="auto" w:val="none"/>
      <w:shd w:fill="auto" w:color="auto" w:val="clear"/>
    </w:rPr>
  </w:style>
  <w:style w:customStyle="true" w:styleId="eSPISCCParagraphDefaultFont" w:type="character">
    <w:name w:val="eSPIS_CC_Paragraph Default Font"/>
    <w:basedOn w:val="Zadanifontodlomka"/>
    <w:rsid w:val="007130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020"/>
    <w:rPr>
      <w:bdr w:space="0" w:sz="0" w:color="auto" w:val="none"/>
      <w:shd w:fill="FFFFCC" w:color="auto" w:val="clear"/>
      <w:lang w:val="hr-HR"/>
    </w:rPr>
  </w:style>
  <w:style w:customStyle="true" w:styleId="PozadinaSvijetloCrvena" w:type="character">
    <w:name w:val="Pozadina_SvijetloCrvena"/>
    <w:basedOn w:val="eSPISCCParagraphDefaultFont"/>
    <w:rsid w:val="007130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0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1014"/>
    <w:rPr>
      <w:rFonts w:ascii="Verdana" w:cs="Times New Roman" w:eastAsia="Times New Roman" w:hAnsi="Verdana"/>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01014"/>
    <w:pPr>
      <w:ind w:left="720"/>
      <w:contextualSpacing/>
    </w:pPr>
  </w:style>
  <w:style w:customStyle="1" w:styleId="OdlomakpopisaChar" w:type="character">
    <w:name w:val="Odlomak popisa Char"/>
    <w:basedOn w:val="Zadanifontodlomka"/>
    <w:link w:val="Odlomakpopisa"/>
    <w:uiPriority w:val="34"/>
    <w:locked/>
    <w:rsid w:val="00001014"/>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001014"/>
    <w:rPr>
      <w:rFonts w:ascii="Tahoma" w:cs="Tahoma" w:hAnsi="Tahoma"/>
      <w:sz w:val="16"/>
      <w:szCs w:val="16"/>
    </w:rPr>
  </w:style>
  <w:style w:customStyle="1" w:styleId="TekstbaloniaChar" w:type="character">
    <w:name w:val="Tekst balončića Char"/>
    <w:basedOn w:val="Zadanifontodlomka"/>
    <w:link w:val="Tekstbalonia"/>
    <w:uiPriority w:val="99"/>
    <w:semiHidden/>
    <w:rsid w:val="0000101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21AB1"/>
    <w:pPr>
      <w:tabs>
        <w:tab w:pos="4536" w:val="center"/>
        <w:tab w:pos="9072" w:val="right"/>
      </w:tabs>
    </w:pPr>
  </w:style>
  <w:style w:customStyle="1" w:styleId="ZaglavljeChar" w:type="character">
    <w:name w:val="Zaglavlje Char"/>
    <w:basedOn w:val="Zadanifontodlomka"/>
    <w:link w:val="Zaglavlje"/>
    <w:uiPriority w:val="99"/>
    <w:rsid w:val="00A21AB1"/>
    <w:rPr>
      <w:rFonts w:ascii="Verdana" w:cs="Times New Roman" w:eastAsia="Times New Roman" w:hAnsi="Verdana"/>
      <w:szCs w:val="20"/>
      <w:lang w:eastAsia="hr-HR"/>
    </w:rPr>
  </w:style>
  <w:style w:styleId="Podnoje" w:type="paragraph">
    <w:name w:val="footer"/>
    <w:basedOn w:val="Normal"/>
    <w:link w:val="PodnojeChar"/>
    <w:uiPriority w:val="99"/>
    <w:unhideWhenUsed/>
    <w:rsid w:val="00A21AB1"/>
    <w:pPr>
      <w:tabs>
        <w:tab w:pos="4536" w:val="center"/>
        <w:tab w:pos="9072" w:val="right"/>
      </w:tabs>
    </w:pPr>
  </w:style>
  <w:style w:customStyle="1" w:styleId="PodnojeChar" w:type="character">
    <w:name w:val="Podnožje Char"/>
    <w:basedOn w:val="Zadanifontodlomka"/>
    <w:link w:val="Podnoje"/>
    <w:uiPriority w:val="99"/>
    <w:rsid w:val="00A21AB1"/>
    <w:rPr>
      <w:rFonts w:ascii="Verdana" w:cs="Times New Roman" w:eastAsia="Times New Roman" w:hAnsi="Verdana"/>
      <w:szCs w:val="20"/>
      <w:lang w:eastAsia="hr-HR"/>
    </w:rPr>
  </w:style>
  <w:style w:styleId="Tekstrezerviranogmjesta" w:type="character">
    <w:name w:val="Placeholder Text"/>
    <w:basedOn w:val="Zadanifontodlomka"/>
    <w:uiPriority w:val="99"/>
    <w:semiHidden/>
    <w:rsid w:val="00713020"/>
    <w:rPr>
      <w:color w:val="808080"/>
      <w:bdr w:color="auto" w:space="0" w:sz="0" w:val="none"/>
      <w:shd w:color="auto" w:fill="auto" w:val="clear"/>
    </w:rPr>
  </w:style>
  <w:style w:customStyle="1" w:styleId="eSPISCCParagraphDefaultFont" w:type="character">
    <w:name w:val="eSPIS_CC_Paragraph Default Font"/>
    <w:basedOn w:val="Zadanifontodlomka"/>
    <w:rsid w:val="007130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020"/>
    <w:rPr>
      <w:bdr w:color="auto" w:space="0" w:sz="0" w:val="none"/>
      <w:shd w:color="auto" w:fill="FFFFCC" w:val="clear"/>
      <w:lang w:val="hr-HR"/>
    </w:rPr>
  </w:style>
  <w:style w:customStyle="1" w:styleId="PozadinaSvijetloCrvena" w:type="character">
    <w:name w:val="Pozadina_SvijetloCrvena"/>
    <w:basedOn w:val="eSPISCCParagraphDefaultFont"/>
    <w:rsid w:val="007130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0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0739279">
      <w:bodyDiv w:val="true"/>
      <w:marLeft w:val="0"/>
      <w:marRight w:val="0"/>
      <w:marTop w:val="0"/>
      <w:marBottom w:val="0"/>
      <w:divBdr>
        <w:top w:space="0" w:sz="0" w:color="auto" w:val="none"/>
        <w:left w:space="0" w:sz="0" w:color="auto" w:val="none"/>
        <w:bottom w:space="0" w:sz="0" w:color="auto" w:val="none"/>
        <w:right w:space="0" w:sz="0" w:color="auto" w:val="none"/>
      </w:divBdr>
    </w:div>
    <w:div w:id="1079786881">
      <w:bodyDiv w:val="true"/>
      <w:marLeft w:val="0"/>
      <w:marRight w:val="0"/>
      <w:marTop w:val="0"/>
      <w:marBottom w:val="0"/>
      <w:divBdr>
        <w:top w:space="0" w:sz="0" w:color="auto" w:val="none"/>
        <w:left w:space="0" w:sz="0" w:color="auto" w:val="none"/>
        <w:bottom w:space="0" w:sz="0" w:color="auto" w:val="none"/>
        <w:right w:space="0" w:sz="0" w:color="auto" w:val="none"/>
      </w:divBdr>
    </w:div>
    <w:div w:id="1800030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St-76/2018</izvorni_sadrzaj>
    <derivirana_varijabla naziv="DomainObject.Predmet.OznakaBroj_1">St-76/2018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MAAČ-GRADNJA, d.o.o.</izvorni_sadrzaj>
    <derivirana_varijabla naziv="DomainObject.Predmet.ProtustrankaFormated_1">  MAAČ-GRADNJA, d.o.o.</derivirana_varijabla>
  </DomainObject.Predmet.ProtustrankaFormated>
  <DomainObject.Predmet.ProtustrankaFormatedOIB>
    <izvorni_sadrzaj>  MAAČ-GRADNJA, d.o.o., OIB 67937005999</izvorni_sadrzaj>
    <derivirana_varijabla naziv="DomainObject.Predmet.ProtustrankaFormatedOIB_1">  MAAČ-GRADNJA, d.o.o., OIB 67937005999</derivirana_varijabla>
  </DomainObject.Predmet.ProtustrankaFormatedOIB>
  <DomainObject.Predmet.ProtustrankaFormatedWithAdress>
    <izvorni_sadrzaj> MAAČ-GRADNJA, d.o.o., Zeleni trg 4, 10000 Zagreb</izvorni_sadrzaj>
    <derivirana_varijabla naziv="DomainObject.Predmet.ProtustrankaFormatedWithAdress_1"> MAAČ-GRADNJA, d.o.o., Zeleni trg 4, 10000 Zagreb</derivirana_varijabla>
  </DomainObject.Predmet.ProtustrankaFormatedWithAdress>
  <DomainObject.Predmet.ProtustrankaFormatedWithAdressOIB>
    <izvorni_sadrzaj> MAAČ-GRADNJA, d.o.o., OIB 67937005999, Zeleni trg 4, 10000 Zagreb</izvorni_sadrzaj>
    <derivirana_varijabla naziv="DomainObject.Predmet.ProtustrankaFormatedWithAdressOIB_1"> MAAČ-GRADNJA, d.o.o., OIB 67937005999, Zeleni trg 4, 10000 Zagreb</derivirana_varijabla>
  </DomainObject.Predmet.ProtustrankaFormatedWithAdressOIB>
  <DomainObject.Predmet.ProtustrankaWithAdress>
    <izvorni_sadrzaj>MAAČ-GRADNJA, d.o.o. Zeleni trg 4, 10000 Zagreb</izvorni_sadrzaj>
    <derivirana_varijabla naziv="DomainObject.Predmet.ProtustrankaWithAdress_1">MAAČ-GRADNJA, d.o.o. Zeleni trg 4, 10000 Zagreb</derivirana_varijabla>
  </DomainObject.Predmet.ProtustrankaWithAdress>
  <DomainObject.Predmet.ProtustrankaWithAdressOIB>
    <izvorni_sadrzaj>MAAČ-GRADNJA, d.o.o., OIB 67937005999, Zeleni trg 4, 10000 Zagreb</izvorni_sadrzaj>
    <derivirana_varijabla naziv="DomainObject.Predmet.ProtustrankaWithAdressOIB_1">MAAČ-GRADNJA, d.o.o., OIB 67937005999, Zeleni trg 4, 10000 Zagreb</derivirana_varijabla>
  </DomainObject.Predmet.ProtustrankaWithAdressOIB>
  <DomainObject.Predmet.ProtustrankaNazivFormated>
    <izvorni_sadrzaj>MAAČ-GRADNJA, d.o.o.</izvorni_sadrzaj>
    <derivirana_varijabla naziv="DomainObject.Predmet.ProtustrankaNazivFormated_1">MAAČ-GRADNJA, d.o.o.</derivirana_varijabla>
  </DomainObject.Predmet.ProtustrankaNazivFormated>
  <DomainObject.Predmet.ProtustrankaNazivFormatedOIB>
    <izvorni_sadrzaj>MAAČ-GRADNJA, d.o.o., OIB 67937005999</izvorni_sadrzaj>
    <derivirana_varijabla naziv="DomainObject.Predmet.ProtustrankaNazivFormatedOIB_1">MAAČ-GRADNJA, d.o.o., OIB 67937005999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MAAČ-GRADNJA, d.o.o.</izvorni_sadrzaj>
    <derivirana_varijabla naziv="DomainObject.Predmet.StrankaFormated_1">  MAAČ-GRADNJA, d.o.o.</derivirana_varijabla>
  </DomainObject.Predmet.StrankaFormated>
  <DomainObject.Predmet.StrankaFormatedOIB>
    <izvorni_sadrzaj>  MAAČ-GRADNJA, d.o.o., OIB 67937005999</izvorni_sadrzaj>
    <derivirana_varijabla naziv="DomainObject.Predmet.StrankaFormatedOIB_1">  MAAČ-GRADNJA, d.o.o., OIB 67937005999</derivirana_varijabla>
  </DomainObject.Predmet.StrankaFormatedOIB>
  <DomainObject.Predmet.StrankaFormatedWithAdress>
    <izvorni_sadrzaj> MAAČ-GRADNJA, d.o.o., Zeleni trg 4, 10000 Zagreb</izvorni_sadrzaj>
    <derivirana_varijabla naziv="DomainObject.Predmet.StrankaFormatedWithAdress_1"> MAAČ-GRADNJA, d.o.o., Zeleni trg 4, 10000 Zagreb</derivirana_varijabla>
  </DomainObject.Predmet.StrankaFormatedWithAdress>
  <DomainObject.Predmet.StrankaFormatedWithAdressOIB>
    <izvorni_sadrzaj> MAAČ-GRADNJA, d.o.o., OIB 67937005999, Zeleni trg 4, 10000 Zagreb</izvorni_sadrzaj>
    <derivirana_varijabla naziv="DomainObject.Predmet.StrankaFormatedWithAdressOIB_1"> MAAČ-GRADNJA, d.o.o., OIB 67937005999, Zeleni trg 4, 10000 Zagreb</derivirana_varijabla>
  </DomainObject.Predmet.StrankaFormatedWithAdressOIB>
  <DomainObject.Predmet.StrankaWithAdress>
    <izvorni_sadrzaj>MAAČ-GRADNJA, d.o.o. Zeleni trg 4,10000 Zagreb</izvorni_sadrzaj>
    <derivirana_varijabla naziv="DomainObject.Predmet.StrankaWithAdress_1">MAAČ-GRADNJA, d.o.o. Zeleni trg 4,10000 Zagreb</derivirana_varijabla>
  </DomainObject.Predmet.StrankaWithAdress>
  <DomainObject.Predmet.StrankaWithAdressOIB>
    <izvorni_sadrzaj>MAAČ-GRADNJA, d.o.o., OIB 67937005999, Zeleni trg 4,10000 Zagreb</izvorni_sadrzaj>
    <derivirana_varijabla naziv="DomainObject.Predmet.StrankaWithAdressOIB_1">MAAČ-GRADNJA, d.o.o., OIB 67937005999, Zeleni trg 4,10000 Zagreb</derivirana_varijabla>
  </DomainObject.Predmet.StrankaWithAdressOIB>
  <DomainObject.Predmet.StrankaNazivFormated>
    <izvorni_sadrzaj>MAAČ-GRADNJA, d.o.o.</izvorni_sadrzaj>
    <derivirana_varijabla naziv="DomainObject.Predmet.StrankaNazivFormated_1">MAAČ-GRADNJA, d.o.o.</derivirana_varijabla>
  </DomainObject.Predmet.StrankaNazivFormated>
  <DomainObject.Predmet.StrankaNazivFormatedOIB>
    <izvorni_sadrzaj>MAAČ-GRADNJA, d.o.o., OIB 67937005999</izvorni_sadrzaj>
    <derivirana_varijabla naziv="DomainObject.Predmet.StrankaNazivFormatedOIB_1">MAAČ-GRADNJA, d.o.o., OIB 67937005999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MAAČ-GRADNJA, d.o.o.</item>
    </izvorni_sadrzaj>
    <derivirana_varijabla naziv="DomainObject.Predmet.StrankaListFormated_1">
      <item>MAAČ-GRADNJA, d.o.o.</item>
    </derivirana_varijabla>
  </DomainObject.Predmet.StrankaListFormated>
  <DomainObject.Predmet.StrankaListFormatedOIB>
    <izvorni_sadrzaj>
      <item>MAAČ-GRADNJA, d.o.o., OIB 67937005999</item>
    </izvorni_sadrzaj>
    <derivirana_varijabla naziv="DomainObject.Predmet.StrankaListFormatedOIB_1">
      <item>MAAČ-GRADNJA, d.o.o., OIB 67937005999</item>
    </derivirana_varijabla>
  </DomainObject.Predmet.StrankaListFormatedOIB>
  <DomainObject.Predmet.StrankaListFormatedWithAdress>
    <izvorni_sadrzaj>
      <item>MAAČ-GRADNJA, d.o.o., Zeleni trg 4, 10000 Zagreb</item>
    </izvorni_sadrzaj>
    <derivirana_varijabla naziv="DomainObject.Predmet.StrankaListFormatedWithAdress_1">
      <item>MAAČ-GRADNJA, d.o.o., Zeleni trg 4, 10000 Zagreb</item>
    </derivirana_varijabla>
  </DomainObject.Predmet.StrankaListFormatedWithAdress>
  <DomainObject.Predmet.StrankaListFormatedWithAdressOIB>
    <izvorni_sadrzaj>
      <item>MAAČ-GRADNJA, d.o.o., OIB 67937005999, Zeleni trg 4, 10000 Zagreb</item>
    </izvorni_sadrzaj>
    <derivirana_varijabla naziv="DomainObject.Predmet.StrankaListFormatedWithAdressOIB_1">
      <item>MAAČ-GRADNJA, d.o.o., OIB 67937005999, Zeleni trg 4, 10000 Zagreb</item>
    </derivirana_varijabla>
  </DomainObject.Predmet.StrankaListFormatedWithAdressOIB>
  <DomainObject.Predmet.StrankaListNazivFormated>
    <izvorni_sadrzaj>
      <item>MAAČ-GRADNJA, d.o.o.</item>
    </izvorni_sadrzaj>
    <derivirana_varijabla naziv="DomainObject.Predmet.StrankaListNazivFormated_1">
      <item>MAAČ-GRADNJA, d.o.o.</item>
    </derivirana_varijabla>
  </DomainObject.Predmet.StrankaListNazivFormated>
  <DomainObject.Predmet.StrankaListNazivFormatedOIB>
    <izvorni_sadrzaj>
      <item>MAAČ-GRADNJA, d.o.o., OIB 67937005999</item>
    </izvorni_sadrzaj>
    <derivirana_varijabla naziv="DomainObject.Predmet.StrankaListNazivFormatedOIB_1">
      <item>MAAČ-GRADNJA, d.o.o., OIB 67937005999</item>
    </derivirana_varijabla>
  </DomainObject.Predmet.StrankaListNazivFormatedOIB>
  <DomainObject.Predmet.ProtuStrankaListFormated>
    <izvorni_sadrzaj>
      <item>MAAČ-GRADNJA, d.o.o.</item>
    </izvorni_sadrzaj>
    <derivirana_varijabla naziv="DomainObject.Predmet.ProtuStrankaListFormated_1">
      <item>MAAČ-GRADNJA, d.o.o.</item>
    </derivirana_varijabla>
  </DomainObject.Predmet.ProtuStrankaListFormated>
  <DomainObject.Predmet.ProtuStrankaListFormatedOIB>
    <izvorni_sadrzaj>
      <item>MAAČ-GRADNJA, d.o.o., OIB 67937005999</item>
    </izvorni_sadrzaj>
    <derivirana_varijabla naziv="DomainObject.Predmet.ProtuStrankaListFormatedOIB_1">
      <item>MAAČ-GRADNJA, d.o.o., OIB 67937005999</item>
    </derivirana_varijabla>
  </DomainObject.Predmet.ProtuStrankaListFormatedOIB>
  <DomainObject.Predmet.ProtuStrankaListFormatedWithAdress>
    <izvorni_sadrzaj>
      <item>MAAČ-GRADNJA, d.o.o., Zeleni trg 4, 10000 Zagreb</item>
    </izvorni_sadrzaj>
    <derivirana_varijabla naziv="DomainObject.Predmet.ProtuStrankaListFormatedWithAdress_1">
      <item>MAAČ-GRADNJA, d.o.o., Zeleni trg 4, 10000 Zagreb</item>
    </derivirana_varijabla>
  </DomainObject.Predmet.ProtuStrankaListFormatedWithAdress>
  <DomainObject.Predmet.ProtuStrankaListFormatedWithAdressOIB>
    <izvorni_sadrzaj>
      <item>MAAČ-GRADNJA, d.o.o., OIB 67937005999, Zeleni trg 4, 10000 Zagreb</item>
    </izvorni_sadrzaj>
    <derivirana_varijabla naziv="DomainObject.Predmet.ProtuStrankaListFormatedWithAdressOIB_1">
      <item>MAAČ-GRADNJA, d.o.o., OIB 67937005999, Zeleni trg 4, 10000 Zagreb</item>
    </derivirana_varijabla>
  </DomainObject.Predmet.ProtuStrankaListFormatedWithAdressOIB>
  <DomainObject.Predmet.ProtuStrankaListNazivFormated>
    <izvorni_sadrzaj>
      <item>MAAČ-GRADNJA, d.o.o.</item>
    </izvorni_sadrzaj>
    <derivirana_varijabla naziv="DomainObject.Predmet.ProtuStrankaListNazivFormated_1">
      <item>MAAČ-GRADNJA, d.o.o.</item>
    </derivirana_varijabla>
  </DomainObject.Predmet.ProtuStrankaListNazivFormated>
  <DomainObject.Predmet.ProtuStrankaListNazivFormatedOIB>
    <izvorni_sadrzaj>
      <item>MAAČ-GRADNJA, d.o.o., OIB 67937005999</item>
    </izvorni_sadrzaj>
    <derivirana_varijabla naziv="DomainObject.Predmet.ProtuStrankaListNazivFormatedOIB_1">
      <item>MAAČ-GRADNJA, d.o.o., OIB 67937005999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MAAČ-GRADNJA, d.o.o.</izvorni_sadrzaj>
    <derivirana_varijabla naziv="DomainObject.Predmet.StrankaIDrugi_1">MAAČ-GRADNJA, d.o.o.</derivirana_varijabla>
  </DomainObject.Predmet.StrankaIDrugi>
  <DomainObject.Predmet.ProtustrankaIDrugi>
    <izvorni_sadrzaj>MAAČ-GRADNJA, d.o.o.</izvorni_sadrzaj>
    <derivirana_varijabla naziv="DomainObject.Predmet.ProtustrankaIDrugi_1">MAAČ-GRADNJA, d.o.o.</derivirana_varijabla>
  </DomainObject.Predmet.ProtustrankaIDrugi>
  <DomainObject.Predmet.StrankaIDrugiAdressOIB>
    <izvorni_sadrzaj>MAAČ-GRADNJA, d.o.o., OIB 67937005999, Zeleni trg 4, 10000 Zagreb</izvorni_sadrzaj>
    <derivirana_varijabla naziv="DomainObject.Predmet.StrankaIDrugiAdressOIB_1">MAAČ-GRADNJA, d.o.o., OIB 67937005999, Zeleni trg 4, 10000 Zagreb</derivirana_varijabla>
  </DomainObject.Predmet.StrankaIDrugiAdressOIB>
  <DomainObject.Predmet.ProtustrankaIDrugiAdressOIB>
    <izvorni_sadrzaj>MAAČ-GRADNJA, d.o.o., OIB 67937005999, Zeleni trg 4, 10000 Zagreb</izvorni_sadrzaj>
    <derivirana_varijabla naziv="DomainObject.Predmet.ProtustrankaIDrugiAdressOIB_1">MAAČ-GRADNJA, d.o.o., OIB 67937005999,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MAAČ-GRADNJA, d.o.o.</item>
      <item>MAAČ-GRADNJA, d.o.o.</item>
    </izvorni_sadrzaj>
    <derivirana_varijabla naziv="DomainObject.Predmet.SudioniciListNaziv_1">
      <item>MAAČ-GRADNJA, d.o.o.</item>
      <item>MAAČ-GRADNJA, d.o.o.</item>
    </derivirana_varijabla>
  </DomainObject.Predmet.SudioniciListNaziv>
  <DomainObject.Predmet.SudioniciListAdressOIB>
    <izvorni_sadrzaj>
      <item>MAAČ-GRADNJA, d.o.o., OIB 67937005999, Zeleni trg 4,10000 Zagreb</item>
      <item>MAAČ-GRADNJA, d.o.o., OIB 67937005999, Zeleni trg 4,10000 Zagreb</item>
    </izvorni_sadrzaj>
    <derivirana_varijabla naziv="DomainObject.Predmet.SudioniciListAdressOIB_1">
      <item>MAAČ-GRADNJA, d.o.o., OIB 67937005999, Zeleni trg 4,10000 Zagreb</item>
      <item>MAAČ-GRADNJA, d.o.o., OIB 67937005999, Zeleni trg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67937005999</item>
      <item>, OIB 67937005999</item>
    </izvorni_sadrzaj>
    <derivirana_varijabla naziv="DomainObject.Predmet.SudioniciListNazivOIB_1">
      <item>, OIB 67937005999</item>
      <item>, OIB 67937005999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E7B59-467A-4B46-B24F-C57FA88508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3676</properties:Words>
  <properties:Characters>22386</properties:Characters>
  <properties:Lines>479</properties:Lines>
  <properties:Paragraphs>99</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2018-07-23T10:33:00Z</dcterms:created>
  <dc:creator>Žana Livaja</dc:creator>
  <cp:lastModifiedBy>Žana Livaja</cp:lastModifiedBy>
  <dcterms:modified xmlns:xsi="http://www.w3.org/2001/XMLSchema-instance" xsi:type="dcterms:W3CDTF">2018-09-07T13:04:00Z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(St-76-18- rješenje O POTVRDI PREDSTEČAJNE NAGODBE.docx)</vt:lpwstr>
  </prop:property>
  <prop:property name="CC_coloring" pid="4" fmtid="{D5CDD505-2E9C-101B-9397-08002B2CF9AE}">
    <vt:bool>false</vt:bool>
  </prop:property>
  <prop:property name="BrojStranica" pid="5" fmtid="{D5CDD505-2E9C-101B-9397-08002B2CF9AE}">
    <vt:i4>9</vt:i4>
  </prop:property>
</prop:Properties>
</file>