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7a56" w14:paraId="eca7a56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414FE7">
        <w:rPr>
          <w:b/>
        </w:rPr>
        <w:t>546</w:t>
      </w:r>
      <w:r w:rsidR="00AA295C">
        <w:rPr>
          <w:b/>
        </w:rPr>
        <w:t>/</w:t>
      </w:r>
      <w:r w:rsidR="00414FE7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414FE7" w:rsidRPr="00414FE7">
        <w:t>FUMARI d.o.o. "u stečaju", Lastovo, Svetog Antuna  bb, OIB: 70939647979, zastupanog po stečajnom upravitelju Jozo Brčić, Zagreb, Horvaćanska cesta 146a, OIB: 08987900956, izvan ročišta, dana 27. rujna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414FE7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414FE7">
        <w:t>Jozo Brčić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izvješće, te se posebno očitovati o</w:t>
      </w:r>
      <w:r w:rsidR="00BA02EC">
        <w:t xml:space="preserve"> </w:t>
      </w:r>
      <w:r w:rsidR="00414FE7">
        <w:t xml:space="preserve">stavci u obračunu troškova unovčenja "naknada stvarnih troškova", "ovjera potpisa", te "materijalni troškovi", a sve obzirom da sud iz spisa ne nalazi da je </w:t>
      </w:r>
      <w:r w:rsidR="00414FE7" w:rsidRPr="00414FE7">
        <w:t>temelju pisanoga, obrazloženoga i dokumentiranoga izvješća stečajnoga upravitelja</w:t>
      </w:r>
      <w:r w:rsidR="00414FE7">
        <w:t xml:space="preserve"> navedeno odobrio. Poziva se stečajni upravitelj sudu dostaviti broj računa razlučnog vjerovnika radi uplate unovčene stečajne mase.</w:t>
      </w:r>
    </w:p>
    <w:p w:rsidRDefault="00414FE7" w:rsidP="00414FE7" w:rsidR="00414FE7">
      <w:pPr>
        <w:jc w:val="both"/>
      </w:pPr>
    </w:p>
    <w:p w:rsidRDefault="00A77ADB" w:rsidP="00414FE7" w:rsidR="00A77ADB" w:rsidRPr="00414FE7">
      <w:pPr>
        <w:pStyle w:val="Odlomakpopisa"/>
        <w:ind w:left="1080"/>
        <w:jc w:val="center"/>
        <w:rPr>
          <w:b/>
        </w:rPr>
      </w:pPr>
      <w:r w:rsidRPr="00414FE7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766C86" w:rsidP="00414FE7" w:rsidR="00766C86">
      <w:pPr>
        <w:jc w:val="both"/>
      </w:pPr>
    </w:p>
    <w:p w:rsidRDefault="00766C86" w:rsidP="00766C86" w:rsidR="00766C86">
      <w:pPr>
        <w:ind w:firstLine="708"/>
        <w:jc w:val="both"/>
      </w:pPr>
      <w:r>
        <w:t>Slijedom  navedenog, odlučeno je kao u izreci.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766C86">
        <w:rPr>
          <w:b/>
        </w:rPr>
        <w:t>2</w:t>
      </w:r>
      <w:r w:rsidR="00414FE7">
        <w:rPr>
          <w:b/>
        </w:rPr>
        <w:t>7</w:t>
      </w:r>
      <w:r w:rsidRPr="00FD23BA">
        <w:rPr>
          <w:b/>
        </w:rPr>
        <w:t xml:space="preserve">. </w:t>
      </w:r>
      <w:r w:rsidR="00F9317C">
        <w:rPr>
          <w:b/>
        </w:rPr>
        <w:t>rujn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="00B6691E">
        <w:rPr>
          <w:b/>
        </w:rPr>
        <w:t>, v.r.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4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66C29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C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C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C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C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C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C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C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C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</izvorni_sadrzaj>
    <derivirana_varijabla naziv="DomainObject.Predmet.OstaliListFormated_1">
      <item>Jozo Brčić, stečajni upravitelj punomoćnik sudionika u postupku FUMARI d.o.o. za usluge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</izvorni_sadrzaj>
    <derivirana_varijabla naziv="DomainObject.Predmet.OstaliListFormatedOIB_1">
      <item>Jozo Brčić, stečajni upravitelj, OIB 08987900956 punomoćnik sudionika u postupku FUMARI d.o.o. za usluge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</izvorni_sadrzaj>
    <derivirana_varijabla naziv="DomainObject.Predmet.OstaliListFormatedWithAdress_1">
      <item>Jozo Brčić, stečajni upravitelj, Horvaćanska Cesta 146a, 10000 Zagreb punomoćnik sudionika u postupku FUMARI d.o.o. za usluge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</derivirana_varijabla>
  </DomainObject.Predmet.OstaliListFormatedWithAdressOIB>
  <DomainObject.Predmet.OstaliListNazivFormated>
    <izvorni_sadrzaj>
      <item>Jozo Brčić, stečajni upravitelj</item>
    </izvorni_sadrzaj>
    <derivirana_varijabla naziv="DomainObject.Predmet.OstaliListNazivFormated_1">
      <item>Jozo Brčić, stečajni upravitelj</item>
    </derivirana_varijabla>
  </DomainObject.Predmet.OstaliListNazivFormated>
  <DomainObject.Predmet.OstaliListNazivFormatedOIB>
    <izvorni_sadrzaj>
      <item>Jozo Brčić, stečajni upravitelj, OIB 08987900956</item>
    </izvorni_sadrzaj>
    <derivirana_varijabla naziv="DomainObject.Predmet.OstaliListNazivFormatedOIB_1">
      <item>Jozo Brčić, stečajni upravitelj,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</izvorni_sadrzaj>
    <derivirana_varijabla naziv="DomainObject.Predmet.SudioniciListNaziv_1">
      <item>FINA, RC Split, Podružnica Dubrovnik</item>
      <item>FUMARI d.o.o. za usluge</item>
      <item>Jozo Brčić,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</izvorni_sadrzaj>
    <derivirana_varijabla naziv="DomainObject.Predmet.SudioniciListNazivOIB_1">
      <item>, OIB 85821130368</item>
      <item>, OIB 70939647979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C53B6-AD94-4087-B203-1BBD2A73C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303</properties:Words>
  <properties:Characters>1555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1878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2017-09-27T07:54:00Z</dcterms:created>
  <dc:creator>none</dc:creator>
  <cp:lastModifiedBy>Katarina Franković</cp:lastModifiedBy>
  <cp:lastPrinted>2017-09-27T07:55:00Z</cp:lastPrinted>
  <dcterms:modified xmlns:xsi="http://www.w3.org/2001/XMLSchema-instance" xsi:type="dcterms:W3CDTF">2017-09-27T08:52:00Z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