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3e953" w14:paraId="ad3e953" w:rsidRDefault="005435E0" w:rsidP="00441EF3" w:rsidR="005435E0" w:rsidRPr="00441EF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5435E0" w:rsidP="00441EF3" w:rsidR="005435E0" w:rsidRPr="00441E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435E0" w:rsidP="00441EF3" w:rsidR="005435E0" w:rsidRPr="00441E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1EF3" w:rsidP="00441EF3" w:rsidR="005435E0" w:rsidRPr="00441EF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EF3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35E0" w:rsidRPr="00441EF3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5435E0" w:rsidP="00441EF3" w:rsidR="005435E0" w:rsidRPr="00441E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435E0" w:rsidP="00441EF3" w:rsidR="005435E0" w:rsidRPr="00441EF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441EF3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REPUBLIKA HRVATSKA                                                                   </w:t>
      </w:r>
    </w:p>
    <w:p w:rsidRDefault="005435E0" w:rsidP="00441EF3" w:rsidR="005435E0" w:rsidRPr="00441EF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441EF3">
        <w:rPr>
          <w:rFonts w:cs="Times New Roman" w:hAnsi="Times New Roman" w:ascii="Times New Roman"/>
          <w:b/>
          <w:color w:val="000000"/>
          <w:sz w:val="24"/>
          <w:szCs w:val="24"/>
        </w:rPr>
        <w:t>TRGOVAČKI SUD U OSIJEKU</w:t>
      </w:r>
    </w:p>
    <w:p w:rsidRDefault="005435E0" w:rsidP="00441EF3" w:rsidR="005435E0" w:rsidRPr="00441EF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441EF3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STALNA SLUŽBA </w:t>
      </w:r>
      <w:r w:rsidR="00441EF3" w:rsidRPr="00441EF3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 U SLAVONSKOM BRODU</w:t>
      </w:r>
      <w:r w:rsidRPr="00441EF3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                      </w:t>
      </w:r>
      <w:r w:rsidR="00A41873">
        <w:rPr>
          <w:rFonts w:cs="Times New Roman" w:hAnsi="Times New Roman" w:ascii="Times New Roman"/>
          <w:b/>
          <w:color w:val="000000"/>
          <w:sz w:val="24"/>
          <w:szCs w:val="24"/>
        </w:rPr>
        <w:t>Broj:7/ St-921</w:t>
      </w:r>
      <w:r w:rsidR="00441EF3" w:rsidRPr="00441EF3">
        <w:rPr>
          <w:rFonts w:cs="Times New Roman" w:hAnsi="Times New Roman" w:ascii="Times New Roman"/>
          <w:b/>
          <w:color w:val="000000"/>
          <w:sz w:val="24"/>
          <w:szCs w:val="24"/>
        </w:rPr>
        <w:t>/201</w:t>
      </w:r>
      <w:r w:rsidR="00A41873">
        <w:rPr>
          <w:rFonts w:cs="Times New Roman" w:hAnsi="Times New Roman" w:ascii="Times New Roman"/>
          <w:b/>
          <w:color w:val="000000"/>
          <w:sz w:val="24"/>
          <w:szCs w:val="24"/>
        </w:rPr>
        <w:t>6</w:t>
      </w:r>
      <w:r w:rsidR="00441EF3" w:rsidRPr="00441EF3">
        <w:rPr>
          <w:rFonts w:cs="Times New Roman" w:hAnsi="Times New Roman" w:ascii="Times New Roman"/>
          <w:b/>
          <w:color w:val="000000"/>
          <w:sz w:val="24"/>
          <w:szCs w:val="24"/>
        </w:rPr>
        <w:t>-</w:t>
      </w:r>
      <w:r w:rsidR="00A41873">
        <w:rPr>
          <w:rFonts w:cs="Times New Roman" w:hAnsi="Times New Roman" w:ascii="Times New Roman"/>
          <w:b/>
          <w:color w:val="000000"/>
          <w:sz w:val="24"/>
          <w:szCs w:val="24"/>
        </w:rPr>
        <w:t>20</w:t>
      </w:r>
    </w:p>
    <w:p w:rsidRDefault="005435E0" w:rsidP="00441EF3" w:rsidR="005435E0" w:rsidRPr="00441EF3">
      <w:pPr>
        <w:pStyle w:val="Bezproreda"/>
        <w:tabs>
          <w:tab w:pos="2010" w:val="left"/>
        </w:tabs>
        <w:rPr>
          <w:rFonts w:cs="Times New Roman" w:hAnsi="Times New Roman" w:ascii="Times New Roman"/>
          <w:b/>
          <w:sz w:val="24"/>
          <w:szCs w:val="24"/>
        </w:rPr>
      </w:pPr>
      <w:r w:rsidRPr="00441EF3">
        <w:rPr>
          <w:rFonts w:cs="Times New Roman" w:hAnsi="Times New Roman" w:ascii="Times New Roman"/>
          <w:b/>
          <w:color w:val="000000"/>
          <w:sz w:val="24"/>
          <w:szCs w:val="24"/>
        </w:rPr>
        <w:t>Trg pobjede 13</w:t>
      </w:r>
      <w:r w:rsidR="00441EF3" w:rsidRPr="00441EF3">
        <w:rPr>
          <w:rFonts w:cs="Times New Roman" w:hAnsi="Times New Roman" w:ascii="Times New Roman"/>
          <w:b/>
          <w:color w:val="000000"/>
          <w:sz w:val="24"/>
          <w:szCs w:val="24"/>
        </w:rPr>
        <w:tab/>
      </w:r>
    </w:p>
    <w:p w:rsidRDefault="005435E0" w:rsidP="00441EF3" w:rsidR="005435E0" w:rsidRPr="00441EF3">
      <w:pPr>
        <w:pStyle w:val="Bezproreda"/>
        <w:rPr>
          <w:rFonts w:cs="Times New Roman" w:hAnsi="Times New Roman" w:ascii="Times New Roman"/>
          <w:b/>
          <w:color w:val="000000"/>
          <w:sz w:val="24"/>
          <w:szCs w:val="24"/>
        </w:rPr>
      </w:pPr>
      <w:r w:rsidRPr="00441EF3">
        <w:rPr>
          <w:rFonts w:cs="Times New Roman" w:hAnsi="Times New Roman" w:ascii="Times New Roman"/>
          <w:b/>
          <w:color w:val="000000"/>
          <w:sz w:val="24"/>
          <w:szCs w:val="24"/>
        </w:rPr>
        <w:t>SLAVONSKI BROD</w:t>
      </w:r>
    </w:p>
    <w:p w:rsidRDefault="00441EF3" w:rsidP="00441EF3" w:rsidR="00441EF3" w:rsidRPr="00441EF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435E0" w:rsidP="00441EF3" w:rsidR="005435E0" w:rsidRPr="00441EF3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41EF3">
        <w:rPr>
          <w:rFonts w:cs="Times New Roman" w:hAnsi="Times New Roman" w:ascii="Times New Roman"/>
          <w:b/>
          <w:color w:val="000000"/>
          <w:sz w:val="24"/>
          <w:szCs w:val="24"/>
        </w:rPr>
        <w:t>Z A K L J U Č A K</w:t>
      </w:r>
    </w:p>
    <w:p w:rsidRDefault="005435E0" w:rsidP="00441EF3" w:rsidR="005435E0" w:rsidRPr="00441EF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435E0" w:rsidP="00441EF3" w:rsidR="005435E0" w:rsidRPr="00441EF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435E0" w:rsidP="00441EF3" w:rsidR="005435E0" w:rsidRPr="00441E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41EF3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                          TRGOVAČKI SUD U OSIJEKU, STALNA SLUŽBA </w:t>
      </w:r>
      <w:r w:rsidR="004E2B54">
        <w:rPr>
          <w:rFonts w:cs="Times New Roman" w:hAnsi="Times New Roman" w:ascii="Times New Roman"/>
          <w:b/>
          <w:color w:val="000000"/>
          <w:sz w:val="24"/>
          <w:szCs w:val="24"/>
        </w:rPr>
        <w:t>U SLAVONSKOM BRODU</w:t>
      </w:r>
      <w:r w:rsidRPr="00441EF3">
        <w:rPr>
          <w:rFonts w:cs="Times New Roman" w:hAnsi="Times New Roman" w:ascii="Times New Roman"/>
          <w:color w:val="000000"/>
          <w:sz w:val="24"/>
          <w:szCs w:val="24"/>
        </w:rPr>
        <w:t xml:space="preserve">, po stečajnoj sutkinji Mirni Vujčić, u </w:t>
      </w:r>
      <w:r w:rsidR="00441EF3">
        <w:rPr>
          <w:rFonts w:cs="Times New Roman" w:hAnsi="Times New Roman" w:ascii="Times New Roman"/>
          <w:color w:val="000000"/>
          <w:sz w:val="24"/>
          <w:szCs w:val="24"/>
        </w:rPr>
        <w:t xml:space="preserve">nastavljenom </w:t>
      </w:r>
      <w:r w:rsidRPr="00441EF3">
        <w:rPr>
          <w:rFonts w:cs="Times New Roman" w:hAnsi="Times New Roman" w:ascii="Times New Roman"/>
          <w:color w:val="000000"/>
          <w:sz w:val="24"/>
          <w:szCs w:val="24"/>
        </w:rPr>
        <w:t>stečajnom postupku</w:t>
      </w:r>
      <w:r w:rsidR="00441EF3">
        <w:rPr>
          <w:rFonts w:cs="Times New Roman" w:hAnsi="Times New Roman" w:ascii="Times New Roman"/>
          <w:color w:val="000000"/>
          <w:sz w:val="24"/>
          <w:szCs w:val="24"/>
        </w:rPr>
        <w:t xml:space="preserve"> u odnosu na </w:t>
      </w:r>
      <w:r w:rsidR="00974A10">
        <w:rPr>
          <w:rFonts w:cs="Times New Roman" w:hAnsi="Times New Roman" w:ascii="Times New Roman"/>
          <w:color w:val="000000"/>
          <w:sz w:val="24"/>
          <w:szCs w:val="24"/>
        </w:rPr>
        <w:t>S</w:t>
      </w:r>
      <w:r w:rsidR="00441EF3">
        <w:rPr>
          <w:rFonts w:cs="Times New Roman" w:hAnsi="Times New Roman" w:ascii="Times New Roman"/>
          <w:color w:val="000000"/>
          <w:sz w:val="24"/>
          <w:szCs w:val="24"/>
        </w:rPr>
        <w:t>tečajnu masu iza</w:t>
      </w:r>
      <w:r w:rsidRPr="00441EF3">
        <w:rPr>
          <w:rFonts w:cs="Times New Roman" w:hAnsi="Times New Roman" w:ascii="Times New Roman"/>
          <w:color w:val="000000"/>
          <w:sz w:val="24"/>
          <w:szCs w:val="24"/>
        </w:rPr>
        <w:t xml:space="preserve"> stečajn</w:t>
      </w:r>
      <w:r w:rsidR="00441EF3">
        <w:rPr>
          <w:rFonts w:cs="Times New Roman" w:hAnsi="Times New Roman" w:ascii="Times New Roman"/>
          <w:color w:val="000000"/>
          <w:sz w:val="24"/>
          <w:szCs w:val="24"/>
        </w:rPr>
        <w:t>og</w:t>
      </w:r>
      <w:r w:rsidRPr="00441EF3">
        <w:rPr>
          <w:rFonts w:cs="Times New Roman" w:hAnsi="Times New Roman" w:ascii="Times New Roman"/>
          <w:color w:val="000000"/>
          <w:sz w:val="24"/>
          <w:szCs w:val="24"/>
        </w:rPr>
        <w:t xml:space="preserve"> dužnik</w:t>
      </w:r>
      <w:r w:rsidR="00441EF3">
        <w:rPr>
          <w:rFonts w:cs="Times New Roman" w:hAnsi="Times New Roman" w:ascii="Times New Roman"/>
          <w:color w:val="000000"/>
          <w:sz w:val="24"/>
          <w:szCs w:val="24"/>
        </w:rPr>
        <w:t>a</w:t>
      </w:r>
      <w:r w:rsidRPr="00441EF3">
        <w:rPr>
          <w:rFonts w:cs="Times New Roman" w:hAnsi="Times New Roman" w:ascii="Times New Roman"/>
          <w:color w:val="000000"/>
          <w:sz w:val="24"/>
          <w:szCs w:val="24"/>
        </w:rPr>
        <w:t xml:space="preserve"> ZDRAVSTVENO REKREACIJSKI CENTAR LIPIK  dioničko društvo u stečaju, Lipik (Grad Lipik), skraćena tvrtka : ZRC LIPIK d.d. u stečaju Lipik, Marije Te</w:t>
      </w:r>
      <w:r w:rsidR="00441EF3">
        <w:rPr>
          <w:rFonts w:cs="Times New Roman" w:hAnsi="Times New Roman" w:ascii="Times New Roman"/>
          <w:color w:val="000000"/>
          <w:sz w:val="24"/>
          <w:szCs w:val="24"/>
        </w:rPr>
        <w:t>rezije 5 OIB 92212724710 sada sa sjedištem na adresi Pakrac, J</w:t>
      </w:r>
      <w:r w:rsidR="004E2B54">
        <w:rPr>
          <w:rFonts w:cs="Times New Roman" w:hAnsi="Times New Roman" w:ascii="Times New Roman"/>
          <w:color w:val="000000"/>
          <w:sz w:val="24"/>
          <w:szCs w:val="24"/>
        </w:rPr>
        <w:t xml:space="preserve">osipa </w:t>
      </w:r>
      <w:r w:rsidR="00441EF3">
        <w:rPr>
          <w:rFonts w:cs="Times New Roman" w:hAnsi="Times New Roman" w:ascii="Times New Roman"/>
          <w:color w:val="000000"/>
          <w:sz w:val="24"/>
          <w:szCs w:val="24"/>
        </w:rPr>
        <w:t>J</w:t>
      </w:r>
      <w:r w:rsidR="004E2B54">
        <w:rPr>
          <w:rFonts w:cs="Times New Roman" w:hAnsi="Times New Roman" w:ascii="Times New Roman"/>
          <w:color w:val="000000"/>
          <w:sz w:val="24"/>
          <w:szCs w:val="24"/>
        </w:rPr>
        <w:t xml:space="preserve">uraja </w:t>
      </w:r>
      <w:r w:rsidR="00441EF3">
        <w:rPr>
          <w:rFonts w:cs="Times New Roman" w:hAnsi="Times New Roman" w:ascii="Times New Roman"/>
          <w:color w:val="000000"/>
          <w:sz w:val="24"/>
          <w:szCs w:val="24"/>
        </w:rPr>
        <w:t>Stros</w:t>
      </w:r>
      <w:r w:rsidR="006538E4">
        <w:rPr>
          <w:rFonts w:cs="Times New Roman" w:hAnsi="Times New Roman" w:ascii="Times New Roman"/>
          <w:color w:val="000000"/>
          <w:sz w:val="24"/>
          <w:szCs w:val="24"/>
        </w:rPr>
        <w:t>s</w:t>
      </w:r>
      <w:r w:rsidR="00441EF3">
        <w:rPr>
          <w:rFonts w:cs="Times New Roman" w:hAnsi="Times New Roman" w:ascii="Times New Roman"/>
          <w:color w:val="000000"/>
          <w:sz w:val="24"/>
          <w:szCs w:val="24"/>
        </w:rPr>
        <w:t>mayera 20,OIB 67053200709</w:t>
      </w:r>
      <w:r w:rsidR="00974A10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="00441EF3">
        <w:rPr>
          <w:rFonts w:cs="Times New Roman" w:hAnsi="Times New Roman" w:ascii="Times New Roman"/>
          <w:color w:val="000000"/>
          <w:sz w:val="24"/>
          <w:szCs w:val="24"/>
        </w:rPr>
        <w:t xml:space="preserve"> dana 09</w:t>
      </w:r>
      <w:r w:rsidRPr="00441EF3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441EF3">
        <w:rPr>
          <w:rFonts w:cs="Times New Roman" w:hAnsi="Times New Roman" w:ascii="Times New Roman"/>
          <w:color w:val="000000"/>
          <w:sz w:val="24"/>
          <w:szCs w:val="24"/>
        </w:rPr>
        <w:t>siječnja</w:t>
      </w:r>
      <w:r w:rsidRPr="00441EF3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 w:rsidR="00441EF3">
        <w:rPr>
          <w:rFonts w:cs="Times New Roman" w:hAnsi="Times New Roman" w:ascii="Times New Roman"/>
          <w:color w:val="000000"/>
          <w:sz w:val="24"/>
          <w:szCs w:val="24"/>
        </w:rPr>
        <w:t>8</w:t>
      </w:r>
      <w:r w:rsidRPr="00441EF3">
        <w:rPr>
          <w:rFonts w:cs="Times New Roman" w:hAnsi="Times New Roman" w:ascii="Times New Roman"/>
          <w:color w:val="000000"/>
          <w:sz w:val="24"/>
          <w:szCs w:val="24"/>
        </w:rPr>
        <w:t>. godine</w:t>
      </w:r>
    </w:p>
    <w:p w:rsidRDefault="005435E0" w:rsidP="00441EF3" w:rsidR="005435E0" w:rsidRPr="00441E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435E0" w:rsidP="00441EF3" w:rsidR="005435E0">
      <w:pPr>
        <w:pStyle w:val="Bezproreda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  <w:r w:rsidRPr="00441EF3">
        <w:rPr>
          <w:rFonts w:cs="Times New Roman" w:hAnsi="Times New Roman" w:ascii="Times New Roman"/>
          <w:color w:val="000000"/>
          <w:sz w:val="24"/>
          <w:szCs w:val="24"/>
        </w:rPr>
        <w:t>z a k l j u č i o    j e</w:t>
      </w:r>
    </w:p>
    <w:p w:rsidRDefault="00441EF3" w:rsidP="00441EF3" w:rsidR="00441EF3">
      <w:pPr>
        <w:pStyle w:val="Bezproreda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441EF3" w:rsidP="00441EF3" w:rsidR="00441EF3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>U privitku zaključka radi provedbe naknadne diobe objavljuje se</w:t>
      </w:r>
      <w:r w:rsidR="00974A10">
        <w:rPr>
          <w:rFonts w:cs="Times New Roman" w:hAnsi="Times New Roman" w:ascii="Times New Roman"/>
          <w:color w:val="000000"/>
          <w:sz w:val="24"/>
          <w:szCs w:val="24"/>
        </w:rPr>
        <w:t xml:space="preserve"> na mrežnoj stranici e-Oglasna ploča sudova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podnesak stečajnog upravitelja koji je sud zaprimio 27.</w:t>
      </w:r>
      <w:r w:rsidR="00FC35E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studenoga 2017.</w:t>
      </w:r>
      <w:r w:rsidR="00FC35E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godi</w:t>
      </w:r>
      <w:r w:rsidR="00FC35EF">
        <w:rPr>
          <w:rFonts w:cs="Times New Roman" w:hAnsi="Times New Roman" w:ascii="Times New Roman"/>
          <w:color w:val="000000"/>
          <w:sz w:val="24"/>
          <w:szCs w:val="24"/>
        </w:rPr>
        <w:t>ne sa Završnim diobenim popisom i prilozima.</w:t>
      </w:r>
    </w:p>
    <w:p w:rsidRDefault="00441EF3" w:rsidP="00441EF3" w:rsidR="00FC35EF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 xml:space="preserve">Uvid u </w:t>
      </w:r>
      <w:r w:rsidR="00FC35EF">
        <w:rPr>
          <w:rFonts w:cs="Times New Roman" w:hAnsi="Times New Roman" w:ascii="Times New Roman"/>
          <w:color w:val="000000"/>
          <w:sz w:val="24"/>
          <w:szCs w:val="24"/>
        </w:rPr>
        <w:t>Z</w:t>
      </w:r>
      <w:r>
        <w:rPr>
          <w:rFonts w:cs="Times New Roman" w:hAnsi="Times New Roman" w:ascii="Times New Roman"/>
          <w:color w:val="000000"/>
          <w:sz w:val="24"/>
          <w:szCs w:val="24"/>
        </w:rPr>
        <w:t>avršni diobeni popis može se izvršiti i u pisar</w:t>
      </w:r>
      <w:r w:rsidR="00FC35EF">
        <w:rPr>
          <w:rFonts w:cs="Times New Roman" w:hAnsi="Times New Roman" w:ascii="Times New Roman"/>
          <w:color w:val="000000"/>
          <w:sz w:val="24"/>
          <w:szCs w:val="24"/>
        </w:rPr>
        <w:t>nici suda odnosno ove stalne službe.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FC35EF" w:rsidP="00441EF3" w:rsidR="00441EF3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441EF3">
        <w:rPr>
          <w:rFonts w:cs="Times New Roman" w:hAnsi="Times New Roman" w:ascii="Times New Roman"/>
          <w:color w:val="000000"/>
          <w:sz w:val="24"/>
          <w:szCs w:val="24"/>
        </w:rPr>
        <w:t>Upozoravaju se stečajni vjerovnici da mogu podnijeti prigovor na Završni diobeni popis sukladno odredbama čl.185 i čl.186 Stečajnog zakona ( NN 44/96 i dr. ) koji se na ovaj postupak primjenjuje na temelju odredbe čl.441 st.1 Stečajnog zakona ( NN 71/15,104/17 )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FC35EF" w:rsidP="00FC35EF" w:rsidR="005435E0" w:rsidRPr="00441E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</w:p>
    <w:p w:rsidRDefault="00FC35EF" w:rsidP="00441EF3" w:rsidR="005435E0" w:rsidRPr="00441EF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441EF3">
        <w:rPr>
          <w:rFonts w:cs="Times New Roman" w:hAnsi="Times New Roman" w:ascii="Times New Roman"/>
          <w:color w:val="000000"/>
          <w:sz w:val="24"/>
          <w:szCs w:val="24"/>
        </w:rPr>
        <w:t>U Slavonskom Brodu, 09</w:t>
      </w:r>
      <w:r w:rsidR="005435E0" w:rsidRPr="00441EF3"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="00441EF3">
        <w:rPr>
          <w:rFonts w:cs="Times New Roman" w:hAnsi="Times New Roman" w:ascii="Times New Roman"/>
          <w:color w:val="000000"/>
          <w:sz w:val="24"/>
          <w:szCs w:val="24"/>
        </w:rPr>
        <w:t>siječnja</w:t>
      </w:r>
      <w:r w:rsidR="005435E0" w:rsidRPr="00441EF3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 w:rsidR="00441EF3">
        <w:rPr>
          <w:rFonts w:cs="Times New Roman" w:hAnsi="Times New Roman" w:ascii="Times New Roman"/>
          <w:color w:val="000000"/>
          <w:sz w:val="24"/>
          <w:szCs w:val="24"/>
        </w:rPr>
        <w:t>8</w:t>
      </w:r>
      <w:r w:rsidR="005435E0" w:rsidRPr="00441EF3">
        <w:rPr>
          <w:rFonts w:cs="Times New Roman" w:hAnsi="Times New Roman" w:ascii="Times New Roman"/>
          <w:color w:val="000000"/>
          <w:sz w:val="24"/>
          <w:szCs w:val="24"/>
        </w:rPr>
        <w:t xml:space="preserve">. godine </w:t>
      </w:r>
    </w:p>
    <w:p w:rsidRDefault="005435E0" w:rsidP="00441EF3" w:rsidR="005435E0" w:rsidRPr="00441E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435E0" w:rsidP="00441EF3" w:rsidR="005435E0" w:rsidRPr="00441EF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EF3">
        <w:rPr>
          <w:rFonts w:cs="Times New Roman" w:hAnsi="Times New Roman" w:ascii="Times New Roman"/>
          <w:color w:val="000000"/>
          <w:sz w:val="24"/>
          <w:szCs w:val="24"/>
        </w:rPr>
        <w:t xml:space="preserve">            </w:t>
      </w:r>
      <w:r w:rsidR="00441EF3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441EF3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441EF3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441EF3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441EF3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441EF3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441EF3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441EF3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441EF3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41EF3">
        <w:rPr>
          <w:rFonts w:cs="Times New Roman" w:hAnsi="Times New Roman" w:ascii="Times New Roman"/>
          <w:color w:val="000000"/>
          <w:sz w:val="24"/>
          <w:szCs w:val="24"/>
        </w:rPr>
        <w:t>Stečajna sutkinja:</w:t>
      </w:r>
    </w:p>
    <w:p w:rsidRDefault="00441EF3" w:rsidP="00441EF3" w:rsidR="005435E0" w:rsidRPr="00441EF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</w:t>
      </w:r>
      <w:r w:rsidR="005435E0" w:rsidRPr="00441EF3">
        <w:rPr>
          <w:rFonts w:cs="Times New Roman" w:hAnsi="Times New Roman" w:ascii="Times New Roman"/>
          <w:color w:val="000000"/>
          <w:sz w:val="24"/>
          <w:szCs w:val="24"/>
        </w:rPr>
        <w:t xml:space="preserve">  Mirna Vujčić</w:t>
      </w:r>
    </w:p>
    <w:p w:rsidRDefault="005435E0" w:rsidP="00441EF3" w:rsidR="005435E0" w:rsidRPr="00441E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435E0" w:rsidP="00441EF3" w:rsidR="005435E0" w:rsidRPr="00441E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1EF3" w:rsidP="00441EF3" w:rsidR="005435E0" w:rsidRPr="00441EF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NAPUTAK O PRAVNOM LIJEKU</w:t>
      </w:r>
    </w:p>
    <w:p w:rsidRDefault="005435E0" w:rsidP="00441EF3" w:rsidR="005435E0" w:rsidRPr="00441EF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EF3">
        <w:rPr>
          <w:rFonts w:cs="Times New Roman" w:hAnsi="Times New Roman" w:ascii="Times New Roman"/>
          <w:color w:val="000000"/>
          <w:sz w:val="24"/>
          <w:szCs w:val="24"/>
        </w:rPr>
        <w:t>Protiv ovog zaključka žalba nije dopuštena.</w:t>
      </w:r>
    </w:p>
    <w:p w:rsidRDefault="005435E0" w:rsidP="00441EF3" w:rsidR="005435E0" w:rsidRPr="00441E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435E0" w:rsidP="00441EF3" w:rsidR="005435E0" w:rsidRPr="00441EF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EF3">
        <w:rPr>
          <w:rFonts w:cs="Times New Roman" w:hAnsi="Times New Roman" w:ascii="Times New Roman"/>
          <w:color w:val="000000"/>
          <w:sz w:val="24"/>
          <w:szCs w:val="24"/>
        </w:rPr>
        <w:t>DNA:</w:t>
      </w:r>
    </w:p>
    <w:p w:rsidRDefault="00243BCF" w:rsidP="00243BCF" w:rsidR="005435E0" w:rsidRPr="00441EF3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objaviti na mrežnoj stranici e-Oglasna ploča suda zajedno s podneskom stečajnog upravitelja sa Završnim diobenim popisom</w:t>
      </w:r>
    </w:p>
    <w:p w:rsidRDefault="00DB052E" w:rsidP="00441EF3" w:rsidR="00DB052E" w:rsidRPr="00441EF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DB052E" w:rsidRPr="00441EF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203AF9"/>
    <w:multiLevelType w:val="hybridMultilevel"/>
    <w:tmpl w:val="CAF8433E"/>
    <w:lvl w:tplc="73DE753A" w:ilvl="0">
      <w:numFmt w:val="bullet"/>
      <w:lvlText w:val="-"/>
      <w:lvlJc w:val="left"/>
      <w:pPr>
        <w:ind w:hanging="360" w:left="4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5E0"/>
    <w:rsid w:val="00073D73"/>
    <w:rsid w:val="00243BCF"/>
    <w:rsid w:val="003B7E60"/>
    <w:rsid w:val="00441EF3"/>
    <w:rsid w:val="004E2B54"/>
    <w:rsid w:val="00503E95"/>
    <w:rsid w:val="005435E0"/>
    <w:rsid w:val="006538E4"/>
    <w:rsid w:val="00974A10"/>
    <w:rsid w:val="00A41873"/>
    <w:rsid w:val="00AB25E2"/>
    <w:rsid w:val="00DB052E"/>
    <w:rsid w:val="00FC3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5E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41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1EF3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441EF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B7E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E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E6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E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E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5E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41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1EF3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441EF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B7E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E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E6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E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E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9821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St-921/2016</izvorni_sadrzaj>
    <derivirana_varijabla naziv="DomainObject.Predmet.OznakaBroj_1">St-921/2016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SPISU 7 /St-1096/2013</izvorni_sadrzaj>
    <derivirana_varijabla naziv="DomainObject.Predmet.PrimjedbaSuca_1">U SPISU 7 /St-1096/2013</derivirana_varijabla>
  </DomainObject.Predmet.PrimjedbaSuca>
  <DomainObject.Predmet.ProtustrankaFormated>
    <izvorni_sadrzaj>  Stečajna masa iza stečajnog dužnika ZDRAVSTVENO REKREACIJSKI CENTAR LIPIK dioničko društvo u stečaju</izvorni_sadrzaj>
    <derivirana_varijabla naziv="DomainObject.Predmet.ProtustrankaFormated_1">  Stečajna masa iza stečajnog dužnika ZDRAVSTVENO REKREACIJSKI CENTAR LIPIK dioničko društvo u stečaju</derivirana_varijabla>
  </DomainObject.Predmet.ProtustrankaFormated>
  <DomainObject.Predmet.ProtustrankaFormatedOIB>
    <izvorni_sadrzaj>  Stečajna masa iza stečajnog dužnika ZDRAVSTVENO REKREACIJSKI CENTAR LIPIK dioničko društvo u stečaju, OIB 67053200709</izvorni_sadrzaj>
    <derivirana_varijabla naziv="DomainObject.Predmet.ProtustrankaFormatedOIB_1">  Stečajna masa iza stečajnog dužnika ZDRAVSTVENO REKREACIJSKI CENTAR LIPIK dioničko društvo u stečaju, OIB 67053200709</derivirana_varijabla>
  </DomainObject.Predmet.ProtustrankaFormatedOIB>
  <DomainObject.Predmet.ProtustrankaFormatedWithAdress>
    <izvorni_sadrzaj> Stečajna masa iza stečajnog dužnika ZDRAVSTVENO REKREACIJSKI CENTAR LIPIK dioničko društvo u stečaju, Josipa Juraja Strossmayera 20, 34550 Pakrac</izvorni_sadrzaj>
    <derivirana_varijabla naziv="DomainObject.Predmet.ProtustrankaFormatedWithAdress_1"> Stečajna masa iza stečajnog dužnika ZDRAVSTVENO REKREACIJSKI CENTAR LIPIK dioničko društvo u stečaju, Josipa Juraja Strossmayera 20, 34550 Pakrac</derivirana_varijabla>
  </DomainObject.Predmet.ProtustrankaFormatedWithAdress>
  <DomainObject.Predmet.ProtustrankaFormatedWithAdressOIB>
    <izvorni_sadrzaj> Stečajna masa iza stečajnog dužnika ZDRAVSTVENO REKREACIJSKI CENTAR LIPIK dioničko društvo u stečaju, OIB 67053200709, Josipa Juraja Strossmayera 20, 34550 Pakrac</izvorni_sadrzaj>
    <derivirana_varijabla naziv="DomainObject.Predmet.ProtustrankaFormatedWithAdressOIB_1"> Stečajna masa iza stečajnog dužnika ZDRAVSTVENO REKREACIJSKI CENTAR LIPIK dioničko društvo u stečaju, OIB 67053200709, Josipa Juraja Strossmayera 20, 34550 Pakrac</derivirana_varijabla>
  </DomainObject.Predmet.ProtustrankaFormatedWithAdressOIB>
  <DomainObject.Predmet.ProtustrankaWithAdress>
    <izvorni_sadrzaj>Stečajna masa iza stečajnog dužnika ZDRAVSTVENO REKREACIJSKI CENTAR LIPIK dioničko društvo u stečaju Josipa Juraja Strossmayera 20, 34550 Pakrac</izvorni_sadrzaj>
    <derivirana_varijabla naziv="DomainObject.Predmet.ProtustrankaWithAdress_1">Stečajna masa iza stečajnog dužnika ZDRAVSTVENO REKREACIJSKI CENTAR LIPIK dioničko društvo u stečaju Josipa Juraja Strossmayera 20, 34550 Pakrac</derivirana_varijabla>
  </DomainObject.Predmet.ProtustrankaWithAdress>
  <DomainObject.Predmet.ProtustrankaWithAdressOIB>
    <izvorni_sadrzaj>Stečajna masa iza stečajnog dužnika ZDRAVSTVENO REKREACIJSKI CENTAR LIPIK dioničko društvo u stečaju, OIB 67053200709, Josipa Juraja Strossmayera 20, 34550 Pakrac</izvorni_sadrzaj>
    <derivirana_varijabla naziv="DomainObject.Predmet.ProtustrankaWithAdressOIB_1">Stečajna masa iza stečajnog dužnika ZDRAVSTVENO REKREACIJSKI CENTAR LIPIK dioničko društvo u stečaju, OIB 67053200709, Josipa Juraja Strossmayera 20, 34550 Pakrac</derivirana_varijabla>
  </DomainObject.Predmet.ProtustrankaWithAdressOIB>
  <DomainObject.Predmet.ProtustrankaNazivFormated>
    <izvorni_sadrzaj>Stečajna masa iza stečajnog dužnika ZDRAVSTVENO REKREACIJSKI CENTAR LIPIK dioničko društvo u stečaju</izvorni_sadrzaj>
    <derivirana_varijabla naziv="DomainObject.Predmet.ProtustrankaNazivFormated_1">Stečajna masa iza stečajnog dužnika ZDRAVSTVENO REKREACIJSKI CENTAR LIPIK dioničko društvo u stečaju</derivirana_varijabla>
  </DomainObject.Predmet.ProtustrankaNazivFormated>
  <DomainObject.Predmet.ProtustrankaNazivFormatedOIB>
    <izvorni_sadrzaj>Stečajna masa iza stečajnog dužnika ZDRAVSTVENO REKREACIJSKI CENTAR LIPIK dioničko društvo u stečaju, OIB 67053200709</izvorni_sadrzaj>
    <derivirana_varijabla naziv="DomainObject.Predmet.ProtustrankaNazivFormatedOIB_1">Stečajna masa iza stečajnog dužnika ZDRAVSTVENO REKREACIJSKI CENTAR LIPIK dioničko društvo u stečaju, OIB 67053200709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Nakić</izvorni_sadrzaj>
    <derivirana_varijabla naziv="DomainObject.Predmet.StrankaFormated_1">  Milan Nakić</derivirana_varijabla>
  </DomainObject.Predmet.StrankaFormated>
  <DomainObject.Predmet.StrankaFormatedOIB>
    <izvorni_sadrzaj>  Milan Nakić, OIB 11576973023</izvorni_sadrzaj>
    <derivirana_varijabla naziv="DomainObject.Predmet.StrankaFormatedOIB_1">  Milan Nakić, OIB 11576973023</derivirana_varijabla>
  </DomainObject.Predmet.StrankaFormatedOIB>
  <DomainObject.Predmet.StrankaFormatedWithAdress>
    <izvorni_sadrzaj> Milan Nakić, Josipa Juraja Strossmayera 20, 34550 Pakrac</izvorni_sadrzaj>
    <derivirana_varijabla naziv="DomainObject.Predmet.StrankaFormatedWithAdress_1"> Milan Nakić, Josipa Juraja Strossmayera 20, 34550 Pakrac</derivirana_varijabla>
  </DomainObject.Predmet.StrankaFormatedWithAdress>
  <DomainObject.Predmet.StrankaFormatedWithAdressOIB>
    <izvorni_sadrzaj> Milan Nakić, OIB 11576973023, Josipa Juraja Strossmayera 20, 34550 Pakrac</izvorni_sadrzaj>
    <derivirana_varijabla naziv="DomainObject.Predmet.StrankaFormatedWithAdressOIB_1"> Milan Nakić, OIB 11576973023, Josipa Juraja Strossmayera 20, 34550 Pakrac</derivirana_varijabla>
  </DomainObject.Predmet.StrankaFormatedWithAdressOIB>
  <DomainObject.Predmet.StrankaWithAdress>
    <izvorni_sadrzaj>Milan Nakić Josipa Juraja Strossmayera 20,34550 Pakrac</izvorni_sadrzaj>
    <derivirana_varijabla naziv="DomainObject.Predmet.StrankaWithAdress_1">Milan Nakić Josipa Juraja Strossmayera 20,34550 Pakrac</derivirana_varijabla>
  </DomainObject.Predmet.StrankaWithAdress>
  <DomainObject.Predmet.StrankaWithAdressOIB>
    <izvorni_sadrzaj>Milan Nakić, OIB 11576973023, Josipa Juraja Strossmayera 20,34550 Pakrac</izvorni_sadrzaj>
    <derivirana_varijabla naziv="DomainObject.Predmet.StrankaWithAdressOIB_1">Milan Nakić, OIB 11576973023, Josipa Juraja Strossmayera 20,34550 Pakrac</derivirana_varijabla>
  </DomainObject.Predmet.StrankaWithAdressOIB>
  <DomainObject.Predmet.StrankaNazivFormated>
    <izvorni_sadrzaj>Milan Nakić</izvorni_sadrzaj>
    <derivirana_varijabla naziv="DomainObject.Predmet.StrankaNazivFormated_1">Milan Nakić</derivirana_varijabla>
  </DomainObject.Predmet.StrankaNazivFormated>
  <DomainObject.Predmet.StrankaNazivFormatedOIB>
    <izvorni_sadrzaj>Milan Nakić, OIB 11576973023</izvorni_sadrzaj>
    <derivirana_varijabla naziv="DomainObject.Predmet.StrankaNazivFormatedOIB_1">Milan Nakić, OIB 11576973023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Milan Nakić</item>
    </izvorni_sadrzaj>
    <derivirana_varijabla naziv="DomainObject.Predmet.StrankaListFormated_1">
      <item>Milan Nakić</item>
    </derivirana_varijabla>
  </DomainObject.Predmet.StrankaListFormated>
  <DomainObject.Predmet.StrankaListFormatedOIB>
    <izvorni_sadrzaj>
      <item>Milan Nakić, OIB 11576973023</item>
    </izvorni_sadrzaj>
    <derivirana_varijabla naziv="DomainObject.Predmet.StrankaListFormatedOIB_1">
      <item>Milan Nakić, OIB 11576973023</item>
    </derivirana_varijabla>
  </DomainObject.Predmet.StrankaListFormatedOIB>
  <DomainObject.Predmet.StrankaListFormatedWithAdress>
    <izvorni_sadrzaj>
      <item>Milan Nakić, Josipa Juraja Strossmayera 20, 34550 Pakrac</item>
    </izvorni_sadrzaj>
    <derivirana_varijabla naziv="DomainObject.Predmet.StrankaListFormatedWithAdress_1">
      <item>Milan Nakić, Josipa Juraja Strossmayera 20, 34550 Pakrac</item>
    </derivirana_varijabla>
  </DomainObject.Predmet.StrankaListFormatedWithAdress>
  <DomainObject.Predmet.StrankaListFormatedWithAdressOIB>
    <izvorni_sadrzaj>
      <item>Milan Nakić, OIB 11576973023, Josipa Juraja Strossmayera 20, 34550 Pakrac</item>
    </izvorni_sadrzaj>
    <derivirana_varijabla naziv="DomainObject.Predmet.StrankaListFormatedWithAdressOIB_1">
      <item>Milan Nakić, OIB 11576973023, Josipa Juraja Strossmayera 20, 34550 Pakrac</item>
    </derivirana_varijabla>
  </DomainObject.Predmet.StrankaListFormatedWithAdressOIB>
  <DomainObject.Predmet.StrankaListNazivFormated>
    <izvorni_sadrzaj>
      <item>Milan Nakić</item>
    </izvorni_sadrzaj>
    <derivirana_varijabla naziv="DomainObject.Predmet.StrankaListNazivFormated_1">
      <item>Milan Nakić</item>
    </derivirana_varijabla>
  </DomainObject.Predmet.StrankaListNazivFormated>
  <DomainObject.Predmet.StrankaListNazivFormatedOIB>
    <izvorni_sadrzaj>
      <item>Milan Nakić, OIB 11576973023</item>
    </izvorni_sadrzaj>
    <derivirana_varijabla naziv="DomainObject.Predmet.StrankaListNazivFormatedOIB_1">
      <item>Milan Nakić, OIB 11576973023</item>
    </derivirana_varijabla>
  </DomainObject.Predmet.StrankaListNazivFormatedOIB>
  <DomainObject.Predmet.ProtuStrankaListFormated>
    <izvorni_sadrzaj>
      <item>Stečajna masa iza stečajnog dužnika ZDRAVSTVENO REKREACIJSKI CENTAR LIPIK dioničko društvo u stečaju</item>
    </izvorni_sadrzaj>
    <derivirana_varijabla naziv="DomainObject.Predmet.ProtuStrankaListFormated_1">
      <item>Stečajna masa iza stečajnog dužnika ZDRAVSTVENO REKREACIJSKI CENTAR LIPIK dioničko društvo u stečaju</item>
    </derivirana_varijabla>
  </DomainObject.Predmet.ProtuStrankaListFormated>
  <DomainObject.Predmet.ProtuStrankaListFormatedOIB>
    <izvorni_sadrzaj>
      <item>Stečajna masa iza stečajnog dužnika ZDRAVSTVENO REKREACIJSKI CENTAR LIPIK dioničko društvo u stečaju, OIB 67053200709</item>
    </izvorni_sadrzaj>
    <derivirana_varijabla naziv="DomainObject.Predmet.ProtuStrankaListFormatedOIB_1">
      <item>Stečajna masa iza stečajnog dužnika ZDRAVSTVENO REKREACIJSKI CENTAR LIPIK dioničko društvo u stečaju, OIB 67053200709</item>
    </derivirana_varijabla>
  </DomainObject.Predmet.ProtuStrankaListFormatedOIB>
  <DomainObject.Predmet.ProtuStrankaListFormatedWithAdress>
    <izvorni_sadrzaj>
      <item>Stečajna masa iza stečajnog dužnika ZDRAVSTVENO REKREACIJSKI CENTAR LIPIK dioničko društvo u stečaju, Josipa Juraja Strossmayera 20, 34550 Pakrac</item>
    </izvorni_sadrzaj>
    <derivirana_varijabla naziv="DomainObject.Predmet.ProtuStrankaListFormatedWithAdress_1">
      <item>Stečajna masa iza stečajnog dužnika ZDRAVSTVENO REKREACIJSKI CENTAR LIPIK dioničko društvo u stečaju, Josipa Juraja Strossmayera 20, 34550 Pakrac</item>
    </derivirana_varijabla>
  </DomainObject.Predmet.ProtuStrankaListFormatedWithAdress>
  <DomainObject.Predmet.ProtuStrankaListFormatedWithAdressOIB>
    <izvorni_sadrzaj>
      <item>Stečajna masa iza stečajnog dužnika ZDRAVSTVENO REKREACIJSKI CENTAR LIPIK dioničko društvo u stečaju, OIB 67053200709, Josipa Juraja Strossmayera 20, 34550 Pakrac</item>
    </izvorni_sadrzaj>
    <derivirana_varijabla naziv="DomainObject.Predmet.ProtuStrankaListFormatedWithAdressOIB_1">
      <item>Stečajna masa iza stečajnog dužnika ZDRAVSTVENO REKREACIJSKI CENTAR LIPIK dioničko društvo u stečaju, OIB 67053200709, Josipa Juraja Strossmayera 20, 34550 Pakrac</item>
    </derivirana_varijabla>
  </DomainObject.Predmet.ProtuStrankaListFormatedWithAdressOIB>
  <DomainObject.Predmet.ProtuStrankaListNazivFormated>
    <izvorni_sadrzaj>
      <item>Stečajna masa iza stečajnog dužnika ZDRAVSTVENO REKREACIJSKI CENTAR LIPIK dioničko društvo u stečaju</item>
    </izvorni_sadrzaj>
    <derivirana_varijabla naziv="DomainObject.Predmet.ProtuStrankaListNazivFormated_1">
      <item>Stečajna masa iza stečajnog dužnika ZDRAVSTVENO REKREACIJSKI CENTAR LIPIK dioničko društvo u stečaju</item>
    </derivirana_varijabla>
  </DomainObject.Predmet.ProtuStrankaListNazivFormated>
  <DomainObject.Predmet.ProtuStrankaListNazivFormatedOIB>
    <izvorni_sadrzaj>
      <item>Stečajna masa iza stečajnog dužnika ZDRAVSTVENO REKREACIJSKI CENTAR LIPIK dioničko društvo u stečaju, OIB 67053200709</item>
    </izvorni_sadrzaj>
    <derivirana_varijabla naziv="DomainObject.Predmet.ProtuStrankaListNazivFormatedOIB_1">
      <item>Stečajna masa iza stečajnog dužnika ZDRAVSTVENO REKREACIJSKI CENTAR LIPIK dioničko društvo u stečaju, OIB 67053200709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Nakić</izvorni_sadrzaj>
    <derivirana_varijabla naziv="DomainObject.Predmet.StrankaIDrugi_1">Milan Nakić</derivirana_varijabla>
  </DomainObject.Predmet.StrankaIDrugi>
  <DomainObject.Predmet.ProtustrankaIDrugi>
    <izvorni_sadrzaj>Stečajna masa iza stečajnog dužnika ZDRAVSTVENO REKREACIJSKI CENTAR LIPIK dioničko društvo u stečaju</izvorni_sadrzaj>
    <derivirana_varijabla naziv="DomainObject.Predmet.ProtustrankaIDrugi_1">Stečajna masa iza stečajnog dužnika ZDRAVSTVENO REKREACIJSKI CENTAR LIPIK dioničko društvo u stečaju</derivirana_varijabla>
  </DomainObject.Predmet.ProtustrankaIDrugi>
  <DomainObject.Predmet.StrankaIDrugiAdressOIB>
    <izvorni_sadrzaj>Milan Nakić, OIB 11576973023, Josipa Juraja Strossmayera 20, 34550 Pakrac</izvorni_sadrzaj>
    <derivirana_varijabla naziv="DomainObject.Predmet.StrankaIDrugiAdressOIB_1">Milan Nakić, OIB 11576973023, Josipa Juraja Strossmayera 20, 34550 Pakrac</derivirana_varijabla>
  </DomainObject.Predmet.StrankaIDrugiAdressOIB>
  <DomainObject.Predmet.ProtustrankaIDrugiAdressOIB>
    <izvorni_sadrzaj>Stečajna masa iza stečajnog dužnika ZDRAVSTVENO REKREACIJSKI CENTAR LIPIK dioničko društvo u stečaju, OIB 67053200709, Josipa Juraja Strossmayera 20, 34550 Pakrac</izvorni_sadrzaj>
    <derivirana_varijabla naziv="DomainObject.Predmet.ProtustrankaIDrugiAdressOIB_1">Stečajna masa iza stečajnog dužnika ZDRAVSTVENO REKREACIJSKI CENTAR LIPIK dioničko društvo u stečaju, OIB 67053200709, Josipa Juraja Strossmayera 20,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Nakić</item>
      <item>Stečajna masa iza stečajnog dužnika ZDRAVSTVENO REKREACIJSKI CENTAR LIPIK dioničko društvo u stečaju</item>
    </izvorni_sadrzaj>
    <derivirana_varijabla naziv="DomainObject.Predmet.SudioniciListNaziv_1">
      <item>Milan Nakić</item>
      <item>Stečajna masa iza stečajnog dužnika ZDRAVSTVENO REKREACIJSKI CENTAR LIPIK dioničko društvo u stečaju</item>
    </derivirana_varijabla>
  </DomainObject.Predmet.SudioniciListNaziv>
  <DomainObject.Predmet.SudioniciListAdressOIB>
    <izvorni_sadrzaj>
      <item>Milan Nakić, OIB 11576973023, Josipa Juraja Strossmayera 20,34550 Pakrac</item>
      <item>Stečajna masa iza stečajnog dužnika ZDRAVSTVENO REKREACIJSKI CENTAR LIPIK dioničko društvo u stečaju, OIB 67053200709, Josipa Juraja Strossmayera 20,34550 Pakrac</item>
    </izvorni_sadrzaj>
    <derivirana_varijabla naziv="DomainObject.Predmet.SudioniciListAdressOIB_1">
      <item>Milan Nakić, OIB 11576973023, Josipa Juraja Strossmayera 20,34550 Pakrac</item>
      <item>Stečajna masa iza stečajnog dužnika ZDRAVSTVENO REKREACIJSKI CENTAR LIPIK dioničko društvo u stečaju, OIB 67053200709, Josipa Juraja Strossmayera 20,34550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11576973023</item>
      <item>, OIB 67053200709</item>
    </izvorni_sadrzaj>
    <derivirana_varijabla naziv="DomainObject.Predmet.SudioniciListNazivOIB_1">
      <item>, OIB 11576973023</item>
      <item>, OIB 67053200709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233</properties:Words>
  <properties:Characters>1255</properties:Characters>
  <properties:Lines>46</properties:Lines>
  <properties:Paragraphs>18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2018-01-09T09:58:00Z</dcterms:created>
  <dc:creator>wsadmin</dc:creator>
  <cp:lastModifiedBy>wsadmin</cp:lastModifiedBy>
  <cp:lastPrinted>2018-01-09T10:17:00Z</cp:lastPrinted>
  <dcterms:modified xmlns:xsi="http://www.w3.org/2001/XMLSchema-instance" xsi:type="dcterms:W3CDTF">2018-01-09T10:37:00Z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