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648bc" w14:paraId="b8648bc"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16317D">
        <w:rPr>
          <w:b/>
        </w:rPr>
        <w:t>1085</w:t>
      </w:r>
      <w:r w:rsidR="006C6DD3" w:rsidRPr="007303A9">
        <w:rPr>
          <w:b/>
        </w:rPr>
        <w:t>/</w:t>
      </w:r>
      <w:r w:rsidR="008118F3" w:rsidRPr="007303A9">
        <w:rPr>
          <w:b/>
        </w:rPr>
        <w:t>201</w:t>
      </w:r>
      <w:r w:rsidR="00F74EE2" w:rsidRPr="007303A9">
        <w:rPr>
          <w:b/>
        </w:rPr>
        <w:t>6</w:t>
      </w:r>
      <w:r w:rsidR="00BF72D0">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6C5068">
        <w:t xml:space="preserve"> </w:t>
      </w:r>
      <w:r w:rsidR="0016317D">
        <w:t>A.P.BORIS ZEČIĆ d.o.o. za trgovinu i usluge, Omiš, Milana Marušića 8</w:t>
      </w:r>
      <w:r w:rsidR="006C5068">
        <w:t xml:space="preserve">, </w:t>
      </w:r>
      <w:r w:rsidR="00023585" w:rsidRPr="007303A9">
        <w:t xml:space="preserve">MBS: </w:t>
      </w:r>
      <w:r w:rsidR="0016317D" w:rsidRPr="0016317D">
        <w:t>030105682</w:t>
      </w:r>
      <w:r w:rsidR="00023585" w:rsidRPr="007303A9">
        <w:t xml:space="preserve">, OIB: </w:t>
      </w:r>
      <w:r w:rsidR="0016317D" w:rsidRPr="0016317D">
        <w:t>75043016929</w:t>
      </w:r>
      <w:r w:rsidR="00EF1407" w:rsidRPr="007303A9">
        <w:t>,</w:t>
      </w:r>
      <w:r w:rsidR="00902E57" w:rsidRPr="007303A9">
        <w:t xml:space="preserve"> dana </w:t>
      </w:r>
      <w:r w:rsidR="00D3540D">
        <w:t>14</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9C1C95" w:rsidRPr="009C1C95">
        <w:t>A.P.BORIS ZEČIĆ d.o.o. za trgovinu i usluge, Omiš, Milana Marušića 8, MBS: 030105682, OIB: 75043016929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D3540D" w:rsidP="00B70172" w:rsidR="00B70172" w:rsidRPr="007303A9">
      <w:pPr>
        <w:jc w:val="center"/>
        <w:rPr>
          <w:b/>
          <w:u w:val="single"/>
        </w:rPr>
      </w:pPr>
      <w:r>
        <w:rPr>
          <w:b/>
          <w:u w:val="single"/>
        </w:rPr>
        <w:t>12. travnj</w:t>
      </w:r>
      <w:r w:rsidR="00E03274">
        <w:rPr>
          <w:b/>
          <w:u w:val="single"/>
        </w:rPr>
        <w:t>a</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08</w:t>
      </w:r>
      <w:r w:rsidR="004A11A6" w:rsidRPr="007303A9">
        <w:rPr>
          <w:b/>
          <w:u w:val="single"/>
        </w:rPr>
        <w:t>,</w:t>
      </w:r>
      <w:r w:rsidR="009C1C95">
        <w:rPr>
          <w:b/>
          <w:u w:val="single"/>
        </w:rPr>
        <w:t>4</w:t>
      </w:r>
      <w:r>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DA7A03">
        <w:t>1</w:t>
      </w:r>
      <w:r w:rsidR="009C1C95">
        <w:t>5</w:t>
      </w:r>
      <w:r w:rsidR="000B4CD9" w:rsidRPr="007303A9">
        <w:t xml:space="preserve">. </w:t>
      </w:r>
      <w:r w:rsidR="009C1C95">
        <w:t>travnj</w:t>
      </w:r>
      <w:r w:rsidR="00AB2FBC">
        <w:t>a</w:t>
      </w:r>
      <w:r w:rsidRPr="007303A9">
        <w:t xml:space="preserve"> 201</w:t>
      </w:r>
      <w:r w:rsidR="00692112" w:rsidRPr="007303A9">
        <w:t>6</w:t>
      </w:r>
      <w:r w:rsidRPr="007303A9">
        <w:t xml:space="preserve">. godine predložio otvaranje stečajnog postupka nad dužnikom </w:t>
      </w:r>
      <w:r w:rsidR="009C1C95" w:rsidRPr="009C1C95">
        <w:t>A.P.BORIS ZEČIĆ d.o.o. za trgovinu i usluge, Omiš, Milana Marušića 8, MBS: 030105682, OIB: 75043016929</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B2FBC">
        <w:t>01</w:t>
      </w:r>
      <w:r w:rsidR="001A7F0D">
        <w:t>.0</w:t>
      </w:r>
      <w:r w:rsidR="00AB2FBC">
        <w:t>9</w:t>
      </w:r>
      <w:r w:rsidR="001A7F0D">
        <w:t>.201</w:t>
      </w:r>
      <w:r w:rsidR="00AB2FBC">
        <w:t>5</w:t>
      </w:r>
      <w:r w:rsidR="00AC3607" w:rsidRPr="00AC3607">
        <w:t xml:space="preserve">.g. dužnik ima u očevidniku redoslijeda osnova za plaćanje evidentirane osnove za plaćanje u neprekinutom razdoblju od </w:t>
      </w:r>
      <w:r w:rsidR="009C1C95">
        <w:t>667</w:t>
      </w:r>
      <w:r w:rsidR="0088283E">
        <w:t xml:space="preserve"> dana u ukupnom iznosu od </w:t>
      </w:r>
      <w:r w:rsidR="009C1C95">
        <w:t>96.836,20</w:t>
      </w:r>
      <w:r w:rsidR="00AC3607" w:rsidRPr="00AC3607">
        <w:t xml:space="preserve"> 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D3540D">
        <w:t>i</w:t>
      </w:r>
      <w:r w:rsidR="006B7BB7">
        <w:t xml:space="preserve">ma </w:t>
      </w:r>
      <w:r w:rsidR="004C649B">
        <w:t>otvoren</w:t>
      </w:r>
      <w:r w:rsidR="00C51E80">
        <w:t xml:space="preserve"> račun</w:t>
      </w:r>
      <w:r w:rsidR="00D3540D">
        <w:t xml:space="preserve"> kod </w:t>
      </w:r>
      <w:r w:rsidR="009C1C95">
        <w:t>Zagrebačka banka</w:t>
      </w:r>
      <w:r w:rsidR="00D3540D">
        <w:t xml:space="preserve"> d.d.</w:t>
      </w:r>
      <w:r w:rsidR="00BF105B">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D3540D">
        <w:rPr>
          <w:b/>
        </w:rPr>
        <w:t>14</w:t>
      </w:r>
      <w:r w:rsidR="00771DFB">
        <w:rPr>
          <w:b/>
        </w:rPr>
        <w:t>.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AB2FBC" w:rsidR="00771DFB">
      <w:r w:rsidRPr="007303A9">
        <w:t>- zastupni</w:t>
      </w:r>
      <w:r w:rsidR="00AB2FBC">
        <w:t>k</w:t>
      </w:r>
      <w:r w:rsidRPr="007303A9">
        <w:t xml:space="preserve"> po zakonu dužnika</w:t>
      </w:r>
      <w:r w:rsidR="00AB2FBC">
        <w:t xml:space="preserve"> </w:t>
      </w:r>
    </w:p>
    <w:p w:rsidRDefault="00D3540D" w:rsidP="008C679E" w:rsidR="00D3540D">
      <w:r>
        <w:t xml:space="preserve">- </w:t>
      </w:r>
      <w:r w:rsidR="009C1C95">
        <w:t>Zagrebačka banka</w:t>
      </w:r>
      <w:r w:rsidRPr="00D3540D">
        <w:t xml:space="preserve">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F2EF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9C1C95">
      <w:rPr>
        <w:rFonts w:hAnsi="Book Antiqua" w:ascii="Book Antiqua"/>
        <w:b/>
        <w:sz w:val="20"/>
        <w:szCs w:val="20"/>
      </w:rPr>
      <w:t>1085</w:t>
    </w:r>
    <w:r w:rsidR="000437A1">
      <w:rPr>
        <w:rFonts w:hAnsi="Book Antiqua" w:ascii="Book Antiqua"/>
        <w:b/>
        <w:sz w:val="20"/>
        <w:szCs w:val="20"/>
      </w:rPr>
      <w:t>/201</w:t>
    </w:r>
    <w:r w:rsidR="00F74EE2">
      <w:rPr>
        <w:rFonts w:hAnsi="Book Antiqua" w:ascii="Book Antiqua"/>
        <w:b/>
        <w:sz w:val="20"/>
        <w:szCs w:val="20"/>
      </w:rPr>
      <w:t>6</w:t>
    </w:r>
    <w:r w:rsidR="00BF72D0">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2EF5"/>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A7A03"/>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2933"/>
    <w:rsid w:val="00F642FC"/>
    <w:rsid w:val="00F74EE2"/>
    <w:rsid w:val="00F76331"/>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F2EF5"/>
    <w:rPr>
      <w:color w:val="808080"/>
      <w:bdr w:space="0" w:sz="0" w:color="auto" w:val="none"/>
      <w:shd w:fill="auto" w:color="auto" w:val="clear"/>
    </w:rPr>
  </w:style>
  <w:style w:customStyle="true" w:styleId="eSPISCCParagraphDefaultFont" w:type="character">
    <w:name w:val="eSPIS_CC_Paragraph Default Font"/>
    <w:basedOn w:val="Zadanifontodlomka"/>
    <w:rsid w:val="000F2EF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2EF5"/>
    <w:rPr>
      <w:b/>
      <w:bdr w:space="0" w:sz="0" w:color="auto" w:val="none"/>
      <w:shd w:fill="FFFFCC" w:color="auto" w:val="clear"/>
      <w:lang w:val="hr-HR"/>
    </w:rPr>
  </w:style>
  <w:style w:customStyle="true" w:styleId="PozadinaSvijetloCrvena" w:type="character">
    <w:name w:val="Pozadina_SvijetloCrvena"/>
    <w:basedOn w:val="eSPISCCParagraphDefaultFont"/>
    <w:rsid w:val="000F2EF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2EF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F2EF5"/>
    <w:rPr>
      <w:color w:val="808080"/>
      <w:bdr w:color="auto" w:space="0" w:sz="0" w:val="none"/>
      <w:shd w:color="auto" w:fill="auto" w:val="clear"/>
    </w:rPr>
  </w:style>
  <w:style w:customStyle="1" w:styleId="eSPISCCParagraphDefaultFont" w:type="character">
    <w:name w:val="eSPIS_CC_Paragraph Default Font"/>
    <w:basedOn w:val="Zadanifontodlomka"/>
    <w:rsid w:val="000F2EF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2EF5"/>
    <w:rPr>
      <w:b/>
      <w:bdr w:color="auto" w:space="0" w:sz="0" w:val="none"/>
      <w:shd w:color="auto" w:fill="FFFFCC" w:val="clear"/>
      <w:lang w:val="hr-HR"/>
    </w:rPr>
  </w:style>
  <w:style w:customStyle="1" w:styleId="PozadinaSvijetloCrvena" w:type="character">
    <w:name w:val="Pozadina_SvijetloCrvena"/>
    <w:basedOn w:val="eSPISCCParagraphDefaultFont"/>
    <w:rsid w:val="000F2EF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2EF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1085</izvorni_sadrzaj>
    <derivirana_varijabla naziv="DomainObject.Predmet.Broj_1">1085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St-1085/2016</izvorni_sadrzaj>
    <derivirana_varijabla naziv="DomainObject.Predmet.OznakaBroj_1">St-1085/2016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A.P.BORIS ZEČIĆ d.o.o. za trgovinu i usluge</izvorni_sadrzaj>
    <derivirana_varijabla naziv="DomainObject.Predmet.ProtustrankaFormated_1">  A.P.BORIS ZEČIĆ d.o.o. za trgovinu i usluge</derivirana_varijabla>
  </DomainObject.Predmet.ProtustrankaFormated>
  <DomainObject.Predmet.ProtustrankaFormatedOIB>
    <izvorni_sadrzaj>  A.P.BORIS ZEČIĆ d.o.o. za trgovinu i usluge, OIB 75043016929</izvorni_sadrzaj>
    <derivirana_varijabla naziv="DomainObject.Predmet.ProtustrankaFormatedOIB_1">  A.P.BORIS ZEČIĆ d.o.o. za trgovinu i usluge, OIB 75043016929</derivirana_varijabla>
  </DomainObject.Predmet.ProtustrankaFormatedOIB>
  <DomainObject.Predmet.ProtustrankaFormatedWithAdress>
    <izvorni_sadrzaj> A.P.BORIS ZEČIĆ d.o.o. za trgovinu i usluge, Milana Marušića 8, 21310 Omiš</izvorni_sadrzaj>
    <derivirana_varijabla naziv="DomainObject.Predmet.ProtustrankaFormatedWithAdress_1"> A.P.BORIS ZEČIĆ d.o.o. za trgovinu i usluge, Milana Marušića 8, 21310 Omiš</derivirana_varijabla>
  </DomainObject.Predmet.ProtustrankaFormatedWithAdress>
  <DomainObject.Predmet.ProtustrankaFormatedWithAdressOIB>
    <izvorni_sadrzaj> A.P.BORIS ZEČIĆ d.o.o. za trgovinu i usluge, OIB 75043016929, Milana Marušića 8, 21310 Omiš</izvorni_sadrzaj>
    <derivirana_varijabla naziv="DomainObject.Predmet.ProtustrankaFormatedWithAdressOIB_1"> A.P.BORIS ZEČIĆ d.o.o. za trgovinu i usluge, OIB 75043016929, Milana Marušića 8, 21310 Omiš</derivirana_varijabla>
  </DomainObject.Predmet.ProtustrankaFormatedWithAdressOIB>
  <DomainObject.Predmet.ProtustrankaWithAdress>
    <izvorni_sadrzaj>A.P.BORIS ZEČIĆ d.o.o. za trgovinu i usluge Milana Marušića 8, 21310 Omiš</izvorni_sadrzaj>
    <derivirana_varijabla naziv="DomainObject.Predmet.ProtustrankaWithAdress_1">A.P.BORIS ZEČIĆ d.o.o. za trgovinu i usluge Milana Marušića 8, 21310 Omiš</derivirana_varijabla>
  </DomainObject.Predmet.ProtustrankaWithAdress>
  <DomainObject.Predmet.ProtustrankaWithAdressOIB>
    <izvorni_sadrzaj>A.P.BORIS ZEČIĆ d.o.o. za trgovinu i usluge, OIB 75043016929, Milana Marušića 8, 21310 Omiš</izvorni_sadrzaj>
    <derivirana_varijabla naziv="DomainObject.Predmet.ProtustrankaWithAdressOIB_1">A.P.BORIS ZEČIĆ d.o.o. za trgovinu i usluge, OIB 75043016929, Milana Marušića 8, 21310 Omiš</derivirana_varijabla>
  </DomainObject.Predmet.ProtustrankaWithAdressOIB>
  <DomainObject.Predmet.ProtustrankaNazivFormated>
    <izvorni_sadrzaj>A.P.BORIS ZEČIĆ d.o.o. za trgovinu i usluge</izvorni_sadrzaj>
    <derivirana_varijabla naziv="DomainObject.Predmet.ProtustrankaNazivFormated_1">A.P.BORIS ZEČIĆ d.o.o. za trgovinu i usluge</derivirana_varijabla>
  </DomainObject.Predmet.ProtustrankaNazivFormated>
  <DomainObject.Predmet.ProtustrankaNazivFormatedOIB>
    <izvorni_sadrzaj>A.P.BORIS ZEČIĆ d.o.o. za trgovinu i usluge, OIB 75043016929</izvorni_sadrzaj>
    <derivirana_varijabla naziv="DomainObject.Predmet.ProtustrankaNazivFormatedOIB_1">A.P.BORIS ZEČIĆ d.o.o. za trgovinu i usluge, OIB 75043016929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96836.20</izvorni_sadrzaj>
    <derivirana_varijabla naziv="DomainObject.Predmet.TrenutnaVrijednost_1">96836.20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A.P.BORIS ZEČIĆ d.o.o. za trgovinu i usluge</item>
    </izvorni_sadrzaj>
    <derivirana_varijabla naziv="DomainObject.Predmet.ProtuStrankaListFormated_1">
      <item>A.P.BORIS ZEČIĆ d.o.o. za trgovinu i usluge</item>
    </derivirana_varijabla>
  </DomainObject.Predmet.ProtuStrankaListFormated>
  <DomainObject.Predmet.ProtuStrankaListFormatedOIB>
    <izvorni_sadrzaj>
      <item>A.P.BORIS ZEČIĆ d.o.o. za trgovinu i usluge, OIB 75043016929</item>
    </izvorni_sadrzaj>
    <derivirana_varijabla naziv="DomainObject.Predmet.ProtuStrankaListFormatedOIB_1">
      <item>A.P.BORIS ZEČIĆ d.o.o. za trgovinu i usluge, OIB 75043016929</item>
    </derivirana_varijabla>
  </DomainObject.Predmet.ProtuStrankaListFormatedOIB>
  <DomainObject.Predmet.ProtuStrankaListFormatedWithAdress>
    <izvorni_sadrzaj>
      <item>A.P.BORIS ZEČIĆ d.o.o. za trgovinu i usluge, Milana Marušića 8, 21310 Omiš</item>
    </izvorni_sadrzaj>
    <derivirana_varijabla naziv="DomainObject.Predmet.ProtuStrankaListFormatedWithAdress_1">
      <item>A.P.BORIS ZEČIĆ d.o.o. za trgovinu i usluge, Milana Marušića 8, 21310 Omiš</item>
    </derivirana_varijabla>
  </DomainObject.Predmet.ProtuStrankaListFormatedWithAdress>
  <DomainObject.Predmet.ProtuStrankaListFormatedWithAdressOIB>
    <izvorni_sadrzaj>
      <item>A.P.BORIS ZEČIĆ d.o.o. za trgovinu i usluge, OIB 75043016929, Milana Marušića 8, 21310 Omiš</item>
    </izvorni_sadrzaj>
    <derivirana_varijabla naziv="DomainObject.Predmet.ProtuStrankaListFormatedWithAdressOIB_1">
      <item>A.P.BORIS ZEČIĆ d.o.o. za trgovinu i usluge, OIB 75043016929, Milana Marušića 8, 21310 Omiš</item>
    </derivirana_varijabla>
  </DomainObject.Predmet.ProtuStrankaListFormatedWithAdressOIB>
  <DomainObject.Predmet.ProtuStrankaListNazivFormated>
    <izvorni_sadrzaj>
      <item>A.P.BORIS ZEČIĆ d.o.o. za trgovinu i usluge</item>
    </izvorni_sadrzaj>
    <derivirana_varijabla naziv="DomainObject.Predmet.ProtuStrankaListNazivFormated_1">
      <item>A.P.BORIS ZEČIĆ d.o.o. za trgovinu i usluge</item>
    </derivirana_varijabla>
  </DomainObject.Predmet.ProtuStrankaListNazivFormated>
  <DomainObject.Predmet.ProtuStrankaListNazivFormatedOIB>
    <izvorni_sadrzaj>
      <item>A.P.BORIS ZEČIĆ d.o.o. za trgovinu i usluge, OIB 75043016929</item>
    </izvorni_sadrzaj>
    <derivirana_varijabla naziv="DomainObject.Predmet.ProtuStrankaListNazivFormatedOIB_1">
      <item>A.P.BORIS ZEČIĆ d.o.o. za trgovinu i usluge, OIB 75043016929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A.P.BORIS ZEČIĆ d.o.o. za trgovinu i usluge</izvorni_sadrzaj>
    <derivirana_varijabla naziv="DomainObject.Predmet.ProtustrankaIDrugi_1">A.P.BORIS ZEČIĆ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A.P.BORIS ZEČIĆ d.o.o. za trgovinu i usluge, OIB 75043016929, Milana Marušića 8, 21310 Omiš</izvorni_sadrzaj>
    <derivirana_varijabla naziv="DomainObject.Predmet.ProtustrankaIDrugiAdressOIB_1">A.P.BORIS ZEČIĆ d.o.o. za trgovinu i usluge, OIB 75043016929, Milana Marušića 8,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A.P.BORIS ZEČIĆ d.o.o. za trgovinu i usluge</item>
      <item>FINANCIJSKA AGENCIJA, RC SPLIT</item>
    </izvorni_sadrzaj>
    <derivirana_varijabla naziv="DomainObject.Predmet.SudioniciListNaziv_1">
      <item>A.P.BORIS ZEČIĆ d.o.o. za trgovinu i usluge</item>
      <item>FINANCIJSKA AGENCIJA, RC SPLIT</item>
    </derivirana_varijabla>
  </DomainObject.Predmet.SudioniciListNaziv>
  <DomainObject.Predmet.SudioniciListAdressOIB>
    <izvorni_sadrzaj>
      <item>A.P.BORIS ZEČIĆ d.o.o. za trgovinu i usluge, OIB 75043016929, Milana Marušića 8,21310 Omiš</item>
      <item>FINANCIJSKA AGENCIJA, RC SPLIT, OIB 85821130368, Mažuranićevo šetalište 24 b,21000 Split</item>
    </izvorni_sadrzaj>
    <derivirana_varijabla naziv="DomainObject.Predmet.SudioniciListAdressOIB_1">
      <item>A.P.BORIS ZEČIĆ d.o.o. za trgovinu i usluge, OIB 75043016929, Milana Marušića 8,21310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75043016929</item>
      <item>, OIB 85821130368</item>
    </izvorni_sadrzaj>
    <derivirana_varijabla naziv="DomainObject.Predmet.SudioniciListNazivOIB_1">
      <item>, OIB 75043016929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6047</properties:Characters>
  <properties:Lines>142</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2017-03-14T11:16:00Z</dcterms:created>
  <dc:creator>Katarina Franković</dc:creator>
  <cp:lastModifiedBy>Katarina Franković</cp:lastModifiedBy>
  <cp:lastPrinted>2017-03-14T11:03:00Z</cp:lastPrinted>
  <dcterms:modified xmlns:xsi="http://www.w3.org/2001/XMLSchema-instance" xsi:type="dcterms:W3CDTF">2017-03-14T11:16:00Z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