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6371" w14:paraId="c9c6371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3A0DE3" w:rsidRPr="003A0DE3">
        <w:rPr>
          <w:lang w:val="hr-HR"/>
        </w:rPr>
        <w:t>ADMIRANA d.o.o., OIB: 39173875921, Donji Dolac, Dolac Donji</w:t>
      </w:r>
      <w:r w:rsidR="0068675F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D73449">
        <w:rPr>
          <w:lang w:val="hr-HR"/>
        </w:rPr>
        <w:t>1</w:t>
      </w:r>
      <w:r w:rsidR="003A0DE3">
        <w:rPr>
          <w:lang w:val="hr-HR"/>
        </w:rPr>
        <w:t>3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3A0DE3" w:rsidRPr="003A0DE3">
        <w:rPr>
          <w:lang w:val="hr-HR"/>
        </w:rPr>
        <w:t>ADMIRANA d.o.o., OIB: 39173875921, Donji Dolac, Dolac Donji</w:t>
      </w:r>
      <w:r w:rsidR="003A0DE3">
        <w:rPr>
          <w:lang w:val="hr-HR"/>
        </w:rPr>
        <w:t>.</w:t>
      </w:r>
      <w:r w:rsidR="003A0DE3" w:rsidRPr="003A0DE3">
        <w:rPr>
          <w:lang w:val="hr-HR"/>
        </w:rPr>
        <w:t xml:space="preserve"> </w:t>
      </w:r>
      <w:r w:rsidRPr="0094096C">
        <w:rPr>
          <w:lang w:val="hr-HR"/>
        </w:rPr>
        <w:t>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3A0DE3">
        <w:rPr>
          <w:lang w:val="hr-HR"/>
        </w:rPr>
        <w:t>3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 xml:space="preserve">u </w:t>
      </w:r>
      <w:r w:rsidR="00996C72">
        <w:rPr>
          <w:lang w:val="hr-HR"/>
        </w:rPr>
        <w:t>12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8675F" w:rsidRPr="0068675F">
        <w:rPr>
          <w:lang w:val="hr-HR"/>
        </w:rPr>
        <w:t>Stjepan Lović iz Zagreba, Preradovićeva 13, OIB: 25964288839.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>III. Zaključuje se skraćeni stečajni postupak nad dužnikom</w:t>
      </w:r>
      <w:r w:rsidR="003A0DE3" w:rsidRPr="003A0DE3">
        <w:t xml:space="preserve"> </w:t>
      </w:r>
      <w:r w:rsidR="003A0DE3" w:rsidRPr="003A0DE3">
        <w:rPr>
          <w:lang w:val="hr-HR"/>
        </w:rPr>
        <w:t>ADMIRANA d.o.o., OIB: 39173875921, Donji Dolac, Dolac Donji</w:t>
      </w:r>
      <w:r w:rsidR="003A0DE3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3A0DE3">
        <w:rPr>
          <w:lang w:val="hr-HR"/>
        </w:rPr>
        <w:t>30. listopada 2015</w:t>
      </w:r>
      <w:r w:rsidR="004C0B51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3A0DE3" w:rsidRPr="003A0DE3">
        <w:rPr>
          <w:lang w:val="hr-HR"/>
        </w:rPr>
        <w:t>ADMIRANA d.o.o., OIB: 39173875921, Donji Dolac, Dolac Donji</w:t>
      </w:r>
      <w:r w:rsidR="003A0DE3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3A0DE3">
        <w:rPr>
          <w:lang w:val="hr-HR"/>
        </w:rPr>
        <w:t>1. rujna 2015</w:t>
      </w:r>
      <w:r w:rsidR="00996C72">
        <w:rPr>
          <w:lang w:val="hr-HR"/>
        </w:rPr>
        <w:t>.</w:t>
      </w:r>
      <w:r w:rsidR="00F5507B" w:rsidRPr="0094096C">
        <w:rPr>
          <w:lang w:val="hr-HR"/>
        </w:rPr>
        <w:t xml:space="preserve">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3A0DE3">
        <w:rPr>
          <w:lang w:val="hr-HR"/>
        </w:rPr>
        <w:t>2492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3A0DE3">
        <w:rPr>
          <w:lang w:val="hr-HR"/>
        </w:rPr>
        <w:t>1.288.950,62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4C0B51">
        <w:rPr>
          <w:lang w:val="hr-HR"/>
        </w:rPr>
        <w:t>ka iz sudskog registra (list 2-</w:t>
      </w:r>
      <w:r w:rsidR="003A0DE3">
        <w:rPr>
          <w:lang w:val="hr-HR"/>
        </w:rPr>
        <w:t>5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3A0DE3">
        <w:rPr>
          <w:lang w:val="hr-HR"/>
        </w:rPr>
        <w:t>16. rujna</w:t>
      </w:r>
      <w:r>
        <w:rPr>
          <w:lang w:val="hr-HR"/>
        </w:rPr>
        <w:t xml:space="preserve"> 2016. godine proizlazi da dužnik nema zaposlenih (list </w:t>
      </w:r>
      <w:r w:rsidR="003A0DE3">
        <w:rPr>
          <w:lang w:val="hr-HR"/>
        </w:rPr>
        <w:t>8-31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4C0B51">
        <w:rPr>
          <w:lang w:val="hr-HR"/>
        </w:rPr>
        <w:t>šenim osnovama za plaćanje od 1</w:t>
      </w:r>
      <w:r w:rsidR="003A0DE3">
        <w:rPr>
          <w:lang w:val="hr-HR"/>
        </w:rPr>
        <w:t>1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996C72">
        <w:rPr>
          <w:lang w:val="hr-HR"/>
        </w:rPr>
        <w:t xml:space="preserve">tom razdoblju od </w:t>
      </w:r>
      <w:r w:rsidR="003A0DE3">
        <w:rPr>
          <w:lang w:val="hr-HR"/>
        </w:rPr>
        <w:t>2928</w:t>
      </w:r>
      <w:r w:rsidR="00623288">
        <w:rPr>
          <w:lang w:val="hr-HR"/>
        </w:rPr>
        <w:t xml:space="preserve"> </w:t>
      </w:r>
      <w:r>
        <w:rPr>
          <w:lang w:val="hr-HR"/>
        </w:rPr>
        <w:t xml:space="preserve">dana (list </w:t>
      </w:r>
      <w:r w:rsidR="003A0DE3">
        <w:rPr>
          <w:lang w:val="hr-HR"/>
        </w:rPr>
        <w:t>33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 71/15; dalje: SZ), pa je</w:t>
      </w:r>
      <w:r w:rsidR="003A0DE3">
        <w:rPr>
          <w:lang w:val="hr-HR"/>
        </w:rPr>
        <w:t xml:space="preserve"> dana 21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3A0DE3">
        <w:rPr>
          <w:lang w:val="hr-HR"/>
        </w:rPr>
        <w:t>3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9D6" w:rsidRPr="00CC79D6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3A0DE3">
      <w:t>1737/2015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3A0DE3">
      <w:t>1737/2015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A0DE3"/>
    <w:rsid w:val="003E4181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C0B51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22EFD"/>
    <w:rsid w:val="00623288"/>
    <w:rsid w:val="006318A8"/>
    <w:rsid w:val="00634348"/>
    <w:rsid w:val="00641FD6"/>
    <w:rsid w:val="00642955"/>
    <w:rsid w:val="00655C0D"/>
    <w:rsid w:val="00664952"/>
    <w:rsid w:val="0066735D"/>
    <w:rsid w:val="006767AE"/>
    <w:rsid w:val="0068675F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96C72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C79D6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1737</izvorni_sadrzaj>
    <derivirana_varijabla naziv="DomainObject.Predmet.Broj_1">1737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St-1737/2015</izvorni_sadrzaj>
    <derivirana_varijabla naziv="DomainObject.Predmet.OznakaBroj_1">St-1737/2015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ADMIRANA, d.o.o. za graditeljstvo, unutrašnju i vanjsku trgovinu, turizam, usluge, ugostiteljstvo i cestovni promet</izvorni_sadrzaj>
    <derivirana_varijabla naziv="DomainObject.Predmet.ProtustrankaFormated_1">  ADMIRANA, d.o.o. za graditeljstvo, unutrašnju i vanjsku trgovinu, turizam, usluge, ugostiteljstvo i cestovni promet</derivirana_varijabla>
  </DomainObject.Predmet.ProtustrankaFormated>
  <DomainObject.Predmet.ProtustrankaFormatedOIB>
    <izvorni_sadrzaj>  ADMIRANA, d.o.o. za graditeljstvo, unutrašnju i vanjsku trgovinu, turizam, usluge, ugostiteljstvo i cestovni promet, OIB 39173875921</izvorni_sadrzaj>
    <derivirana_varijabla naziv="DomainObject.Predmet.ProtustrankaFormatedOIB_1">  ADMIRANA, d.o.o. za graditeljstvo, unutrašnju i vanjsku trgovinu, turizam, usluge, ugostiteljstvo i cestovni promet, OIB 39173875921</derivirana_varijabla>
  </DomainObject.Predmet.ProtustrankaFormatedOIB>
  <DomainObject.Predmet.ProtustrankaFormatedWithAdress>
    <izvorni_sadrzaj> ADMIRANA, d.o.o. za graditeljstvo, unutrašnju i vanjsku trgovinu, turizam, usluge, ugostiteljstvo i cestovni promet, Dolac Donji, 21204 Donji Dolac</izvorni_sadrzaj>
    <derivirana_varijabla naziv="DomainObject.Predmet.ProtustrankaFormatedWithAdress_1"> ADMIRANA, d.o.o. za graditeljstvo, unutrašnju i vanjsku trgovinu, turizam, usluge, ugostiteljstvo i cestovni promet, Dolac Donji, 21204 Donji Dolac</derivirana_varijabla>
  </DomainObject.Predmet.ProtustrankaFormatedWithAdress>
  <DomainObject.Predmet.ProtustrankaFormatedWithAdressOIB>
    <izvorni_sadrzaj> ADMIRANA, d.o.o. za graditeljstvo, unutrašnju i vanjsku trgovinu, turizam, usluge, ugostiteljstvo i cestovni promet, OIB 39173875921, Dolac Donji, 21204 Donji Dolac</izvorni_sadrzaj>
    <derivirana_varijabla naziv="DomainObject.Predmet.ProtustrankaFormatedWithAdressOIB_1"> ADMIRANA, d.o.o. za graditeljstvo, unutrašnju i vanjsku trgovinu, turizam, usluge, ugostiteljstvo i cestovni promet, OIB 39173875921, Dolac Donji, 21204 Donji Dolac</derivirana_varijabla>
  </DomainObject.Predmet.ProtustrankaFormatedWithAdressOIB>
  <DomainObject.Predmet.ProtustrankaWithAdress>
    <izvorni_sadrzaj>ADMIRANA, d.o.o. za graditeljstvo, unutrašnju i vanjsku trgovinu, turizam, usluge, ugostiteljstvo i cestovni promet Dolac Donji, 21204 Donji Dolac</izvorni_sadrzaj>
    <derivirana_varijabla naziv="DomainObject.Predmet.ProtustrankaWithAdress_1">ADMIRANA, d.o.o. za graditeljstvo, unutrašnju i vanjsku trgovinu, turizam, usluge, ugostiteljstvo i cestovni promet Dolac Donji, 21204 Donji Dolac</derivirana_varijabla>
  </DomainObject.Predmet.ProtustrankaWithAdress>
  <DomainObject.Predmet.ProtustrankaWithAdressOIB>
    <izvorni_sadrzaj>ADMIRANA, d.o.o. za graditeljstvo, unutrašnju i vanjsku trgovinu, turizam, usluge, ugostiteljstvo i cestovni promet, OIB 39173875921, Dolac Donji, 21204 Donji Dolac</izvorni_sadrzaj>
    <derivirana_varijabla naziv="DomainObject.Predmet.ProtustrankaWithAdressOIB_1">ADMIRANA, d.o.o. za graditeljstvo, unutrašnju i vanjsku trgovinu, turizam, usluge, ugostiteljstvo i cestovni promet, OIB 39173875921, Dolac Donji, 21204 Donji Dolac</derivirana_varijabla>
  </DomainObject.Predmet.ProtustrankaWithAdressOIB>
  <DomainObject.Predmet.ProtustrankaNazivFormated>
    <izvorni_sadrzaj>ADMIRANA, d.o.o. za graditeljstvo, unutrašnju i vanjsku trgovinu, turizam, usluge, ugostiteljstvo i cestovni promet</izvorni_sadrzaj>
    <derivirana_varijabla naziv="DomainObject.Predmet.ProtustrankaNazivFormated_1">ADMIRANA, d.o.o. za graditeljstvo, unutrašnju i vanjsku trgovinu, turizam, usluge, ugostiteljstvo i cestovni promet</derivirana_varijabla>
  </DomainObject.Predmet.ProtustrankaNazivFormated>
  <DomainObject.Predmet.ProtustrankaNazivFormatedOIB>
    <izvorni_sadrzaj>ADMIRANA, d.o.o. za graditeljstvo, unutrašnju i vanjsku trgovinu, turizam, usluge, ugostiteljstvo i cestovni promet, OIB 39173875921</izvorni_sadrzaj>
    <derivirana_varijabla naziv="DomainObject.Predmet.ProtustrankaNazivFormatedOIB_1">ADMIRANA, d.o.o. za graditeljstvo, unutrašnju i vanjsku trgovinu, turizam, usluge, ugostiteljstvo i cestovni promet, OIB 39173875921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1288950.62</izvorni_sadrzaj>
    <derivirana_varijabla naziv="DomainObject.Predmet.TrenutnaVrijednost_1">1288950.62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ADMIRANA, d.o.o. za graditeljstvo, unutrašnju i vanjsku trgovinu, turizam, usluge, ugostiteljstvo i cestovni promet</item>
    </izvorni_sadrzaj>
    <derivirana_varijabla naziv="DomainObject.Predmet.ProtuStrankaListFormated_1">
      <item>ADMIRANA, d.o.o. za graditeljstvo, unutrašnju i vanjsku trgovinu, turizam, usluge, ugostiteljstvo i cestovni promet</item>
    </derivirana_varijabla>
  </DomainObject.Predmet.ProtuStrankaListFormated>
  <DomainObject.Predmet.ProtuStrankaListFormatedOIB>
    <izvorni_sadrzaj>
      <item>ADMIRANA, d.o.o. za graditeljstvo, unutrašnju i vanjsku trgovinu, turizam, usluge, ugostiteljstvo i cestovni promet, OIB 39173875921</item>
    </izvorni_sadrzaj>
    <derivirana_varijabla naziv="DomainObject.Predmet.ProtuStrankaListFormatedOIB_1">
      <item>ADMIRANA, d.o.o. za graditeljstvo, unutrašnju i vanjsku trgovinu, turizam, usluge, ugostiteljstvo i cestovni promet, OIB 39173875921</item>
    </derivirana_varijabla>
  </DomainObject.Predmet.ProtuStrankaListFormatedOIB>
  <DomainObject.Predmet.ProtuStrankaListFormatedWithAdress>
    <izvorni_sadrzaj>
      <item>ADMIRANA, d.o.o. za graditeljstvo, unutrašnju i vanjsku trgovinu, turizam, usluge, ugostiteljstvo i cestovni promet, Dolac Donji, 21204 Donji Dolac</item>
    </izvorni_sadrzaj>
    <derivirana_varijabla naziv="DomainObject.Predmet.ProtuStrankaListFormatedWithAdress_1">
      <item>ADMIRANA, d.o.o. za graditeljstvo, unutrašnju i vanjsku trgovinu, turizam, usluge, ugostiteljstvo i cestovni promet, Dolac Donji, 21204 Donji Dolac</item>
    </derivirana_varijabla>
  </DomainObject.Predmet.ProtuStrankaListFormatedWithAdress>
  <DomainObject.Predmet.ProtuStrankaListFormatedWithAdressOIB>
    <izvorni_sadrzaj>
      <item>ADMIRANA, d.o.o. za graditeljstvo, unutrašnju i vanjsku trgovinu, turizam, usluge, ugostiteljstvo i cestovni promet, OIB 39173875921, Dolac Donji, 21204 Donji Dolac</item>
    </izvorni_sadrzaj>
    <derivirana_varijabla naziv="DomainObject.Predmet.ProtuStrankaListFormatedWithAdressOIB_1">
      <item>ADMIRANA, d.o.o. za graditeljstvo, unutrašnju i vanjsku trgovinu, turizam, usluge, ugostiteljstvo i cestovni promet, OIB 39173875921, Dolac Donji, 21204 Donji Dolac</item>
    </derivirana_varijabla>
  </DomainObject.Predmet.ProtuStrankaListFormatedWithAdressOIB>
  <DomainObject.Predmet.ProtuStrankaListNazivFormated>
    <izvorni_sadrzaj>
      <item>ADMIRANA, d.o.o. za graditeljstvo, unutrašnju i vanjsku trgovinu, turizam, usluge, ugostiteljstvo i cestovni promet</item>
    </izvorni_sadrzaj>
    <derivirana_varijabla naziv="DomainObject.Predmet.ProtuStrankaListNazivFormated_1">
      <item>ADMIRANA, d.o.o. za graditeljstvo, unutrašnju i vanjsku trgovinu, turizam, usluge, ugostiteljstvo i cestovni promet</item>
    </derivirana_varijabla>
  </DomainObject.Predmet.ProtuStrankaListNazivFormated>
  <DomainObject.Predmet.ProtuStrankaListNazivFormatedOIB>
    <izvorni_sadrzaj>
      <item>ADMIRANA, d.o.o. za graditeljstvo, unutrašnju i vanjsku trgovinu, turizam, usluge, ugostiteljstvo i cestovni promet, OIB 39173875921</item>
    </izvorni_sadrzaj>
    <derivirana_varijabla naziv="DomainObject.Predmet.ProtuStrankaListNazivFormatedOIB_1">
      <item>ADMIRANA, d.o.o. za graditeljstvo, unutrašnju i vanjsku trgovinu, turizam, usluge, ugostiteljstvo i cestovni promet, OIB 39173875921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ADMIRANA, d.o.o. za graditeljstvo, unutrašnju i vanjsku trgovinu, turizam, usluge, ugostiteljstvo i cestovni promet</izvorni_sadrzaj>
    <derivirana_varijabla naziv="DomainObject.Predmet.ProtustrankaIDrugi_1">ADMIRANA, d.o.o. za graditeljstvo, unutrašnju i vanjsku trgovinu, turizam, usluge, ugostiteljstvo i cestovni promet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ADMIRANA, d.o.o. za graditeljstvo, unutrašnju i vanjsku trgovinu, turizam, usluge, ugostiteljstvo i cestovni promet, OIB 39173875921, Dolac Donji, 21204 Donji Dolac</izvorni_sadrzaj>
    <derivirana_varijabla naziv="DomainObject.Predmet.ProtustrankaIDrugiAdressOIB_1">ADMIRANA, d.o.o. za graditeljstvo, unutrašnju i vanjsku trgovinu, turizam, usluge, ugostiteljstvo i cestovni promet, OIB 39173875921, Dolac Donji, 21204 Donji Dolac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ADMIRANA, d.o.o. za graditeljstvo, unutrašnju i vanjsku trgovinu, turizam, usluge, ugostiteljstvo i cestovni promet</item>
      <item>FINANCIJSKA AGENCIJA, RC SPLIT</item>
    </izvorni_sadrzaj>
    <derivirana_varijabla naziv="DomainObject.Predmet.SudioniciListNaziv_1">
      <item>ADMIRANA, d.o.o. za graditeljstvo, unutrašnju i vanjsku trgovinu, turizam, usluge, ugostiteljstvo i cestovni promet</item>
      <item>FINANCIJSKA AGENCIJA, RC SPLIT</item>
    </derivirana_varijabla>
  </DomainObject.Predmet.SudioniciListNaziv>
  <DomainObject.Predmet.SudioniciListAdressOIB>
    <izvorni_sadrzaj>
      <item>ADMIRANA, d.o.o. za graditeljstvo, unutrašnju i vanjsku trgovinu, turizam, usluge, ugostiteljstvo i cestovni promet, OIB 39173875921, Dolac Donji,21204 Donji Dolac</item>
      <item>FINANCIJSKA AGENCIJA, RC SPLIT, OIB 85821130368, Mažuranićevo šetalište 24b,21000 Split</item>
    </izvorni_sadrzaj>
    <derivirana_varijabla naziv="DomainObject.Predmet.SudioniciListAdressOIB_1">
      <item>ADMIRANA, d.o.o. za graditeljstvo, unutrašnju i vanjsku trgovinu, turizam, usluge, ugostiteljstvo i cestovni promet, OIB 39173875921, Dolac Donji,21204 Donji Dolac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39173875921</item>
      <item>, OIB 85821130368</item>
    </izvorni_sadrzaj>
    <derivirana_varijabla naziv="DomainObject.Predmet.SudioniciListNazivOIB_1">
      <item>, OIB 39173875921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D57E06-E005-42BB-B984-278A15BC2E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821</properties:Words>
  <properties:Characters>4428</properties:Characters>
  <properties:Lines>89</properties:Lines>
  <properties:Paragraphs>37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2017-01-13T08:48:00Z</cp:lastPrinted>
  <dcterms:modified xmlns:xsi="http://www.w3.org/2001/XMLSchema-instance" xsi:type="dcterms:W3CDTF">2017-01-13T11:20:00Z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