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41e1" w14:paraId="2ee41e1" w:rsidRDefault="00AE649C" w:rsidP="00906B10" w:rsidR="00AE649C" w:rsidRPr="00B76F3C">
      <w:pPr>
        <w:pStyle w:val="Naslov3"/>
        <w:spacing w:after="0" w:before="0"/>
        <w15:collapsed w:val="false"/>
      </w:pPr>
    </w:p>
    <w:p w:rsidRDefault="00906B10" w:rsidP="00906B10" w:rsidR="00906B10">
      <w:pPr>
        <w:pStyle w:val="SudNaziv"/>
      </w:pPr>
    </w:p>
    <w:p w:rsidRDefault="00937FF9" w:rsidP="00906B10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6B10">
        <w:rPr>
          <w:b w:val="false"/>
        </w:rPr>
        <w:t>REPUBLIKA HRVATSKA</w:t>
      </w:r>
    </w:p>
    <w:p w:rsidRDefault="00906B10" w:rsidP="00906B10" w:rsidR="00906B10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906B10" w:rsidP="00906B10" w:rsidR="00906B10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906B10" w:rsidP="00906B10" w:rsidR="00906B10" w:rsidRPr="00906B10">
      <w:pPr>
        <w:pStyle w:val="SudNaziv"/>
        <w:rPr>
          <w:b w:val="false"/>
        </w:rPr>
      </w:pPr>
    </w:p>
    <w:p w:rsidRDefault="00EA1C6D" w:rsidP="00906B10" w:rsidR="00AE649C" w:rsidRPr="00B76F3C">
      <w:pPr>
        <w:pStyle w:val="SudSjedite"/>
      </w:pPr>
      <w:r>
        <w:tab/>
      </w:r>
    </w:p>
    <w:p w:rsidRDefault="00906B10" w:rsidP="00906B10" w:rsidR="00906B10">
      <w:pPr>
        <w:spacing w:after="0"/>
        <w:jc w:val="center"/>
      </w:pPr>
      <w:r>
        <w:t>R E P U B L I K A     H R V A T S K A</w:t>
      </w:r>
    </w:p>
    <w:p w:rsidRDefault="00906B10" w:rsidP="00906B10" w:rsidR="00906B10">
      <w:pPr>
        <w:spacing w:after="0"/>
        <w:jc w:val="center"/>
      </w:pPr>
    </w:p>
    <w:p w:rsidRDefault="00906B10" w:rsidP="00906B10" w:rsidR="00906B10">
      <w:pPr>
        <w:spacing w:after="0"/>
        <w:jc w:val="center"/>
      </w:pPr>
      <w:r>
        <w:t>R J E Š E N J E</w:t>
      </w:r>
    </w:p>
    <w:p w:rsidRDefault="00906B10" w:rsidP="00906B10" w:rsidR="00906B10">
      <w:pPr>
        <w:spacing w:after="0"/>
        <w:jc w:val="center"/>
      </w:pPr>
    </w:p>
    <w:p w:rsidRDefault="00906B10" w:rsidP="00906B10" w:rsidR="00906B10">
      <w:pPr>
        <w:spacing w:after="0"/>
      </w:pPr>
    </w:p>
    <w:p w:rsidRDefault="00906B10" w:rsidP="00906B10" w:rsidR="00906B10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</w:t>
      </w:r>
      <w:r>
        <w:rPr>
          <w:rFonts w:cs="Times New Roman"/>
          <w:bCs/>
        </w:rPr>
        <w:t xml:space="preserve"> </w:t>
      </w:r>
      <w:r>
        <w:rPr>
          <w:rFonts w:cs="Times New Roman"/>
          <w:bCs/>
        </w:rPr>
        <w:t>STROJNA OBRADA BLAGUS</w:t>
      </w:r>
      <w:r>
        <w:rPr>
          <w:rFonts w:cs="Times New Roman"/>
        </w:rPr>
        <w:t xml:space="preserve"> d.o.o. „u stečaju“, iz </w:t>
      </w:r>
      <w:proofErr w:type="spellStart"/>
      <w:r>
        <w:rPr>
          <w:rFonts w:cs="Times New Roman"/>
        </w:rPr>
        <w:t>Hodošana</w:t>
      </w:r>
      <w:proofErr w:type="spellEnd"/>
      <w:r>
        <w:rPr>
          <w:rFonts w:cs="Times New Roman"/>
        </w:rPr>
        <w:t xml:space="preserve">, Braće Radić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 xml:space="preserve">, OIB: </w:t>
      </w:r>
      <w:r>
        <w:rPr>
          <w:rFonts w:cs="Times New Roman"/>
        </w:rPr>
        <w:t>72675717046</w:t>
      </w:r>
      <w:r>
        <w:rPr>
          <w:rFonts w:cs="Times New Roman"/>
        </w:rPr>
        <w:t>, kojeg zastupa stečajni upravi</w:t>
      </w:r>
      <w:r>
        <w:rPr>
          <w:rFonts w:cs="Times New Roman"/>
        </w:rPr>
        <w:t xml:space="preserve">telj mr.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Braće Radić br. 20, izvan ročišta 23. siječnja</w:t>
      </w:r>
      <w:r>
        <w:rPr>
          <w:rFonts w:cs="Times New Roman"/>
        </w:rPr>
        <w:t xml:space="preserve"> 201</w:t>
      </w:r>
      <w:r>
        <w:rPr>
          <w:rFonts w:cs="Times New Roman"/>
        </w:rPr>
        <w:t>7</w:t>
      </w:r>
      <w:r>
        <w:rPr>
          <w:rFonts w:cs="Times New Roman"/>
        </w:rPr>
        <w:t>.</w:t>
      </w:r>
    </w:p>
    <w:p w:rsidRDefault="00906B10" w:rsidP="00906B10" w:rsidR="00906B10">
      <w:pPr>
        <w:spacing w:after="0"/>
        <w:jc w:val="both"/>
        <w:rPr>
          <w:rFonts w:cs="Times New Roman"/>
        </w:rPr>
      </w:pPr>
    </w:p>
    <w:p w:rsidRDefault="00906B10" w:rsidP="00906B10" w:rsidR="00906B10">
      <w:pPr>
        <w:spacing w:after="0"/>
        <w:jc w:val="center"/>
      </w:pPr>
      <w:r>
        <w:t>r i j e š i o     j e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  <w:r>
        <w:tab/>
        <w:t>I/  Određuje se</w:t>
      </w:r>
      <w:r>
        <w:rPr>
          <w:b/>
        </w:rPr>
        <w:t xml:space="preserve"> </w:t>
      </w:r>
      <w:r>
        <w:t>posebno ispitno ročište radi ispitivanja naknadno podnesen</w:t>
      </w:r>
      <w:r>
        <w:t>ih</w:t>
      </w:r>
      <w:r>
        <w:t xml:space="preserve"> prijav</w:t>
      </w:r>
      <w:r>
        <w:t>a tražbina</w:t>
      </w:r>
      <w:r>
        <w:t xml:space="preserve"> vjerovnika kod ovoga suda u Varaždinu, Braće Radić br. 2, drugi kat, u sobi broj</w:t>
      </w:r>
      <w:r>
        <w:rPr>
          <w:b/>
        </w:rPr>
        <w:t xml:space="preserve"> </w:t>
      </w:r>
      <w:r>
        <w:t xml:space="preserve">222, za 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center"/>
        <w:rPr>
          <w:u w:val="single"/>
        </w:rPr>
      </w:pPr>
      <w:r>
        <w:rPr>
          <w:u w:val="single"/>
        </w:rPr>
        <w:t>dan  15. ožujka  2017.  u 13,0</w:t>
      </w:r>
      <w:r>
        <w:rPr>
          <w:u w:val="single"/>
        </w:rPr>
        <w:t>0  sati.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  <w:r>
        <w:tab/>
        <w:t>II/   Na određeno ročište pozivaju se  :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  <w:r>
        <w:t>- stečajni upravitelj</w:t>
      </w:r>
      <w:r>
        <w:t xml:space="preserve"> </w:t>
      </w:r>
      <w:r>
        <w:rPr>
          <w:rFonts w:cs="Times New Roman"/>
        </w:rPr>
        <w:t xml:space="preserve">mr.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Braće Radić br. 20,</w:t>
      </w:r>
    </w:p>
    <w:p w:rsidRDefault="00906B10" w:rsidP="00906B10" w:rsidR="00906B10">
      <w:pPr>
        <w:spacing w:after="0"/>
        <w:jc w:val="both"/>
      </w:pPr>
      <w:r>
        <w:t>- vjerovnik HETA ASSET RESOLUTION HRVATSKA d.o.o. iz Zagreba, Koranska br. 16,</w:t>
      </w:r>
    </w:p>
    <w:p w:rsidRDefault="00906B10" w:rsidP="00906B10" w:rsidR="00906B10">
      <w:pPr>
        <w:spacing w:after="0"/>
        <w:jc w:val="both"/>
      </w:pPr>
      <w:r>
        <w:t xml:space="preserve">- vjerovnik HRVATSKI TELEKOM d.d. iz Zagreba, Roberta Frangeša Mihanovića br. 9, </w:t>
      </w:r>
    </w:p>
    <w:p w:rsidRDefault="00906B10" w:rsidP="00906B10" w:rsidR="00906B10">
      <w:pPr>
        <w:spacing w:after="0"/>
        <w:jc w:val="both"/>
      </w:pPr>
      <w:r>
        <w:t>- vjerovnik ERSTE &amp; STEIERMAERKISCHE BANK d.d. iz Rijeke, Jadranski trg br. 3a,</w:t>
      </w:r>
    </w:p>
    <w:p w:rsidRDefault="00986AC6" w:rsidP="00906B10" w:rsidR="00906B10">
      <w:pPr>
        <w:spacing w:after="0"/>
        <w:jc w:val="both"/>
      </w:pPr>
      <w:r>
        <w:t>- svi vjerovnici</w:t>
      </w:r>
      <w:r w:rsidR="00906B10">
        <w:t xml:space="preserve"> putem e-Oglasne ploče</w:t>
      </w:r>
      <w:r>
        <w:t xml:space="preserve"> ovoga suda</w:t>
      </w:r>
      <w:r w:rsidR="00906B10">
        <w:t>.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  <w:r>
        <w:tab/>
      </w:r>
    </w:p>
    <w:p w:rsidRDefault="00906B10" w:rsidP="00906B10" w:rsidR="00906B10">
      <w:pPr>
        <w:spacing w:after="0"/>
        <w:jc w:val="center"/>
      </w:pPr>
      <w:r>
        <w:t>Obrazloženje</w:t>
      </w:r>
    </w:p>
    <w:p w:rsidRDefault="00906B10" w:rsidP="00906B10" w:rsidR="00906B10">
      <w:pPr>
        <w:spacing w:after="0"/>
        <w:jc w:val="center"/>
      </w:pPr>
    </w:p>
    <w:p w:rsidRDefault="00906B10" w:rsidP="00906B10" w:rsidR="00906B10">
      <w:pPr>
        <w:spacing w:after="0"/>
        <w:jc w:val="both"/>
      </w:pPr>
      <w:r>
        <w:tab/>
        <w:t xml:space="preserve">Stečajni upravitelj </w:t>
      </w:r>
      <w:r w:rsidR="00986AC6">
        <w:t xml:space="preserve">mr. Jelena </w:t>
      </w:r>
      <w:proofErr w:type="spellStart"/>
      <w:r w:rsidR="00986AC6">
        <w:t>Stankus</w:t>
      </w:r>
      <w:proofErr w:type="spellEnd"/>
      <w:r w:rsidR="00986AC6">
        <w:t>-</w:t>
      </w:r>
      <w:proofErr w:type="spellStart"/>
      <w:r w:rsidR="00986AC6">
        <w:t>Tkalec</w:t>
      </w:r>
      <w:proofErr w:type="spellEnd"/>
      <w:r w:rsidR="00986AC6">
        <w:t xml:space="preserve"> dostav</w:t>
      </w:r>
      <w:r w:rsidR="004826D8">
        <w:t>i</w:t>
      </w:r>
      <w:r w:rsidR="00986AC6">
        <w:t>la</w:t>
      </w:r>
      <w:r>
        <w:t xml:space="preserve"> je sudu </w:t>
      </w:r>
      <w:r w:rsidR="00986AC6">
        <w:t>19. siječnja</w:t>
      </w:r>
      <w:r>
        <w:t xml:space="preserve"> 201</w:t>
      </w:r>
      <w:r w:rsidR="00986AC6">
        <w:t>7</w:t>
      </w:r>
      <w:r>
        <w:t>. izvješće o tijeku stečajnog postupka, u kojem</w:t>
      </w:r>
      <w:r w:rsidR="00986AC6">
        <w:t xml:space="preserve"> je, između ostalog, obavijestila sud da su</w:t>
      </w:r>
      <w:r>
        <w:t xml:space="preserve"> naknadno pristigl</w:t>
      </w:r>
      <w:r w:rsidR="00986AC6">
        <w:t>e</w:t>
      </w:r>
      <w:r>
        <w:t xml:space="preserve"> prijav</w:t>
      </w:r>
      <w:r w:rsidR="00986AC6">
        <w:t>e</w:t>
      </w:r>
      <w:r>
        <w:t xml:space="preserve"> tražbin</w:t>
      </w:r>
      <w:r w:rsidR="00986AC6">
        <w:t>a</w:t>
      </w:r>
      <w:r>
        <w:t xml:space="preserve"> stečajnog vjerovnika </w:t>
      </w:r>
      <w:r w:rsidR="00986AC6">
        <w:t>HETA ASSET RESOLUTION HRVATSKA d.o.o. iz Zagreba,</w:t>
      </w:r>
      <w:r w:rsidR="00986AC6">
        <w:t xml:space="preserve"> </w:t>
      </w:r>
      <w:r w:rsidR="00986AC6">
        <w:t>H</w:t>
      </w:r>
      <w:r w:rsidR="00986AC6">
        <w:t>RVATSKI TELEKOM d.d. iz Zagreba</w:t>
      </w:r>
      <w:r w:rsidR="00986AC6">
        <w:t xml:space="preserve"> </w:t>
      </w:r>
      <w:r w:rsidR="00986AC6">
        <w:t>te</w:t>
      </w:r>
      <w:r>
        <w:t xml:space="preserve"> </w:t>
      </w:r>
      <w:r w:rsidR="00986AC6">
        <w:t>ERSTE &amp; STEIERMAERKISCHE BANK d.d. iz Rijeke, Jadranski trg br. 3a,</w:t>
      </w:r>
      <w:r w:rsidR="00986AC6">
        <w:t xml:space="preserve"> </w:t>
      </w:r>
      <w:r>
        <w:t>pa je predloži</w:t>
      </w:r>
      <w:r w:rsidR="00986AC6">
        <w:t>la</w:t>
      </w:r>
      <w:r>
        <w:t xml:space="preserve"> da se odredi naknadno ispitno ročište.</w:t>
      </w:r>
    </w:p>
    <w:p w:rsidRDefault="00906B10" w:rsidP="00906B10" w:rsidR="00906B10">
      <w:pPr>
        <w:spacing w:after="0"/>
        <w:jc w:val="both"/>
      </w:pPr>
      <w:r>
        <w:tab/>
        <w:t xml:space="preserve">Odredbom čl. 176. st. 2. Stečajnog zakona (Narodne novine br. 44/96., 29/99., 129/00., 123/03., 197/03., 187/04., 82/06., 116/10., 25/12. i 133/12., dalje : SZ-a) propisano je da se tražbine prijavljene nakon isteka roka za prijavljivanje koje nisu ispitane na ispitnom ročištu, te tražbine prijavljene najkasnije u roku od tri mjeseca nakon prvoga ispitnog ročišta, ali ne poslije objavljivanja poziva za završno ročište, mogu ispitati na jednom ili više </w:t>
      </w:r>
      <w:r>
        <w:lastRenderedPageBreak/>
        <w:t>posebnih ispitnih ročišta koja će, na prijedlog vjerovnika koji nisu pravodobno prijavili svoje tražbine odrediti stečajni sudac rješenjem uz uvjet da u roku od 15 dana solidarno uplate predujam za pokriće troškova toga ročišta. Ako se predujam ne uplati u roku posebno se ispitno ročište neće održati, a nepravodobne će prijave biti odbačene.</w:t>
      </w:r>
    </w:p>
    <w:p w:rsidRDefault="00906B10" w:rsidP="00906B10" w:rsidR="00B84F88">
      <w:pPr>
        <w:spacing w:after="0"/>
        <w:jc w:val="both"/>
      </w:pPr>
      <w:r>
        <w:tab/>
        <w:t xml:space="preserve">Budući da je u ovome postupku ispitno ročište </w:t>
      </w:r>
      <w:r w:rsidR="00B84F88">
        <w:t xml:space="preserve">bilo </w:t>
      </w:r>
      <w:r>
        <w:t xml:space="preserve">održano </w:t>
      </w:r>
      <w:r w:rsidR="00986AC6">
        <w:t xml:space="preserve">4. travnja 2016., te kako </w:t>
      </w:r>
      <w:r w:rsidR="00B84F88">
        <w:t xml:space="preserve">su vjerovnici </w:t>
      </w:r>
      <w:r w:rsidR="004826D8">
        <w:t>HETA ASSET RESOLUTION HRVATSKA d.o.o. iz Zagreba</w:t>
      </w:r>
      <w:r w:rsidR="00B84F88">
        <w:t>,</w:t>
      </w:r>
      <w:r w:rsidR="00986AC6">
        <w:t xml:space="preserve"> </w:t>
      </w:r>
      <w:r w:rsidR="00D84B12">
        <w:t>HRVATSK</w:t>
      </w:r>
      <w:r w:rsidR="00B84F88">
        <w:t>I</w:t>
      </w:r>
      <w:r w:rsidR="00D84B12">
        <w:t xml:space="preserve"> TELEKOM d.d. iz Zagreba</w:t>
      </w:r>
      <w:r w:rsidR="00D84B12">
        <w:t xml:space="preserve"> te </w:t>
      </w:r>
      <w:r w:rsidR="00D84B12">
        <w:t>ERSTE &amp; STEIERMAERKISCHE BANK d.d. iz Rijeke,</w:t>
      </w:r>
      <w:r w:rsidR="00D84B12">
        <w:t xml:space="preserve"> stečajnom upravitelju </w:t>
      </w:r>
      <w:r w:rsidR="00B84F88">
        <w:t>u roku od 30 dana određenom rješenjem o otvaranju stečajnog postupka prijavili svoje tražbine</w:t>
      </w:r>
      <w:r w:rsidR="00D84B12">
        <w:t>,</w:t>
      </w:r>
      <w:r w:rsidR="00B84F88">
        <w:t xml:space="preserve"> ali međutim, iz razloga što stečajna upraviteljica te tražbine zbog kratkoće roka nije uspjela ispitati do održavanja ispitnog ročišta, to je valjalo odlučiti kao u izreci ovog rješenja, te odrediti posebno ispitno ročište na kojem će te tražbine biti ispitane.</w:t>
      </w:r>
    </w:p>
    <w:p w:rsidRDefault="00B84F88" w:rsidP="00906B10" w:rsidR="00B84F88">
      <w:pPr>
        <w:spacing w:after="0"/>
        <w:jc w:val="both"/>
      </w:pPr>
    </w:p>
    <w:p w:rsidRDefault="00986AC6" w:rsidP="00906B10" w:rsidR="00906B10">
      <w:pPr>
        <w:spacing w:after="0"/>
        <w:jc w:val="center"/>
      </w:pPr>
      <w:r>
        <w:t>U Varaždinu, 23. siječnja</w:t>
      </w:r>
      <w:r w:rsidR="00906B10">
        <w:t xml:space="preserve"> 201</w:t>
      </w:r>
      <w:r>
        <w:t>7</w:t>
      </w:r>
      <w:r w:rsidR="00906B10">
        <w:t>.</w:t>
      </w:r>
    </w:p>
    <w:p w:rsidRDefault="00906B10" w:rsidP="00906B10" w:rsidR="00906B10">
      <w:pPr>
        <w:spacing w:after="0"/>
        <w:jc w:val="center"/>
      </w:pPr>
    </w:p>
    <w:p w:rsidRDefault="00906B10" w:rsidP="00906B10" w:rsidR="00906B10">
      <w:pPr>
        <w:spacing w:after="0"/>
        <w:jc w:val="center"/>
      </w:pPr>
    </w:p>
    <w:p w:rsidRDefault="00906B10" w:rsidP="00906B10" w:rsidR="00906B10">
      <w:pPr>
        <w:spacing w:after="0"/>
        <w:jc w:val="both"/>
      </w:pPr>
      <w:r>
        <w:tab/>
      </w:r>
      <w:r>
        <w:tab/>
      </w:r>
    </w:p>
    <w:p w:rsidRDefault="00906B10" w:rsidP="00906B10" w:rsidR="00906B10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SUDAC :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Hugo </w:t>
      </w:r>
      <w:proofErr w:type="spellStart"/>
      <w:r>
        <w:t>Wedemeyer</w:t>
      </w:r>
      <w:proofErr w:type="spellEnd"/>
      <w:r>
        <w:t>, v.r.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906B10" w:rsidP="00906B10" w:rsidR="00906B10">
      <w:pPr>
        <w:spacing w:after="0"/>
        <w:jc w:val="both"/>
        <w:rPr>
          <w:u w:val="single"/>
        </w:rPr>
      </w:pPr>
    </w:p>
    <w:p w:rsidRDefault="00906B10" w:rsidP="00906B10" w:rsidR="00906B10">
      <w:pPr>
        <w:spacing w:after="0"/>
        <w:jc w:val="both"/>
      </w:pPr>
      <w:r>
        <w:tab/>
        <w:t>Protiv ovog rješenja može se uložiti žalba u roku od osam (8) dana od dana primitka istog, u tri (3) primjerka, ili protekom osmog dana od dana objave oglasa na e-oglasnoj ploči suda. Žalba se podnosi pisano putem ovoga suda, a o žalbi odlučuje Visoki trgovački sud Republike Hrvatske u Zagrebu.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  <w:r>
        <w:t>DNA :</w:t>
      </w:r>
    </w:p>
    <w:p w:rsidRDefault="00906B10" w:rsidP="00906B10" w:rsidR="00906B10">
      <w:pPr>
        <w:spacing w:after="0"/>
        <w:jc w:val="both"/>
      </w:pPr>
    </w:p>
    <w:p w:rsidRDefault="00986AC6" w:rsidP="00986AC6" w:rsidR="00986AC6">
      <w:pPr>
        <w:spacing w:after="0"/>
        <w:jc w:val="both"/>
      </w:pPr>
      <w:r>
        <w:t xml:space="preserve">- stečajni upravitelj </w:t>
      </w:r>
      <w:r>
        <w:rPr>
          <w:rFonts w:cs="Times New Roman"/>
        </w:rPr>
        <w:t xml:space="preserve">mr.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Braće Radić br. 20,</w:t>
      </w:r>
    </w:p>
    <w:p w:rsidRDefault="00986AC6" w:rsidP="00986AC6" w:rsidR="00986AC6">
      <w:pPr>
        <w:spacing w:after="0"/>
        <w:jc w:val="both"/>
      </w:pPr>
      <w:r>
        <w:t>- vjerovnik HETA ASSET RESOLUTION HRVATSKA d.o.o. iz Zagreba, Koranska br. 16,</w:t>
      </w:r>
    </w:p>
    <w:p w:rsidRDefault="00986AC6" w:rsidP="00986AC6" w:rsidR="00986AC6">
      <w:pPr>
        <w:spacing w:after="0"/>
        <w:jc w:val="both"/>
      </w:pPr>
      <w:r>
        <w:t xml:space="preserve">- vjerovnik HRVATSKI TELEKOM d.d. iz Zagreba, Roberta Frangeša Mihanovića br. 9, </w:t>
      </w:r>
    </w:p>
    <w:p w:rsidRDefault="00986AC6" w:rsidP="00986AC6" w:rsidR="00986AC6">
      <w:pPr>
        <w:spacing w:after="0"/>
        <w:jc w:val="both"/>
      </w:pPr>
      <w:r>
        <w:t>- vjerovnik ERSTE &amp; STEIERMAERKISCHE BANK d.d. iz Rijeke, Jadranski trg br. 3a,</w:t>
      </w:r>
    </w:p>
    <w:p w:rsidRDefault="00906B10" w:rsidP="00906B10" w:rsidR="00906B10">
      <w:pPr>
        <w:spacing w:after="0"/>
        <w:jc w:val="both"/>
      </w:pPr>
      <w:r>
        <w:t>- svi vjerovnici oglasom putem e-oglasne ploče,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  <w:bookmarkStart w:name="_GoBack" w:id="0"/>
      <w:bookmarkEnd w:id="0"/>
    </w:p>
    <w:p w:rsidRDefault="00906B10" w:rsidP="00906B10" w:rsidR="00906B10">
      <w:pPr>
        <w:spacing w:after="0"/>
        <w:jc w:val="both"/>
      </w:pPr>
      <w:r>
        <w:t>Pisarnica-p</w:t>
      </w:r>
      <w:r w:rsidR="00DB241C">
        <w:t>osebno ispitno ročište 15. ožujka 2017</w:t>
      </w:r>
      <w:r>
        <w:t>. u 1</w:t>
      </w:r>
      <w:r w:rsidR="00DB241C">
        <w:t>3</w:t>
      </w:r>
      <w:r>
        <w:t>,</w:t>
      </w:r>
      <w:r w:rsidR="00DB241C">
        <w:t>0</w:t>
      </w:r>
      <w:r>
        <w:t>0 sati.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</w:p>
    <w:p w:rsidRDefault="00DB241C" w:rsidP="00906B10" w:rsidR="00906B10">
      <w:pPr>
        <w:spacing w:after="0"/>
        <w:jc w:val="center"/>
      </w:pPr>
      <w:r>
        <w:t>U Varaždinu, 23. siječnja 2017.</w:t>
      </w:r>
    </w:p>
    <w:p w:rsidRDefault="00906B10" w:rsidP="00906B10" w:rsidR="00906B10">
      <w:pPr>
        <w:spacing w:after="0"/>
        <w:jc w:val="both"/>
      </w:pPr>
    </w:p>
    <w:p w:rsidRDefault="00906B10" w:rsidP="00906B10" w:rsidR="00906B10">
      <w:pPr>
        <w:spacing w:after="0"/>
        <w:jc w:val="both"/>
      </w:pPr>
    </w:p>
    <w:p w:rsidRDefault="00906B10" w:rsidP="0018382F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DE8" w:rsidP="00537B78" w:rsidR="00656DE8">
      <w:r>
        <w:separator/>
      </w:r>
    </w:p>
  </w:endnote>
  <w:endnote w:id="0" w:type="continuationSeparator">
    <w:p w:rsidRDefault="00656DE8" w:rsidP="00537B78" w:rsidR="00656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9628288"/>
      <w:docPartObj>
        <w:docPartGallery w:val="Page Numbers (Bottom of Page)"/>
        <w:docPartUnique/>
      </w:docPartObj>
    </w:sdtPr>
    <w:sdtContent>
      <w:p w:rsidRDefault="00906B10" w:rsidR="00906B1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82F">
          <w:t>2</w:t>
        </w:r>
        <w:r>
          <w:fldChar w:fldCharType="end"/>
        </w:r>
      </w:p>
    </w:sdtContent>
  </w:sdt>
  <w:p w:rsidRDefault="00906B10" w:rsidR="00906B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DE8" w:rsidP="00537B78" w:rsidR="00656DE8">
      <w:r>
        <w:separator/>
      </w:r>
    </w:p>
  </w:footnote>
  <w:footnote w:id="0" w:type="continuationSeparator">
    <w:p w:rsidRDefault="00656DE8" w:rsidP="00537B78" w:rsidR="00656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B10" w:rsidR="008333A9">
    <w:pPr>
      <w:pStyle w:val="Zaglavlje"/>
    </w:pPr>
    <w:r>
      <w:rPr>
        <w:rStyle w:val="PozadinaSvijetloCrvena"/>
        <w:shd w:fill="auto" w:color="auto" w:val="clear"/>
      </w:rPr>
      <w:t>POSL. BROJ : 6 St-537/11-40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82F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31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6EB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6D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6DE8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B1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AC6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562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F88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12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41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877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St-537/2011-40</izvorni_sadrzaj>
    <derivirana_varijabla naziv="DomainObject.Oznaka_1">St-537/2011-40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St-537/2011</izvorni_sadrzaj>
    <derivirana_varijabla naziv="DomainObject.Predmet.OznakaBroj_1">St-537/2011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STROJNA OBRADA BLAGUS društvo s ograničenom odgovornošću za proizvodnju i usluge zastupanog po punomoćniku mr. Jelena Stankus-Tkalec, dipl. iur., stečajni upravitelj</izvorni_sadrzaj>
    <derivirana_varijabla naziv="DomainObject.Predmet.ProtustrankaFormated_1">  STROJNA OBRADA BLAGUS društvo s ograničenom odgovornošću za proizvodnju i usluge zastupanog po punomoćniku mr. Jelena Stankus-Tkalec, dipl. iur., stečajni upravitelj</derivirana_varijabla>
  </DomainObject.Predmet.ProtustrankaFormated>
  <DomainObject.Predmet.ProtustrankaFormatedOIB>
    <izvorni_sadrzaj>  STROJNA OBRADA BLAGUS društvo s ograničenom odgovornošću za proizvodnju i usluge, OIB 72675717046 zastupanog po punomoćniku mr. Jelena Stankus-Tkalec, dipl. iur., stečajni upravitelj</izvorni_sadrzaj>
    <derivirana_varijabla naziv="DomainObject.Predmet.ProtustrankaFormatedOIB_1">  STROJNA OBRADA BLAGUS društvo s ograničenom odgovornošću za proizvodnju i usluge, OIB 72675717046 zastupanog po punomoćniku mr. Jelena Stankus-Tkalec, dipl. iur., stečajni upravitelj</derivirana_varijabla>
  </DomainObject.Predmet.ProtustrankaFormatedOIB>
  <DomainObject.Predmet.ProtustrankaFormatedWithAdress>
    <izvorni_sadrzaj> STROJNA OBRADA BLAGUS društvo s ograničenom odgovornošću za proizvodnju i usluge, Braće Radića/bb, Hodošan zastupanog po punomoćniku mr. Jelena Stankus-Tkalec, dipl. iur., stečajni upravitelj</izvorni_sadrzaj>
    <derivirana_varijabla naziv="DomainObject.Predmet.ProtustrankaFormatedWithAdress_1"> STROJNA OBRADA BLAGUS društvo s ograničenom odgovornošću za proizvodnju i usluge, Braće Radića/bb, Hodošan zastupanog po punomoćniku mr. Jelena Stankus-Tkalec, dipl. iur., stečajni upravitelj</derivirana_varijabla>
  </DomainObject.Predmet.ProtustrankaFormatedWithAdress>
  <DomainObject.Predmet.ProtustrankaFormatedWithAdressOIB>
    <izvorni_sadrzaj> STROJNA OBRADA BLAGUS društvo s ograničenom odgovornošću za proizvodnju i usluge, OIB 72675717046, Braće Radića/bb, Hodošan zastupanog po punomoćniku mr. Jelena Stankus-Tkalec, dipl. iur., stečajni upravitelj</izvorni_sadrzaj>
    <derivirana_varijabla naziv="DomainObject.Predmet.ProtustrankaFormatedWithAdressOIB_1"> STROJNA OBRADA BLAGUS društvo s ograničenom odgovornošću za proizvodnju i usluge, OIB 72675717046, Braće Radića/bb, Hodošan zastupanog po punomoćniku mr. Jelena Stankus-Tkalec, dipl. iur., stečajni upravitelj</derivirana_varijabla>
  </DomainObject.Predmet.ProtustrankaFormatedWithAdressOIB>
  <DomainObject.Predmet.ProtustrankaWithAdress>
    <izvorni_sadrzaj>STROJNA OBRADA BLAGUS društvo s ograničenom odgovornošću za proizvodnju i usluge Braće Radića/bb, Hodošan</izvorni_sadrzaj>
    <derivirana_varijabla naziv="DomainObject.Predmet.ProtustrankaWithAdress_1">STROJNA OBRADA BLAGUS društvo s ograničenom odgovornošću za proizvodnju i usluge Braće Radića/bb, Hodošan</derivirana_varijabla>
  </DomainObject.Predmet.ProtustrankaWithAdress>
  <DomainObject.Predmet.ProtustrankaWithAdressOIB>
    <izvorni_sadrzaj>STROJNA OBRADA BLAGUS društvo s ograničenom odgovornošću za proizvodnju i usluge, OIB 72675717046, Braće Radića/bb, Hodošan</izvorni_sadrzaj>
    <derivirana_varijabla naziv="DomainObject.Predmet.ProtustrankaWithAdressOIB_1">STROJNA OBRADA BLAGUS društvo s ograničenom odgovornošću za proizvodnju i usluge, OIB 72675717046, Braće Radića/bb, Hodošan</derivirana_varijabla>
  </DomainObject.Predmet.ProtustrankaWithAdressOIB>
  <DomainObject.Predmet.ProtustrankaNazivFormated>
    <izvorni_sadrzaj>STROJNA OBRADA BLAGUS društvo s ograničenom odgovornošću za proizvodnju i usluge</izvorni_sadrzaj>
    <derivirana_varijabla naziv="DomainObject.Predmet.ProtustrankaNazivFormated_1">STROJNA OBRADA BLAGUS društvo s ograničenom odgovornošću za proizvodnju i usluge</derivirana_varijabla>
  </DomainObject.Predmet.ProtustrankaNazivFormated>
  <DomainObject.Predmet.ProtustrankaNazivFormatedOIB>
    <izvorni_sadrzaj>STROJNA OBRADA BLAGUS društvo s ograničenom odgovornošću za proizvodnju i usluge, OIB 72675717046</izvorni_sadrzaj>
    <derivirana_varijabla naziv="DomainObject.Predmet.ProtustrankaNazivFormatedOIB_1">STROJNA OBRADA BLAGUS društvo s ograničenom odgovornošću za proizvodnju i usluge, OIB 72675717046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ČAKOVEC, OIB 18683136487 zastupanog po punomoćniku ŽUPANIJSKO DRŽAVNO ODVJETNIŠTVO U VARAŽDINU</izvorni_sadrzaj>
    <derivirana_varijabla naziv="DomainObject.Predmet.StrankaFormatedOIB_1">  POREZNA UPRAVA ČAKOVEC, OIB 18683136487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</izvorni_sadrzaj>
    <derivirana_varijabla naziv="DomainObject.Predmet.StrankaFormatedWithAdressOIB_1"> POREZNA UPRAVA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ČAKOVEC, OIB 18683136487 zastupanog po punomoćniku ŽUPANIJSKO DRŽAVNO ODVJETNIŠTVO U VARAŽDINU</item>
    </izvorni_sadrzaj>
    <derivirana_varijabla naziv="DomainObject.Predmet.StrankaListFormatedOIB_1">
      <item>POREZNA UPRAVA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STROJNA OBRADA BLAGUS društvo s ograničenom odgovornošću za proizvodnju i usluge zastupanog po punomoćniku mr. Jelena Stankus-Tkalec, dipl. iur., stečajni upravitelj</item>
    </izvorni_sadrzaj>
    <derivirana_varijabla naziv="DomainObject.Predmet.ProtuStrankaListFormated_1">
      <item>STROJNA OBRADA BLAGUS društvo s ograničenom odgovornošću za proizvodnju i usluge zastupanog po punomoćniku mr. Jelena Stankus-Tkalec, dipl. iur., stečajni upravitelj</item>
    </derivirana_varijabla>
  </DomainObject.Predmet.ProtuStrankaListFormated>
  <DomainObject.Predmet.ProtuStrankaListFormatedOIB>
    <izvorni_sadrzaj>
      <item>STROJNA OBRADA BLAGUS društvo s ograničenom odgovornošću za proizvodnju i usluge, OIB 72675717046 zastupanog po punomoćniku mr. Jelena Stankus-Tkalec, dipl. iur., stečajni upravitelj</item>
    </izvorni_sadrzaj>
    <derivirana_varijabla naziv="DomainObject.Predmet.ProtuStrankaListFormatedOIB_1">
      <item>STROJNA OBRADA BLAGUS društvo s ograničenom odgovornošću za proizvodnju i usluge, OIB 72675717046 zastupanog po punomoćniku mr. Jelena Stankus-Tkalec, dipl. iur., stečajni upravitelj</item>
    </derivirana_varijabla>
  </DomainObject.Predmet.ProtuStrankaListFormatedOIB>
  <DomainObject.Predmet.ProtuStrankaListFormatedWithAdress>
    <izvorni_sadrzaj>
      <item>STROJNA OBRADA BLAGUS društvo s ograničenom odgovornošću za proizvodnju i usluge, Braće Radića/bb, Hodošan zastupanog po punomoćniku mr. Jelena Stankus-Tkalec, dipl. iur., stečajni upravitelj</item>
    </izvorni_sadrzaj>
    <derivirana_varijabla naziv="DomainObject.Predmet.ProtuStrankaListFormatedWithAdress_1">
      <item>STROJNA OBRADA BLAGUS društvo s ograničenom odgovornošću za proizvodnju i usluge, Braće Radića/bb, Hodošan zastupanog po punomoćniku mr. Jelena Stankus-Tkalec, dipl. iur., stečajni upravitelj</item>
    </derivirana_varijabla>
  </DomainObject.Predmet.ProtuStrankaListFormatedWithAdress>
  <DomainObject.Predmet.ProtuStrankaListFormatedWithAdressOIB>
    <izvorni_sadrzaj>
      <item>STROJNA OBRADA BLAGUS društvo s ograničenom odgovornošću za proizvodnju i usluge, OIB 72675717046, Braće Radića/bb, Hodošan zastupanog po punomoćniku mr. Jelena Stankus-Tkalec, dipl. iur., stečajni upravitelj</item>
    </izvorni_sadrzaj>
    <derivirana_varijabla naziv="DomainObject.Predmet.ProtuStrankaListFormatedWithAdressOIB_1">
      <item>STROJNA OBRADA BLAGUS društvo s ograničenom odgovornošću za proizvodnju i usluge, OIB 72675717046, Braće Radića/bb, Hodošan zastupanog po punomoćniku mr. Jelena Stankus-Tkalec, dipl. iur., stečajni upravitelj</item>
    </derivirana_varijabla>
  </DomainObject.Predmet.ProtuStrankaListFormatedWithAdressOIB>
  <DomainObject.Predmet.ProtuStrankaListNazivFormated>
    <izvorni_sadrzaj>
      <item>STROJNA OBRADA BLAGUS društvo s ograničenom odgovornošću za proizvodnju i usluge</item>
    </izvorni_sadrzaj>
    <derivirana_varijabla naziv="DomainObject.Predmet.ProtuStrankaListNazivFormated_1">
      <item>STROJNA OBRADA BLAGUS društvo s ograničenom odgovornošću za proizvodnju i usluge</item>
    </derivirana_varijabla>
  </DomainObject.Predmet.ProtuStrankaListNazivFormated>
  <DomainObject.Predmet.ProtuStrankaListNazivFormatedOIB>
    <izvorni_sadrzaj>
      <item>STROJNA OBRADA BLAGUS društvo s ograničenom odgovornošću za proizvodnju i usluge, OIB 72675717046</item>
    </izvorni_sadrzaj>
    <derivirana_varijabla naziv="DomainObject.Predmet.ProtuStrankaListNazivFormatedOIB_1">
      <item>STROJNA OBRADA BLAGUS društvo s ograničenom odgovornošću za proizvodnju i usluge, OIB 72675717046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</izvorni_sadrzaj>
    <derivirana_varijabla naziv="DomainObject.Predmet.OstaliListFormated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</izvorni_sadrzaj>
    <derivirana_varijabla naziv="DomainObject.Predmet.OstaliListFormatedOIB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</derivirana_varijabla>
  </DomainObject.Predmet.OstaliListFormatedOIB>
  <DomainObject.Predmet.OstaliListFormatedWithAdress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Roberta Frangeša Mihanovića 9, 10000 Zagreb</item>
      <item>HETA Asset Resolution Hrvatska, društvo za financiranje d.o.o., Slavonska avenija 6/a, 10000 Zagreb</item>
    </izvorni_sadrzaj>
    <derivirana_varijabla naziv="DomainObject.Predmet.OstaliListFormatedWithAdress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Roberta Frangeša Mihanovića 9, 10000 Zagreb</item>
      <item>HETA Asset Resolution Hrvatska, društvo za financiranje d.o.o., Slavonska avenija 6/a, 10000 Zagreb</item>
    </derivirana_varijabla>
  </DomainObject.Predmet.OstaliListFormatedWithAdress>
  <DomainObject.Predmet.OstaliListFormatedWithAdressOIB>
    <izvorni_sadrzaj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81793146560, Roberta Frangeša Mihanovića 9, 10000 Zagreb</item>
      <item>HETA Asset Resolution Hrvatska, društvo za financiranje d.o.o., OIB 87064273078, Slavonska avenija 6/a, 10000 Zagreb</item>
    </izvorni_sadrzaj>
    <derivirana_varijabla naziv="DomainObject.Predmet.OstaliListFormatedWithAdressOIB_1">
      <item>ŽUPANIJSKO DRŽAVNO ODVJETNIŠTVO U VARAŽDINU punomoćnik sudionika u postupku POREZNA UPRAVA ČAKOVEC</item>
      <item>Direktor dužnika DARKO BLAGUS</item>
      <item>TOMO BOŽIĆ zamjenik ŽDO</item>
      <item>mr. Jelena Stankus-Tkalec, dipl. iur., stečajni upravitelj, OIB 72675717046, Jalkovec, Braće Radić br. 20., 42000 Varaždin punomoćnik sudionika u postupku STROJNA OBRADA BLAGUS društvo s ograničenom odgovornošću za proizvodnju i usluge</item>
      <item>Goran Gložinić, odvjetnik za Erste banku i Heta</item>
      <item>Anđelko Stankus</item>
      <item>Tomislav Strniščak</item>
      <item>Hrvatski Telekom d.d., OIB 81793146560, Roberta Frangeša Mihanovića 9, 10000 Zagreb</item>
      <item>HETA Asset Resolution Hrvatska, društvo za financiranje d.o.o., OIB 87064273078, Slavonska avenija 6/a, 10000 Zagreb</item>
    </derivirana_varijabla>
  </DomainObject.Predmet.OstaliListFormatedWithAdressOIB>
  <DomainObject.Predmet.OstaliListNazivFormated>
    <izvorni_sadrzaj>
      <item>ŽUPANIJSKO DRŽAVNO ODVJETNIŠTVO U VARAŽDINU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</izvorni_sadrzaj>
    <derivirana_varijabla naziv="DomainObject.Predmet.OstaliListNazivFormated_1">
      <item>ŽUPANIJSKO DRŽAVNO ODVJETNIŠTVO U VARAŽDINU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</derivirana_varijabla>
  </DomainObject.Predmet.OstaliListNazivFormated>
  <DomainObject.Predmet.OstaliListNazivFormatedOIB>
    <izvorni_sadrzaj>
      <item>ŽUPANIJSKO DRŽAVNO ODVJETNIŠTVO U VARAŽDINU</item>
      <item>Direktor dužnika DARKO BLAGUS</item>
      <item>TOMO BOŽIĆ zamjenik ŽDO</item>
      <item>mr. Jelena Stankus-Tkalec, dipl. iur., stečajni upravitelj, OIB 72675717046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</izvorni_sadrzaj>
    <derivirana_varijabla naziv="DomainObject.Predmet.OstaliListNazivFormatedOIB_1">
      <item>ŽUPANIJSKO DRŽAVNO ODVJETNIŠTVO U VARAŽDINU</item>
      <item>Direktor dužnika DARKO BLAGUS</item>
      <item>TOMO BOŽIĆ zamjenik ŽDO</item>
      <item>mr. Jelena Stankus-Tkalec, dipl. iur., stečajni upravitelj, OIB 72675717046</item>
      <item>Goran Gložinić, odvjetnik za Erste banku i Heta</item>
      <item>Anđelko Stankus</item>
      <item>Tomislav Strniščak</item>
      <item>Hrvatski Telekom d.d., OIB 81793146560</item>
      <item>HETA Asset Resolution Hrvatska, društvo za financiranje d.o.o., OIB 87064273078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St-537/2011-40</izvorni_sadrzaj>
    <derivirana_varijabla naziv="DomainObject.PoslovniBrojDokumenta_1">St-537/2011-40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STROJNA OBRADA BLAGUS društvo s ograničenom odgovornošću za proizvodnju i usluge</izvorni_sadrzaj>
    <derivirana_varijabla naziv="DomainObject.Predmet.ProtustrankaIDrugi_1">STROJNA OBRADA BLAGUS društvo s ograničenom odgovornošću za proizvodnju i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STROJNA OBRADA BLAGUS društvo s ograničenom odgovornošću za proizvodnju i usluge, OIB 72675717046, Braće Radića/bb, Hodošan</izvorni_sadrzaj>
    <derivirana_varijabla naziv="DomainObject.Predmet.ProtustrankaIDrugiAdressOIB_1">STROJNA OBRADA BLAGUS društvo s ograničenom odgovornošću za proizvodnju i usluge, OIB 72675717046, Braće Radića/bb,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STROJNA OBRADA BLAGUS društvo s ograničenom odgovornošću za proizvodnju i usluge</item>
      <item>ŽUPANIJSKO DRŽAVNO ODVJETNIŠTVO U VARAŽDINU</item>
      <item>POREZNA UPRAVA ČAKOVEC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</izvorni_sadrzaj>
    <derivirana_varijabla naziv="DomainObject.Predmet.SudioniciListNaziv_1">
      <item>STROJNA OBRADA BLAGUS društvo s ograničenom odgovornošću za proizvodnju i usluge</item>
      <item>ŽUPANIJSKO DRŽAVNO ODVJETNIŠTVO U VARAŽDINU</item>
      <item>POREZNA UPRAVA ČAKOVEC</item>
      <item>Direktor dužnika DARKO BLAGUS</item>
      <item>TOMO BOŽIĆ zamjenik ŽDO</item>
      <item>mr. Jelena Stankus-Tkalec, dipl. iur., stečajni upravitelj</item>
      <item>Goran Gložinić, odvjetnik za Erste banku i Heta</item>
      <item>Anđelko Stankus</item>
      <item>Tomislav Strniščak</item>
      <item>Hrvatski Telekom d.d.</item>
      <item>HETA Asset Resolution Hrvatska, društvo za financiranje d.o.o.</item>
    </derivirana_varijabla>
  </DomainObject.Predmet.SudioniciListNaziv>
  <DomainObject.Predmet.SudioniciListAdressOIB>
    <izvorni_sadrzaj>
      <item>STROJNA OBRADA BLAGUS društvo s ograničenom odgovornošću za proizvodnju i usluge, OIB 72675717046, Braće Radića/bb,Hodošan</item>
      <item>ŽUPANIJSKO DRŽAVNO ODVJETNIŠTVO U VARAŽDINU</item>
      <item>POREZNA UPRAVA ČAKOVEC, OIB 18683136487, O. Keršovanija 11,40000 Čakovec</item>
      <item>Direktor dužnika DARKO BLAGUS</item>
      <item>TOMO BOŽIĆ zamjenik ŽDO</item>
      <item>mr. Jelena Stankus-Tkalec, dipl. iur., stečajni upravitelj, OIB 72675717046, Jalkovec, Braće Radić br. 20.,42000 Varaždin</item>
      <item>Goran Gložinić, odvjetnik za Erste banku i Heta</item>
      <item>Anđelko Stankus</item>
      <item>Tomislav Strniščak</item>
      <item>Hrvatski Telekom d.d., OIB 81793146560, Roberta Frangeša Mihanovića 9,10000 Zagreb</item>
      <item>HETA Asset Resolution Hrvatska, društvo za financiranje d.o.o., OIB 87064273078, Slavonska avenija 6/a,10000 Zagreb</item>
    </izvorni_sadrzaj>
    <derivirana_varijabla naziv="DomainObject.Predmet.SudioniciListAdressOIB_1">
      <item>STROJNA OBRADA BLAGUS društvo s ograničenom odgovornošću za proizvodnju i usluge, OIB 72675717046, Braće Radića/bb,Hodošan</item>
      <item>ŽUPANIJSKO DRŽAVNO ODVJETNIŠTVO U VARAŽDINU</item>
      <item>POREZNA UPRAVA ČAKOVEC, OIB 18683136487, O. Keršovanija 11,40000 Čakovec</item>
      <item>Direktor dužnika DARKO BLAGUS</item>
      <item>TOMO BOŽIĆ zamjenik ŽDO</item>
      <item>mr. Jelena Stankus-Tkalec, dipl. iur., stečajni upravitelj, OIB 72675717046, Jalkovec, Braće Radić br. 20.,42000 Varaždin</item>
      <item>Goran Gložinić, odvjetnik za Erste banku i Heta</item>
      <item>Anđelko Stankus</item>
      <item>Tomislav Strniščak</item>
      <item>Hrvatski Telekom d.d., OIB 81793146560, Roberta Frangeša Mihanovića 9,10000 Zagreb</item>
      <item>HETA Asset Resolution Hrvatska, društvo za financiranje d.o.o., OIB 87064273078,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C2926-D649-4645-A396-7A9E30DB1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3206</properties:Characters>
  <properties:Lines>94</properties:Lines>
  <properties:Paragraphs>33</properties:Paragraphs>
  <properties:TotalTime>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2017-01-23T08:52:00Z</cp:lastPrinted>
  <dcterms:modified xmlns:xsi="http://www.w3.org/2001/XMLSchema-instance" xsi:type="dcterms:W3CDTF">2017-01-23T08:52:00Z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St-537/2011-40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