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C90CA3" w:rsidR="00C90CA3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90CA3" w:rsidR="00C90CA3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4535" cx="577850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4535" cx="57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90CA3" w:rsidR="00C90CA3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C90CA3" w:rsidR="00C90CA3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C90CA3" w:rsidR="00C90CA3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C90CA3" w:rsidR="00C90CA3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Cs/>
                <w:sz w:val="24"/>
                <w:szCs w:val="24"/>
              </w:rPr>
              <w:t xml:space="preserve"> 2/II</w:t>
            </w:r>
          </w:p>
          <w:p w:rsidRDefault="00C90CA3" w:rsidR="00C90CA3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759ddfe" w14:paraId="759ddfe" w:rsidRDefault="00665A14" w:rsidP="00C90CA3" w:rsidR="00C90CA3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 St-</w:t>
      </w:r>
      <w:proofErr w:type="spellStart"/>
      <w:r>
        <w:rPr>
          <w:rFonts w:cs="Times New Roman" w:hAnsi="Times New Roman" w:ascii="Times New Roman"/>
          <w:sz w:val="24"/>
          <w:szCs w:val="24"/>
        </w:rPr>
        <w:t>3995</w:t>
      </w:r>
      <w:proofErr w:type="spellEnd"/>
      <w:r>
        <w:rPr>
          <w:rFonts w:cs="Times New Roman" w:hAnsi="Times New Roman" w:ascii="Times New Roman"/>
          <w:sz w:val="24"/>
          <w:szCs w:val="24"/>
        </w:rPr>
        <w:t>/</w:t>
      </w:r>
      <w:proofErr w:type="spellStart"/>
      <w:r>
        <w:rPr>
          <w:rFonts w:cs="Times New Roman" w:hAnsi="Times New Roman" w:ascii="Times New Roman"/>
          <w:sz w:val="24"/>
          <w:szCs w:val="24"/>
        </w:rPr>
        <w:t>16</w:t>
      </w:r>
      <w:proofErr w:type="spellEnd"/>
      <w:r>
        <w:rPr>
          <w:rFonts w:cs="Times New Roman" w:hAnsi="Times New Roman" w:ascii="Times New Roman"/>
          <w:sz w:val="24"/>
          <w:szCs w:val="24"/>
        </w:rPr>
        <w:t>-5</w:t>
      </w:r>
    </w:p>
    <w:p w:rsidRDefault="00C90CA3" w:rsidP="00C90CA3" w:rsidR="00C90CA3">
      <w:pPr>
        <w:rPr>
          <w:rFonts w:cs="Times New Roman" w:hAnsi="Times New Roman" w:ascii="Times New Roman"/>
          <w:sz w:val="24"/>
          <w:szCs w:val="24"/>
        </w:rPr>
      </w:pPr>
    </w:p>
    <w:p w:rsidRDefault="00C90CA3" w:rsidP="00C90CA3" w:rsidR="00C90CA3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C90CA3" w:rsidP="00C90CA3" w:rsidR="00C90CA3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 J E</w:t>
      </w:r>
    </w:p>
    <w:p w:rsidRDefault="00C90CA3" w:rsidP="00C90CA3" w:rsidR="00C90CA3">
      <w:pPr>
        <w:rPr>
          <w:rFonts w:hAnsi="Times New Roman" w:ascii="Times New Roman"/>
          <w:sz w:val="24"/>
          <w:szCs w:val="24"/>
        </w:rPr>
      </w:pPr>
    </w:p>
    <w:p w:rsidRDefault="00C90CA3" w:rsidP="00C90CA3" w:rsidR="00C90CA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Zagrebu, po sudcu Mihaelu Kovačiću, u stečajnom postupku nad dužnikom </w:t>
      </w:r>
      <w:proofErr w:type="spellStart"/>
      <w:r>
        <w:rPr>
          <w:rFonts w:cs="Times New Roman" w:hAnsi="Times New Roman" w:ascii="Times New Roman"/>
          <w:sz w:val="24"/>
          <w:szCs w:val="24"/>
        </w:rPr>
        <w:t>PROMO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IDEJA d.o.o., Zagreb, Antuna Šoljana </w:t>
      </w:r>
      <w:proofErr w:type="spellStart"/>
      <w:r>
        <w:rPr>
          <w:rFonts w:cs="Times New Roman" w:hAnsi="Times New Roman" w:ascii="Times New Roman"/>
          <w:sz w:val="24"/>
          <w:szCs w:val="24"/>
        </w:rPr>
        <w:t>22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OIB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: </w:t>
      </w:r>
      <w:proofErr w:type="spellStart"/>
      <w:r>
        <w:rPr>
          <w:rFonts w:cs="Times New Roman" w:hAnsi="Times New Roman" w:ascii="Times New Roman"/>
          <w:sz w:val="24"/>
          <w:szCs w:val="24"/>
        </w:rPr>
        <w:t>94669084834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pokrenutom na prijedlog Financijske agencije,  </w:t>
      </w:r>
      <w:proofErr w:type="spellStart"/>
      <w:r>
        <w:rPr>
          <w:rFonts w:cs="Times New Roman" w:hAnsi="Times New Roman" w:ascii="Times New Roman"/>
          <w:sz w:val="24"/>
          <w:szCs w:val="24"/>
        </w:rPr>
        <w:t>12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studenog </w:t>
      </w:r>
      <w:proofErr w:type="spellStart"/>
      <w:r>
        <w:rPr>
          <w:rFonts w:cs="Times New Roman" w:hAnsi="Times New Roman" w:ascii="Times New Roman"/>
          <w:sz w:val="24"/>
          <w:szCs w:val="24"/>
        </w:rPr>
        <w:t>2018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C90CA3" w:rsidP="00C90CA3" w:rsidR="00C90CA3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C90CA3" w:rsidP="00C90CA3" w:rsidR="00C90CA3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C90CA3" w:rsidP="00C90CA3" w:rsidR="00C90CA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90CA3" w:rsidP="00C90CA3" w:rsidR="00C90CA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75544">
        <w:rPr>
          <w:rFonts w:cs="Times New Roman" w:hAnsi="Times New Roman" w:ascii="Times New Roman"/>
          <w:sz w:val="24"/>
          <w:szCs w:val="24"/>
        </w:rPr>
        <w:t>I</w:t>
      </w:r>
      <w:r w:rsidR="00610111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Ispravlja se rješenje ovog suda broj St-</w:t>
      </w:r>
      <w:proofErr w:type="spellStart"/>
      <w:r>
        <w:rPr>
          <w:rFonts w:cs="Times New Roman" w:hAnsi="Times New Roman" w:ascii="Times New Roman"/>
          <w:sz w:val="24"/>
          <w:szCs w:val="24"/>
        </w:rPr>
        <w:t>3995</w:t>
      </w:r>
      <w:proofErr w:type="spellEnd"/>
      <w:r>
        <w:rPr>
          <w:rFonts w:cs="Times New Roman" w:hAnsi="Times New Roman" w:ascii="Times New Roman"/>
          <w:sz w:val="24"/>
          <w:szCs w:val="24"/>
        </w:rPr>
        <w:t>/</w:t>
      </w:r>
      <w:proofErr w:type="spellStart"/>
      <w:r>
        <w:rPr>
          <w:rFonts w:cs="Times New Roman" w:hAnsi="Times New Roman" w:ascii="Times New Roman"/>
          <w:sz w:val="24"/>
          <w:szCs w:val="24"/>
        </w:rPr>
        <w:t>16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-4 od 2. listopada </w:t>
      </w:r>
      <w:proofErr w:type="spellStart"/>
      <w:r>
        <w:rPr>
          <w:rFonts w:cs="Times New Roman" w:hAnsi="Times New Roman" w:ascii="Times New Roman"/>
          <w:sz w:val="24"/>
          <w:szCs w:val="24"/>
        </w:rPr>
        <w:t>2018</w:t>
      </w:r>
      <w:proofErr w:type="spellEnd"/>
      <w:r>
        <w:rPr>
          <w:rFonts w:cs="Times New Roman" w:hAnsi="Times New Roman" w:ascii="Times New Roman"/>
          <w:sz w:val="24"/>
          <w:szCs w:val="24"/>
        </w:rPr>
        <w:t>. u točki II. izreke, u dijelu koji se odnosi na adresu stečajnog upravitelja, tako da ista ispravno glasi:</w:t>
      </w:r>
    </w:p>
    <w:p w:rsidRDefault="00C90CA3" w:rsidP="00C90CA3" w:rsidR="00C90CA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"II. Za stečajnog upravitelja imenuje se Alma </w:t>
      </w:r>
      <w:proofErr w:type="spellStart"/>
      <w:r>
        <w:rPr>
          <w:rFonts w:cs="Times New Roman" w:hAnsi="Times New Roman" w:ascii="Times New Roman"/>
          <w:sz w:val="24"/>
          <w:szCs w:val="24"/>
        </w:rPr>
        <w:t>Klepac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dipl.pravnik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 Ul. Drage </w:t>
      </w:r>
      <w:proofErr w:type="spellStart"/>
      <w:r>
        <w:rPr>
          <w:rFonts w:cs="Times New Roman" w:hAnsi="Times New Roman" w:ascii="Times New Roman"/>
          <w:sz w:val="24"/>
          <w:szCs w:val="24"/>
        </w:rPr>
        <w:t>Stipca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4, Zagreb, </w:t>
      </w:r>
      <w:proofErr w:type="spellStart"/>
      <w:r>
        <w:rPr>
          <w:rFonts w:cs="Times New Roman" w:hAnsi="Times New Roman" w:ascii="Times New Roman"/>
          <w:sz w:val="24"/>
          <w:szCs w:val="24"/>
        </w:rPr>
        <w:t>OIB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20525854329</w:t>
      </w:r>
      <w:proofErr w:type="spellEnd"/>
      <w:r>
        <w:rPr>
          <w:rFonts w:cs="Times New Roman" w:hAnsi="Times New Roman" w:ascii="Times New Roman"/>
          <w:sz w:val="24"/>
          <w:szCs w:val="24"/>
        </w:rPr>
        <w:t>."</w:t>
      </w:r>
    </w:p>
    <w:p w:rsidRDefault="00175544" w:rsidP="00C90CA3" w:rsidR="001755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75544" w:rsidP="00610111" w:rsidR="00610111" w:rsidRPr="00710065">
      <w:pPr>
        <w:ind w:firstLine="708" w:right="54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</w:t>
      </w:r>
      <w:r w:rsidR="00610111" w:rsidRPr="00710065">
        <w:rPr>
          <w:rFonts w:hAnsi="Times New Roman" w:ascii="Times New Roman"/>
          <w:sz w:val="24"/>
          <w:szCs w:val="24"/>
        </w:rPr>
        <w:t>. U ostalom dijelu rješenje ostaje nepromijenjeno.</w:t>
      </w:r>
    </w:p>
    <w:p w:rsidRDefault="00610111" w:rsidP="00610111" w:rsidR="00610111" w:rsidRPr="00710065">
      <w:pPr>
        <w:jc w:val="both"/>
        <w:rPr>
          <w:rFonts w:hAnsi="Times New Roman" w:ascii="Times New Roman"/>
          <w:sz w:val="24"/>
          <w:szCs w:val="24"/>
        </w:rPr>
      </w:pPr>
    </w:p>
    <w:p w:rsidRDefault="00610111" w:rsidP="00610111" w:rsidR="00610111" w:rsidRPr="00710065">
      <w:pPr>
        <w:jc w:val="center"/>
        <w:rPr>
          <w:rFonts w:hAnsi="Times New Roman" w:ascii="Times New Roman"/>
          <w:sz w:val="24"/>
          <w:szCs w:val="24"/>
        </w:rPr>
      </w:pPr>
      <w:r w:rsidRPr="00710065">
        <w:rPr>
          <w:rFonts w:hAnsi="Times New Roman" w:ascii="Times New Roman"/>
          <w:sz w:val="24"/>
          <w:szCs w:val="24"/>
        </w:rPr>
        <w:t>Obrazloženje</w:t>
      </w:r>
    </w:p>
    <w:p w:rsidRDefault="00610111" w:rsidP="00610111" w:rsidR="00610111" w:rsidRPr="00710065">
      <w:pPr>
        <w:jc w:val="both"/>
        <w:rPr>
          <w:rFonts w:hAnsi="Times New Roman" w:ascii="Times New Roman"/>
          <w:sz w:val="24"/>
          <w:szCs w:val="24"/>
        </w:rPr>
      </w:pPr>
      <w:r w:rsidRPr="00710065">
        <w:rPr>
          <w:rFonts w:hAnsi="Times New Roman" w:ascii="Times New Roman"/>
          <w:sz w:val="24"/>
          <w:szCs w:val="24"/>
        </w:rPr>
        <w:t xml:space="preserve"> </w:t>
      </w:r>
    </w:p>
    <w:p w:rsidRDefault="00610111" w:rsidP="00610111" w:rsidR="0061011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10065">
        <w:rPr>
          <w:rFonts w:hAnsi="Times New Roman" w:ascii="Times New Roman"/>
          <w:sz w:val="24"/>
          <w:szCs w:val="24"/>
        </w:rPr>
        <w:t xml:space="preserve">Uslijed greške u pisanju pogrešno je </w:t>
      </w:r>
      <w:r>
        <w:rPr>
          <w:rFonts w:hAnsi="Times New Roman" w:ascii="Times New Roman"/>
          <w:sz w:val="24"/>
          <w:szCs w:val="24"/>
        </w:rPr>
        <w:t xml:space="preserve">navedena adresa stečajnog upravitelja </w:t>
      </w:r>
      <w:r w:rsidR="00404E9E">
        <w:rPr>
          <w:rFonts w:hAnsi="Times New Roman" w:ascii="Times New Roman"/>
          <w:sz w:val="24"/>
          <w:szCs w:val="24"/>
        </w:rPr>
        <w:t>"</w:t>
      </w:r>
      <w:r>
        <w:rPr>
          <w:rFonts w:hAnsi="Times New Roman" w:ascii="Times New Roman"/>
          <w:sz w:val="24"/>
          <w:szCs w:val="24"/>
        </w:rPr>
        <w:t>Ul. Drage Stepinca</w:t>
      </w:r>
      <w:r w:rsidR="00404E9E">
        <w:rPr>
          <w:rFonts w:hAnsi="Times New Roman" w:ascii="Times New Roman"/>
          <w:sz w:val="24"/>
          <w:szCs w:val="24"/>
        </w:rPr>
        <w:t>"</w:t>
      </w:r>
      <w:r>
        <w:rPr>
          <w:rFonts w:hAnsi="Times New Roman" w:ascii="Times New Roman"/>
          <w:sz w:val="24"/>
          <w:szCs w:val="24"/>
        </w:rPr>
        <w:t xml:space="preserve"> iako ispravno treba stajati </w:t>
      </w:r>
      <w:r w:rsidR="00404E9E">
        <w:rPr>
          <w:rFonts w:hAnsi="Times New Roman" w:ascii="Times New Roman"/>
          <w:sz w:val="24"/>
          <w:szCs w:val="24"/>
        </w:rPr>
        <w:t>"</w:t>
      </w:r>
      <w:r>
        <w:rPr>
          <w:rFonts w:hAnsi="Times New Roman" w:ascii="Times New Roman"/>
          <w:sz w:val="24"/>
          <w:szCs w:val="24"/>
        </w:rPr>
        <w:t xml:space="preserve">Ul. Drage </w:t>
      </w:r>
      <w:proofErr w:type="spellStart"/>
      <w:r>
        <w:rPr>
          <w:rFonts w:hAnsi="Times New Roman" w:ascii="Times New Roman"/>
          <w:sz w:val="24"/>
          <w:szCs w:val="24"/>
        </w:rPr>
        <w:t>Stipca</w:t>
      </w:r>
      <w:proofErr w:type="spellEnd"/>
      <w:r w:rsidR="00404E9E">
        <w:rPr>
          <w:rFonts w:hAnsi="Times New Roman" w:ascii="Times New Roman"/>
          <w:sz w:val="24"/>
          <w:szCs w:val="24"/>
        </w:rPr>
        <w:t>".</w:t>
      </w:r>
    </w:p>
    <w:p w:rsidRDefault="00404E9E" w:rsidP="00610111" w:rsidR="00404E9E" w:rsidRPr="00710065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10111" w:rsidP="00610111" w:rsidR="00610111" w:rsidRPr="00710065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10065">
        <w:rPr>
          <w:rFonts w:hAnsi="Times New Roman" w:ascii="Times New Roman"/>
          <w:sz w:val="24"/>
          <w:szCs w:val="24"/>
        </w:rPr>
        <w:t xml:space="preserve">Čim je greška uočena, valjalo je istu ispraviti temeljem odredbe čl. </w:t>
      </w:r>
      <w:proofErr w:type="spellStart"/>
      <w:r w:rsidRPr="00710065">
        <w:rPr>
          <w:rFonts w:hAnsi="Times New Roman" w:ascii="Times New Roman"/>
          <w:sz w:val="24"/>
          <w:szCs w:val="24"/>
        </w:rPr>
        <w:t>342</w:t>
      </w:r>
      <w:proofErr w:type="spellEnd"/>
      <w:r w:rsidRPr="00710065">
        <w:rPr>
          <w:rFonts w:hAnsi="Times New Roman" w:ascii="Times New Roman"/>
          <w:sz w:val="24"/>
          <w:szCs w:val="24"/>
        </w:rPr>
        <w:t xml:space="preserve"> Zakona o parničnom postupku</w:t>
      </w:r>
      <w:r>
        <w:rPr>
          <w:rFonts w:hAnsi="Times New Roman" w:ascii="Times New Roman"/>
          <w:sz w:val="24"/>
          <w:szCs w:val="24"/>
        </w:rPr>
        <w:t xml:space="preserve"> u svezi s čl. 6 Stečajnog zakona i </w:t>
      </w:r>
      <w:r w:rsidRPr="00710065">
        <w:rPr>
          <w:rFonts w:hAnsi="Times New Roman" w:ascii="Times New Roman"/>
          <w:sz w:val="24"/>
          <w:szCs w:val="24"/>
        </w:rPr>
        <w:t>riješiti kao u izreci rješenja.</w:t>
      </w:r>
    </w:p>
    <w:p w:rsidRDefault="00C90CA3" w:rsidP="00C90CA3" w:rsidR="00C90CA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90CA3" w:rsidP="00C90CA3" w:rsidR="00C90CA3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 </w:t>
      </w:r>
      <w:proofErr w:type="spellStart"/>
      <w:r w:rsidR="00404E9E">
        <w:rPr>
          <w:rFonts w:cs="Times New Roman" w:hAnsi="Times New Roman" w:ascii="Times New Roman"/>
          <w:sz w:val="24"/>
          <w:szCs w:val="24"/>
        </w:rPr>
        <w:t>12</w:t>
      </w:r>
      <w:proofErr w:type="spellEnd"/>
      <w:r w:rsidR="00404E9E">
        <w:rPr>
          <w:rFonts w:cs="Times New Roman" w:hAnsi="Times New Roman" w:ascii="Times New Roman"/>
          <w:sz w:val="24"/>
          <w:szCs w:val="24"/>
        </w:rPr>
        <w:t>. studenog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2018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</w:p>
    <w:p w:rsidRDefault="00C90CA3" w:rsidP="00C90CA3" w:rsidR="00C90CA3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C90CA3" w:rsidP="00C90CA3" w:rsidR="00C90CA3">
      <w:pPr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               S U D A C:</w:t>
      </w:r>
    </w:p>
    <w:p w:rsidRDefault="00C90CA3" w:rsidP="004E69EF" w:rsidR="00C90CA3">
      <w:pPr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                                                 </w:t>
      </w:r>
      <w:r w:rsidR="00404E9E">
        <w:rPr>
          <w:rFonts w:cs="Times New Roman" w:hAnsi="Times New Roman" w:ascii="Times New Roman"/>
          <w:sz w:val="24"/>
          <w:szCs w:val="24"/>
        </w:rPr>
        <w:t xml:space="preserve">                MIHAEL </w:t>
      </w:r>
      <w:proofErr w:type="spellStart"/>
      <w:r w:rsidR="00404E9E">
        <w:rPr>
          <w:rFonts w:cs="Times New Roman" w:hAnsi="Times New Roman" w:ascii="Times New Roman"/>
          <w:sz w:val="24"/>
          <w:szCs w:val="24"/>
        </w:rPr>
        <w:t>KOVAČIĆ</w:t>
      </w:r>
      <w:proofErr w:type="spellEnd"/>
      <w:r w:rsidR="00CC57D9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C90CA3" w:rsidP="00C90CA3" w:rsidR="00C90CA3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pouka:</w:t>
      </w:r>
    </w:p>
    <w:p w:rsidRDefault="00C90CA3" w:rsidP="00C90CA3" w:rsidR="00C90CA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rješenje dopuštena je žalba u roku osam dana, koja se podnosi ovome sudu u tri primjerka. </w:t>
      </w:r>
    </w:p>
    <w:p w:rsidRDefault="00304D50" w:rsidP="00C90CA3" w:rsidR="00304D5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C57D9" w:rsidR="00CC57D9" w:rsidRPr="00CC57D9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C57D9">
        <w:rPr>
          <w:rFonts w:cs="Times New Roman" w:hAnsi="Times New Roman" w:ascii="Times New Roman"/>
          <w:sz w:val="24"/>
          <w:szCs w:val="24"/>
        </w:rPr>
        <w:t xml:space="preserve">Za </w:t>
      </w:r>
      <w:proofErr w:type="spellStart"/>
      <w:r w:rsidRPr="00CC57D9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CC57D9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CC57D9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CC57D9">
        <w:rPr>
          <w:rFonts w:cs="Times New Roman" w:hAnsi="Times New Roman" w:ascii="Times New Roman"/>
          <w:sz w:val="24"/>
          <w:szCs w:val="24"/>
        </w:rPr>
        <w:t xml:space="preserve"> – </w:t>
      </w:r>
      <w:proofErr w:type="spellStart"/>
      <w:r w:rsidRPr="00CC57D9">
        <w:rPr>
          <w:rFonts w:cs="Times New Roman" w:hAnsi="Times New Roman" w:ascii="Times New Roman"/>
          <w:sz w:val="24"/>
          <w:szCs w:val="24"/>
        </w:rPr>
        <w:t>ovl</w:t>
      </w:r>
      <w:proofErr w:type="spellEnd"/>
      <w:r w:rsidRPr="00CC57D9">
        <w:rPr>
          <w:rFonts w:cs="Times New Roman" w:hAnsi="Times New Roman" w:ascii="Times New Roman"/>
          <w:sz w:val="24"/>
          <w:szCs w:val="24"/>
        </w:rPr>
        <w:t>. službenik</w:t>
      </w:r>
    </w:p>
    <w:p w:rsidRDefault="00CC57D9" w:rsidR="00CC57D9" w:rsidRPr="00CC57D9">
      <w:pPr>
        <w:rPr>
          <w:rFonts w:cs="Times New Roman" w:hAnsi="Times New Roman" w:ascii="Times New Roman"/>
          <w:sz w:val="24"/>
          <w:szCs w:val="24"/>
        </w:rPr>
      </w:pPr>
      <w:r w:rsidRPr="00CC57D9">
        <w:rPr>
          <w:rFonts w:cs="Times New Roman" w:hAnsi="Times New Roman" w:ascii="Times New Roman"/>
          <w:sz w:val="24"/>
          <w:szCs w:val="24"/>
        </w:rPr>
        <w:tab/>
      </w:r>
      <w:r w:rsidRPr="00CC57D9">
        <w:rPr>
          <w:rFonts w:cs="Times New Roman" w:hAnsi="Times New Roman" w:ascii="Times New Roman"/>
          <w:sz w:val="24"/>
          <w:szCs w:val="24"/>
        </w:rPr>
        <w:tab/>
      </w:r>
      <w:r w:rsidRPr="00CC57D9">
        <w:rPr>
          <w:rFonts w:cs="Times New Roman" w:hAnsi="Times New Roman" w:ascii="Times New Roman"/>
          <w:sz w:val="24"/>
          <w:szCs w:val="24"/>
        </w:rPr>
        <w:tab/>
      </w:r>
      <w:r w:rsidRPr="00CC57D9">
        <w:rPr>
          <w:rFonts w:cs="Times New Roman" w:hAnsi="Times New Roman" w:ascii="Times New Roman"/>
          <w:sz w:val="24"/>
          <w:szCs w:val="24"/>
        </w:rPr>
        <w:tab/>
      </w:r>
      <w:r w:rsidRPr="00CC57D9">
        <w:rPr>
          <w:rFonts w:cs="Times New Roman" w:hAnsi="Times New Roman" w:ascii="Times New Roman"/>
          <w:sz w:val="24"/>
          <w:szCs w:val="24"/>
        </w:rPr>
        <w:tab/>
      </w:r>
      <w:r w:rsidRPr="00CC57D9">
        <w:rPr>
          <w:rFonts w:cs="Times New Roman" w:hAnsi="Times New Roman" w:ascii="Times New Roman"/>
          <w:sz w:val="24"/>
          <w:szCs w:val="24"/>
        </w:rPr>
        <w:tab/>
      </w:r>
      <w:r w:rsidRPr="00CC57D9">
        <w:rPr>
          <w:rFonts w:cs="Times New Roman" w:hAnsi="Times New Roman" w:ascii="Times New Roman"/>
          <w:sz w:val="24"/>
          <w:szCs w:val="24"/>
        </w:rPr>
        <w:tab/>
      </w:r>
      <w:r w:rsidRPr="00CC57D9">
        <w:rPr>
          <w:rFonts w:cs="Times New Roman" w:hAnsi="Times New Roman" w:ascii="Times New Roman"/>
          <w:sz w:val="24"/>
          <w:szCs w:val="24"/>
        </w:rPr>
        <w:tab/>
      </w:r>
      <w:r w:rsidRPr="00CC57D9">
        <w:rPr>
          <w:rFonts w:cs="Times New Roman" w:hAnsi="Times New Roman" w:ascii="Times New Roman"/>
          <w:sz w:val="24"/>
          <w:szCs w:val="24"/>
        </w:rPr>
        <w:tab/>
        <w:t>Kristina Švajger</w:t>
      </w:r>
    </w:p>
    <w:p w:rsidRDefault="00C90CA3" w:rsidP="00C90CA3" w:rsidR="00C90CA3" w:rsidRPr="00CC57D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90CA3" w:rsidP="00C90CA3" w:rsidR="00C90CA3" w:rsidRPr="00CC57D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C57D9">
        <w:rPr>
          <w:rFonts w:cs="Times New Roman" w:hAnsi="Times New Roman" w:ascii="Times New Roman"/>
          <w:color w:themeColor="background1" w:val="FFFFFF"/>
          <w:sz w:val="24"/>
          <w:szCs w:val="24"/>
        </w:rPr>
        <w:t>Dužniku, osobno</w:t>
      </w:r>
    </w:p>
    <w:p w:rsidRDefault="00C90CA3" w:rsidP="00C90CA3" w:rsidR="00C90CA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>
        <w:rPr>
          <w:rFonts w:cs="Times New Roman" w:hAnsi="Times New Roman" w:ascii="Times New Roman"/>
          <w:color w:themeColor="background1" w:val="FFFFFF"/>
          <w:sz w:val="24"/>
          <w:szCs w:val="24"/>
        </w:rPr>
        <w:t>Stečajnom upravitelju, osobno</w:t>
      </w:r>
    </w:p>
    <w:p w:rsidRDefault="00C90CA3" w:rsidP="00C90CA3" w:rsidR="00C90CA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>
        <w:rPr>
          <w:rFonts w:cs="Times New Roman" w:hAnsi="Times New Roman" w:ascii="Times New Roman"/>
          <w:color w:themeColor="background1" w:val="FFFFFF"/>
          <w:sz w:val="24"/>
          <w:szCs w:val="24"/>
        </w:rPr>
        <w:t>RH MF Porezna uprava u Zagrebu</w:t>
      </w:r>
    </w:p>
    <w:p w:rsidRDefault="00C90CA3" w:rsidP="00C90CA3" w:rsidR="00C90CA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>
        <w:rPr>
          <w:rFonts w:cs="Times New Roman" w:hAnsi="Times New Roman" w:ascii="Times New Roman"/>
          <w:color w:themeColor="background1" w:val="FFFFFF"/>
          <w:sz w:val="24"/>
          <w:szCs w:val="24"/>
        </w:rPr>
        <w:t>Županijsko državno odvjetništvo u Zagrebu</w:t>
      </w:r>
    </w:p>
    <w:p w:rsidRDefault="00C90CA3" w:rsidP="00C90CA3" w:rsidR="00C90CA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>
        <w:rPr>
          <w:rFonts w:cs="Times New Roman" w:hAnsi="Times New Roman" w:ascii="Times New Roman"/>
          <w:color w:themeColor="background1" w:val="FFFFFF"/>
          <w:sz w:val="24"/>
          <w:szCs w:val="24"/>
        </w:rPr>
        <w:lastRenderedPageBreak/>
        <w:t>e-Oglasna ploča</w:t>
      </w:r>
    </w:p>
    <w:p w:rsidRDefault="00C90CA3" w:rsidP="00C90CA3" w:rsidR="00C90CA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>
        <w:rPr>
          <w:rFonts w:cs="Times New Roman" w:hAnsi="Times New Roman" w:ascii="Times New Roman"/>
          <w:color w:themeColor="background1" w:val="FFFFFF"/>
          <w:sz w:val="24"/>
          <w:szCs w:val="24"/>
        </w:rPr>
        <w:t>Sudski registar – po pravomoćnosti</w:t>
      </w:r>
    </w:p>
    <w:p w:rsidRDefault="00C90CA3" w:rsidP="00C90CA3" w:rsidR="00C90CA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C90CA3" w:rsidP="00C90CA3" w:rsidR="00C90CA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C90CA3" w:rsidP="00C90CA3" w:rsidR="00C90CA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C90CA3" w:rsidP="00C90CA3" w:rsidR="00C90CA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C90CA3" w:rsidP="00C90CA3" w:rsidR="00C90CA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proofErr w:type="spellStart"/>
      <w:r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proofErr w:type="spellEnd"/>
      <w:r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C90CA3" w:rsidP="00C90CA3" w:rsidR="00C90CA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C90CA3" w:rsidP="00C90CA3" w:rsidR="00C90CA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</w:t>
      </w:r>
    </w:p>
    <w:p w:rsidRDefault="0016630C" w:rsidP="00C90CA3" w:rsidR="0016630C" w:rsidRPr="00C90CA3"/>
    <w:sectPr w:rsidR="0016630C" w:rsidRPr="00C90CA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58B7"/>
    <w:rsid w:val="0016630C"/>
    <w:rsid w:val="00174CF3"/>
    <w:rsid w:val="00175544"/>
    <w:rsid w:val="00304D50"/>
    <w:rsid w:val="00313A60"/>
    <w:rsid w:val="00404E9E"/>
    <w:rsid w:val="00417B75"/>
    <w:rsid w:val="004E69EF"/>
    <w:rsid w:val="005E2715"/>
    <w:rsid w:val="00610111"/>
    <w:rsid w:val="00665A14"/>
    <w:rsid w:val="00750C34"/>
    <w:rsid w:val="00AD58B7"/>
    <w:rsid w:val="00C90CA3"/>
    <w:rsid w:val="00CC57D9"/>
    <w:rsid w:val="00DD2ED3"/>
    <w:rsid w:val="00E113B5"/>
    <w:rsid w:val="00E61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0CA3"/>
    <w:rPr>
      <w:rFonts w:cs="Tahoma" w:eastAsia="Times New Roman" w:hAnsi="Tahoma" w:ascii="Tahoma"/>
      <w:sz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90CA3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0CA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101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57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7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7D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7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7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0CA3"/>
    <w:rPr>
      <w:rFonts w:ascii="Tahoma" w:cs="Tahoma" w:eastAsia="Times New Roman" w:hAnsi="Tahoma"/>
      <w:sz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90CA3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0CA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101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57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7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7D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7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7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299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jpg@01CCFBB1.81EABE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3995</izvorni_sadrzaj>
    <derivirana_varijabla naziv="DomainObject.Predmet.Broj_1">3995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St-3995/2016</izvorni_sadrzaj>
    <derivirana_varijabla naziv="DomainObject.Predmet.OznakaBroj_1">St-3995/2016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</izvorni_sadrzaj>
    <derivirana_varijabla naziv="DomainObject.Predmet.PrimjedbaSuca_1">br. 12 Su-30/16 i 12 Su-19/16 od 01.04.2016</derivirana_varijabla>
  </DomainObject.Predmet.PrimjedbaSuca>
  <DomainObject.Predmet.ProtustrankaFormated>
    <izvorni_sadrzaj>  PROMO IDEJA d.o.o.</izvorni_sadrzaj>
    <derivirana_varijabla naziv="DomainObject.Predmet.ProtustrankaFormated_1">  PROMO IDEJA d.o.o.</derivirana_varijabla>
  </DomainObject.Predmet.ProtustrankaFormated>
  <DomainObject.Predmet.ProtustrankaFormatedOIB>
    <izvorni_sadrzaj>  PROMO IDEJA d.o.o., OIB 94669084834</izvorni_sadrzaj>
    <derivirana_varijabla naziv="DomainObject.Predmet.ProtustrankaFormatedOIB_1">  PROMO IDEJA d.o.o., OIB 94669084834</derivirana_varijabla>
  </DomainObject.Predmet.ProtustrankaFormatedOIB>
  <DomainObject.Predmet.ProtustrankaFormatedWithAdress>
    <izvorni_sadrzaj> PROMO IDEJA d.o.o., Antuna Šoljana 22, 10000 Zagreb</izvorni_sadrzaj>
    <derivirana_varijabla naziv="DomainObject.Predmet.ProtustrankaFormatedWithAdress_1"> PROMO IDEJA d.o.o., Antuna Šoljana 22, 10000 Zagreb</derivirana_varijabla>
  </DomainObject.Predmet.ProtustrankaFormatedWithAdress>
  <DomainObject.Predmet.ProtustrankaFormatedWithAdressOIB>
    <izvorni_sadrzaj> PROMO IDEJA d.o.o., OIB 94669084834, Antuna Šoljana 22, 10000 Zagreb</izvorni_sadrzaj>
    <derivirana_varijabla naziv="DomainObject.Predmet.ProtustrankaFormatedWithAdressOIB_1"> PROMO IDEJA d.o.o., OIB 94669084834, Antuna Šoljana 22, 10000 Zagreb</derivirana_varijabla>
  </DomainObject.Predmet.ProtustrankaFormatedWithAdressOIB>
  <DomainObject.Predmet.ProtustrankaWithAdress>
    <izvorni_sadrzaj>PROMO IDEJA d.o.o. Antuna Šoljana 22, 10000 Zagreb</izvorni_sadrzaj>
    <derivirana_varijabla naziv="DomainObject.Predmet.ProtustrankaWithAdress_1">PROMO IDEJA d.o.o. Antuna Šoljana 22, 10000 Zagreb</derivirana_varijabla>
  </DomainObject.Predmet.ProtustrankaWithAdress>
  <DomainObject.Predmet.ProtustrankaWithAdressOIB>
    <izvorni_sadrzaj>PROMO IDEJA d.o.o., OIB 94669084834, Antuna Šoljana 22, 10000 Zagreb</izvorni_sadrzaj>
    <derivirana_varijabla naziv="DomainObject.Predmet.ProtustrankaWithAdressOIB_1">PROMO IDEJA d.o.o., OIB 94669084834, Antuna Šoljana 22, 10000 Zagreb</derivirana_varijabla>
  </DomainObject.Predmet.ProtustrankaWithAdressOIB>
  <DomainObject.Predmet.ProtustrankaNazivFormated>
    <izvorni_sadrzaj>PROMO IDEJA d.o.o.</izvorni_sadrzaj>
    <derivirana_varijabla naziv="DomainObject.Predmet.ProtustrankaNazivFormated_1">PROMO IDEJA d.o.o.</derivirana_varijabla>
  </DomainObject.Predmet.ProtustrankaNazivFormated>
  <DomainObject.Predmet.ProtustrankaNazivFormatedOIB>
    <izvorni_sadrzaj>PROMO IDEJA d.o.o., OIB 94669084834</izvorni_sadrzaj>
    <derivirana_varijabla naziv="DomainObject.Predmet.ProtustrankaNazivFormatedOIB_1">PROMO IDEJA d.o.o., OIB 94669084834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 IDEJA d.o.o.</item>
    </izvorni_sadrzaj>
    <derivirana_varijabla naziv="DomainObject.Predmet.ProtuStrankaListFormated_1">
      <item>PROMO IDEJA d.o.o.</item>
    </derivirana_varijabla>
  </DomainObject.Predmet.ProtuStrankaListFormated>
  <DomainObject.Predmet.ProtuStrankaListFormatedOIB>
    <izvorni_sadrzaj>
      <item>PROMO IDEJA d.o.o., OIB 94669084834</item>
    </izvorni_sadrzaj>
    <derivirana_varijabla naziv="DomainObject.Predmet.ProtuStrankaListFormatedOIB_1">
      <item>PROMO IDEJA d.o.o., OIB 94669084834</item>
    </derivirana_varijabla>
  </DomainObject.Predmet.ProtuStrankaListFormatedOIB>
  <DomainObject.Predmet.ProtuStrankaListFormatedWithAdress>
    <izvorni_sadrzaj>
      <item>PROMO IDEJA d.o.o., Antuna Šoljana 22, 10000 Zagreb</item>
    </izvorni_sadrzaj>
    <derivirana_varijabla naziv="DomainObject.Predmet.ProtuStrankaListFormatedWithAdress_1">
      <item>PROMO IDEJA d.o.o., Antuna Šoljana 22, 10000 Zagreb</item>
    </derivirana_varijabla>
  </DomainObject.Predmet.ProtuStrankaListFormatedWithAdress>
  <DomainObject.Predmet.ProtuStrankaListFormatedWithAdressOIB>
    <izvorni_sadrzaj>
      <item>PROMO IDEJA d.o.o., OIB 94669084834, Antuna Šoljana 22, 10000 Zagreb</item>
    </izvorni_sadrzaj>
    <derivirana_varijabla naziv="DomainObject.Predmet.ProtuStrankaListFormatedWithAdressOIB_1">
      <item>PROMO IDEJA d.o.o., OIB 94669084834, Antuna Šoljana 22, 10000 Zagreb</item>
    </derivirana_varijabla>
  </DomainObject.Predmet.ProtuStrankaListFormatedWithAdressOIB>
  <DomainObject.Predmet.ProtuStrankaListNazivFormated>
    <izvorni_sadrzaj>
      <item>PROMO IDEJA d.o.o.</item>
    </izvorni_sadrzaj>
    <derivirana_varijabla naziv="DomainObject.Predmet.ProtuStrankaListNazivFormated_1">
      <item>PROMO IDEJA d.o.o.</item>
    </derivirana_varijabla>
  </DomainObject.Predmet.ProtuStrankaListNazivFormated>
  <DomainObject.Predmet.ProtuStrankaListNazivFormatedOIB>
    <izvorni_sadrzaj>
      <item>PROMO IDEJA d.o.o., OIB 94669084834</item>
    </izvorni_sadrzaj>
    <derivirana_varijabla naziv="DomainObject.Predmet.ProtuStrankaListNazivFormatedOIB_1">
      <item>PROMO IDEJA d.o.o., OIB 94669084834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 IDEJA d.o.o.</izvorni_sadrzaj>
    <derivirana_varijabla naziv="DomainObject.Predmet.ProtustrankaIDrugi_1">PROMO IDEJA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PROMO IDEJA d.o.o., OIB 94669084834, Antuna Šoljana 22, 10000 Zagreb</izvorni_sadrzaj>
    <derivirana_varijabla naziv="DomainObject.Predmet.ProtustrankaIDrugiAdressOIB_1">PROMO IDEJA d.o.o., OIB 94669084834, Antuna Šoljana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PROMO IDEJA d.o.o.</item>
    </izvorni_sadrzaj>
    <derivirana_varijabla naziv="DomainObject.Predmet.SudioniciListNaziv_1">
      <item>FINA Regionalni centar Zagreb</item>
      <item>PROMO IDEJA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PROMO IDEJA d.o.o., OIB 94669084834, Antuna Šoljana 22,10000 Zagreb</item>
    </izvorni_sadrzaj>
    <derivirana_varijabla naziv="DomainObject.Predmet.SudioniciListAdressOIB_1">
      <item>FINA Regionalni centar Zagreb, OIB 85821130368, Trg svibanjskih žrtava 1995. 1,10000 Zagreb</item>
      <item>PROMO IDEJA d.o.o., OIB 94669084834, Antuna Šoljana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94669084834</item>
    </izvorni_sadrzaj>
    <derivirana_varijabla naziv="DomainObject.Predmet.SudioniciListNazivOIB_1">
      <item>, OIB 85821130368</item>
      <item>, OIB 94669084834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ožujka 2018.</izvorni_sadrzaj>
    <derivirana_varijabla naziv="DomainObject.PredzadnjaOdlukaIzPredmeta.DatumDonosenjaOdluke_1">22. ožujka 2018.</derivirana_varijabla>
  </DomainObject.PredzadnjaOdlukaIzPredmeta.DatumDonosenjaOdluke>
  <DomainObject.PredzadnjaOdlukaIzPredmeta.Oznaka>
    <izvorni_sadrzaj>St-3995/2016-2</izvorni_sadrzaj>
    <derivirana_varijabla naziv="DomainObject.PredzadnjaOdlukaIzPredmeta.Oznaka_1">St-3995/2016-2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254</properties:Words>
  <properties:Characters>1227</properties:Characters>
  <properties:Lines>56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2018-11-12T10:12:00Z</dcterms:created>
  <dc:creator>Kristina Švajger</dc:creator>
  <cp:lastModifiedBy>Kristina Švajger</cp:lastModifiedBy>
  <cp:lastPrinted>2018-11-12T10:18:00Z</cp:lastPrinted>
  <dcterms:modified xmlns:xsi="http://www.w3.org/2001/XMLSchema-instance" xsi:type="dcterms:W3CDTF">2018-11-12T10:18:00Z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- ispravak rješenja (greška u pisanju), 12. 11.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