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695fd2" w14:paraId="f695fd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C1B5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5C1B5F">
              <w:t>443/13-50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D3200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Trgovački sud u Varaždinu, po sucu toga suda Kseniji Flack-Makitan, kao sucu pojedincu, u stečajnom postupku koji se vodi nad koji se vodi nad stečajnim dužnikom</w:t>
      </w:r>
      <w:r w:rsidR="005C1B5F" w:rsidRPr="005C1B5F">
        <w:rPr>
          <w:rFonts w:eastAsia="Times New Roman" w:hAnsi="Times New Roman" w:ascii="Times New Roman"/>
          <w:sz w:val="24"/>
          <w:szCs w:val="24"/>
          <w:lang w:eastAsia="hr-HR"/>
        </w:rPr>
        <w:t xml:space="preserve"> WEIP PERFECTUS d.o.o. u stečaju, Varaždin, Anina 2, OIB: 22764220756, </w:t>
      </w: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18. listopada 2017</w:t>
      </w:r>
      <w:r w:rsidR="00A253AF" w:rsidRPr="00A253AF">
        <w:rPr>
          <w:rFonts w:cs="Mangal" w:eastAsia="SimSun" w:hAnsi="Times New Roman" w:ascii="Times New Roman"/>
          <w:kern w:val="1"/>
          <w:sz w:val="24"/>
          <w:lang w:bidi="hi-IN" w:eastAsia="zh-CN"/>
        </w:rPr>
        <w:t>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A253AF" w:rsidP="0049749B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D3200" w:rsidP="0049749B" w:rsidR="00FD320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C1B5F" w:rsidP="005C1B5F" w:rsidR="005C1B5F" w:rsidRPr="005C1B5F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>Zaključuje se stečajni postupak nad stečajnim dužnikom WEIP PERFECTUS d.o.o. u stečaju, Varaždin, Anina 2, OIB: 22764220756.</w:t>
      </w:r>
    </w:p>
    <w:p w:rsidRDefault="005C1B5F" w:rsidP="005C1B5F" w:rsidR="005C1B5F" w:rsidRPr="005C1B5F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e-Oglasnoj ploči ovoga suda, te će se dostaviti sudskom registru ovoga suda prije njegove pravomoćnosti radi zabilježbe točke I. ovog rješenja i radi brisanja stečajnog dužnika iz sudskog registra nakon pravomoćnosti.</w:t>
      </w:r>
    </w:p>
    <w:p w:rsidRDefault="00FD3200" w:rsidP="00FD3200" w:rsidR="00FD3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FD3200" w:rsidP="0049749B" w:rsidR="00FD320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C1B5F" w:rsidP="005C1B5F" w:rsidR="005C1B5F" w:rsidRPr="005C1B5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>Na završnom ročištu održanom 12. listopada 2017. stečajna upraviteljica je obrazložila završni račun i završno izvješće napomenuvši da je sva imovina stečajnog dužnika unovčena, izvršeno je namirenje razlučnih vjerovnika, te stečajnih vjerovnika i podmirena je nagrada i troškovi stečajnog postupka.</w:t>
      </w:r>
    </w:p>
    <w:p w:rsidRDefault="005C1B5F" w:rsidP="005C1B5F" w:rsidR="005C1B5F" w:rsidRPr="005C1B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C1B5F" w:rsidP="005C1B5F" w:rsidR="005C1B5F" w:rsidRPr="005C1B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ab/>
        <w:t>Prisutni vjerovnici suglasili su se sa takvim izvješćem stečajne upraviteljice i na isto nisu imali prigovora ni primjedbi.</w:t>
      </w:r>
    </w:p>
    <w:p w:rsidRDefault="005C1B5F" w:rsidP="005C1B5F" w:rsidR="005C1B5F" w:rsidRPr="005C1B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C1B5F" w:rsidP="005C1B5F" w:rsidR="005C1B5F" w:rsidRPr="005C1B5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>S obzirom na izneseno, primjenom čl. 196. st. 1. Stečajnog zakona (Narodne novine broj 44/96, 29/99, 129/00, 123/03, 82/06, 116/10, 125/12 i 133/12, dalje SZ) odlučeno je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A253AF">
        <w:rPr>
          <w:rFonts w:hAnsi="Times New Roman" w:ascii="Times New Roman"/>
          <w:sz w:val="24"/>
          <w:szCs w:val="24"/>
        </w:rPr>
        <w:t>18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2F61DE" w:rsidRPr="002F61DE">
        <w:rPr>
          <w:rFonts w:hAnsi="Times New Roman" w:ascii="Times New Roman"/>
          <w:sz w:val="24"/>
          <w:szCs w:val="24"/>
        </w:rPr>
        <w:t>: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FD3200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2F61DE" w:rsidRPr="002F61DE">
        <w:rPr>
          <w:rFonts w:hAnsi="Times New Roman" w:ascii="Times New Roman"/>
          <w:sz w:val="24"/>
          <w:szCs w:val="24"/>
        </w:rPr>
        <w:t>, v. r.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D3200" w:rsidP="00A253AF" w:rsidR="00FD3200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POUKA O PRAVNOM LIJEKU: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FD3200" w:rsidP="00FD3200" w:rsidR="00FD3200" w:rsidRPr="00FD320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C1B5F" w:rsidP="005C1B5F" w:rsidR="005C1B5F" w:rsidRPr="005C1B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5C1B5F" w:rsidP="005C1B5F" w:rsidR="005C1B5F" w:rsidRPr="005C1B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C1B5F" w:rsidP="005C1B5F" w:rsidR="005C1B5F" w:rsidRPr="005C1B5F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>Sudski registar ovoga suda</w:t>
      </w:r>
    </w:p>
    <w:p w:rsidRDefault="005C1B5F" w:rsidP="005C1B5F" w:rsidR="005C1B5F" w:rsidRPr="005C1B5F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5C1B5F" w:rsidP="005C1B5F" w:rsidR="005C1B5F" w:rsidRPr="005C1B5F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>-Stečajna upraviteljica Lidia Belamarić, Varaždin, Kratka 2</w:t>
      </w:r>
    </w:p>
    <w:p w:rsidRDefault="005C1B5F" w:rsidP="005C1B5F" w:rsidR="005C1B5F" w:rsidRPr="005C1B5F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1B5F">
        <w:rPr>
          <w:rFonts w:eastAsia="Times New Roman" w:hAnsi="Times New Roman" w:ascii="Times New Roman"/>
          <w:sz w:val="24"/>
          <w:szCs w:val="24"/>
          <w:lang w:eastAsia="hr-HR"/>
        </w:rPr>
        <w:t xml:space="preserve">-Svi zainteresirani vjerovnici 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FD3200" w:rsidR="00A253AF" w:rsidRPr="00A253AF">
      <w:pPr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FD3200" w:rsidR="0056514C">
      <w:headerReference w:type="default" r:id="rId11"/>
      <w:pgSz w:h="16838" w:w="11906"/>
      <w:pgMar w:gutter="0" w:footer="708" w:header="1134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B5A" w:rsidP="00501147" w:rsidR="00196B5A">
      <w:pPr>
        <w:spacing w:lineRule="auto" w:line="240" w:after="0"/>
      </w:pPr>
      <w:r>
        <w:separator/>
      </w:r>
    </w:p>
  </w:endnote>
  <w:endnote w:id="0" w:type="continuationSeparator">
    <w:p w:rsidRDefault="00196B5A" w:rsidP="00501147" w:rsidR="00196B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B5A" w:rsidP="00501147" w:rsidR="00196B5A">
      <w:pPr>
        <w:spacing w:lineRule="auto" w:line="240" w:after="0"/>
      </w:pPr>
      <w:r>
        <w:separator/>
      </w:r>
    </w:p>
  </w:footnote>
  <w:footnote w:id="0" w:type="continuationSeparator">
    <w:p w:rsidRDefault="00196B5A" w:rsidP="00501147" w:rsidR="00196B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F5101">
      <w:rPr>
        <w:rFonts w:hAnsi="Times New Roman" w:ascii="Times New Roman"/>
        <w:noProof/>
        <w:sz w:val="24"/>
        <w:szCs w:val="24"/>
      </w:rPr>
      <w:t>Poslovni broj: 5 St-443/13-50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F510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96B5A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C1B5F"/>
    <w:rsid w:val="005E1D89"/>
    <w:rsid w:val="005F633B"/>
    <w:rsid w:val="00685195"/>
    <w:rsid w:val="00741600"/>
    <w:rsid w:val="00757A30"/>
    <w:rsid w:val="007802E2"/>
    <w:rsid w:val="00781B25"/>
    <w:rsid w:val="0078776D"/>
    <w:rsid w:val="00791B7F"/>
    <w:rsid w:val="007A409A"/>
    <w:rsid w:val="00836880"/>
    <w:rsid w:val="008659E3"/>
    <w:rsid w:val="0087608C"/>
    <w:rsid w:val="008A6557"/>
    <w:rsid w:val="008C4EFB"/>
    <w:rsid w:val="008D05FD"/>
    <w:rsid w:val="0092437B"/>
    <w:rsid w:val="00957093"/>
    <w:rsid w:val="0096157B"/>
    <w:rsid w:val="0096563D"/>
    <w:rsid w:val="00975368"/>
    <w:rsid w:val="009B65B8"/>
    <w:rsid w:val="009F5101"/>
    <w:rsid w:val="00A253AF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150F9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D3200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1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1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Perfectus društvo s ograničenom odgovornošću za factoring i posredovanje</izvorni_sadrzaj>
    <derivirana_varijabla naziv="DomainObject.Predmet.ProtustrankaFormated_1">  WEIP Perfectus društvo s ograničenom odgovornošću za factoring i posredovanje</derivirana_varijabla>
  </DomainObject.Predmet.ProtustrankaFormated>
  <DomainObject.Predmet.ProtustrankaFormatedOIB>
    <izvorni_sadrzaj>  WEIP Perfectus društvo s ograničenom odgovornošću za factoring i posredovanje, OIB 22764220756</izvorni_sadrzaj>
    <derivirana_varijabla naziv="DomainObject.Predmet.ProtustrankaFormatedOIB_1">  WEIP Perfectus društvo s ograničenom odgovornošću za factoring i posredovanje, OIB 22764220756</derivirana_varijabla>
  </DomainObject.Predmet.ProtustrankaFormatedOIB>
  <DomainObject.Predmet.ProtustrankaFormatedWithAdress>
    <izvorni_sadrzaj> WEIP Perfectus društvo s ograničenom odgovornošću za factoring i posredovanje, Anina 2, Varaždin</izvorni_sadrzaj>
    <derivirana_varijabla naziv="DomainObject.Predmet.ProtustrankaFormatedWithAdress_1"> WEIP Perfectus društvo s ograničenom odgovornošću za factoring i posredovanje, Anina 2, Varaždin</derivirana_varijabla>
  </DomainObject.Predmet.ProtustrankaFormatedWithAdress>
  <DomainObject.Predmet.ProtustrankaFormatedWithAdressOIB>
    <izvorni_sadrzaj> WEIP Perfectus društvo s ograničenom odgovornošću za factoring i posredovanje, OIB 22764220756, Anina 2, Varaždin</izvorni_sadrzaj>
    <derivirana_varijabla naziv="DomainObject.Predmet.ProtustrankaFormatedWithAdressOIB_1"> WEIP Perfectus društvo s ograničenom odgovornošću za factoring i posredovanje, OIB 22764220756, Anina 2, Varaždin</derivirana_varijabla>
  </DomainObject.Predmet.ProtustrankaFormatedWithAdressOIB>
  <DomainObject.Predmet.ProtustrankaWithAdress>
    <izvorni_sadrzaj>WEIP Perfectus društvo s ograničenom odgovornošću za factoring i posredovanje Anina 2, Varaždin</izvorni_sadrzaj>
    <derivirana_varijabla naziv="DomainObject.Predmet.ProtustrankaWithAdress_1">WEIP Perfectus društvo s ograničenom odgovornošću za factoring i posredovanje Anina 2, Varaždin</derivirana_varijabla>
  </DomainObject.Predmet.ProtustrankaWithAdress>
  <DomainObject.Predmet.ProtustrankaWithAdressOIB>
    <izvorni_sadrzaj>WEIP Perfectus društvo s ograničenom odgovornošću za factoring i posredovanje, OIB 22764220756, Anina 2, Varaždin</izvorni_sadrzaj>
    <derivirana_varijabla naziv="DomainObject.Predmet.ProtustrankaWithAdressOIB_1">WEIP Perfectus društvo s ograničenom odgovornošću za factoring i posredovanje, OIB 22764220756, Anina 2, Varaždin</derivirana_varijabla>
  </DomainObject.Predmet.ProtustrankaWithAdressOIB>
  <DomainObject.Predmet.ProtustrankaNazivFormated>
    <izvorni_sadrzaj>WEIP Perfectus društvo s ograničenom odgovornošću za factoring i posredovanje</izvorni_sadrzaj>
    <derivirana_varijabla naziv="DomainObject.Predmet.ProtustrankaNazivFormated_1">WEIP Perfectus društvo s ograničenom odgovornošću za factoring i posredovanje</derivirana_varijabla>
  </DomainObject.Predmet.ProtustrankaNazivFormated>
  <DomainObject.Predmet.ProtustrankaNazivFormatedOIB>
    <izvorni_sadrzaj>WEIP Perfectus društvo s ograničenom odgovornošću za factoring i posredovanje, OIB 22764220756</izvorni_sadrzaj>
    <derivirana_varijabla naziv="DomainObject.Predmet.ProtustrankaNazivFormatedOIB_1">WEIP Perfectus društvo s ograničenom odgovornošću za factoring i posredovanje, OIB 22764220756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WEIP Perfectus društvo s ograničenom odgovornošću za factoring i posredovanje</item>
    </izvorni_sadrzaj>
    <derivirana_varijabla naziv="DomainObject.Predmet.ProtuStrankaListFormated_1">
      <item>WEIP Perfectus društvo s ograničenom odgovornošću za factoring i posredovanje</item>
    </derivirana_varijabla>
  </DomainObject.Predmet.ProtuStrankaListFormated>
  <DomainObject.Predmet.ProtuStrankaListFormatedOIB>
    <izvorni_sadrzaj>
      <item>WEIP Perfectus društvo s ograničenom odgovornošću za factoring i posredovanje, OIB 22764220756</item>
    </izvorni_sadrzaj>
    <derivirana_varijabla naziv="DomainObject.Predmet.ProtuStrankaListFormatedOIB_1">
      <item>WEIP Perfectus društvo s ograničenom odgovornošću za factoring i posredovanje, OIB 22764220756</item>
    </derivirana_varijabla>
  </DomainObject.Predmet.ProtuStrankaListFormatedOIB>
  <DomainObject.Predmet.ProtuStrankaListFormatedWithAdress>
    <izvorni_sadrzaj>
      <item>WEIP Perfectus društvo s ograničenom odgovornošću za factoring i posredovanje, Anina 2, Varaždin</item>
    </izvorni_sadrzaj>
    <derivirana_varijabla naziv="DomainObject.Predmet.ProtuStrankaListFormatedWithAdress_1">
      <item>WEIP Perfectus društvo s ograničenom odgovornošću za factoring i posredovanje, Anina 2, Varaždin</item>
    </derivirana_varijabla>
  </DomainObject.Predmet.ProtuStrankaListFormatedWithAdress>
  <DomainObject.Predmet.ProtuStrankaListFormatedWithAdressOIB>
    <izvorni_sadrzaj>
      <item>WEIP Perfectus društvo s ograničenom odgovornošću za factoring i posredovanje, OIB 22764220756, Anina 2, Varaždin</item>
    </izvorni_sadrzaj>
    <derivirana_varijabla naziv="DomainObject.Predmet.ProtuStrankaListFormatedWithAdressOIB_1">
      <item>WEIP Perfectus društvo s ograničenom odgovornošću za factoring i posredovanje, OIB 22764220756, Anina 2, Varaždin</item>
    </derivirana_varijabla>
  </DomainObject.Predmet.ProtuStrankaListFormatedWithAdressOIB>
  <DomainObject.Predmet.ProtuStrankaListNazivFormated>
    <izvorni_sadrzaj>
      <item>WEIP Perfectus društvo s ograničenom odgovornošću za factoring i posredovanje</item>
    </izvorni_sadrzaj>
    <derivirana_varijabla naziv="DomainObject.Predmet.ProtuStrankaListNazivFormated_1">
      <item>WEIP Perfectus društvo s ograničenom odgovornošću za factoring i posredovanje</item>
    </derivirana_varijabla>
  </DomainObject.Predmet.ProtuStrankaListNazivFormated>
  <DomainObject.Predmet.ProtuStrankaListNazivFormatedOIB>
    <izvorni_sadrzaj>
      <item>WEIP Perfectus društvo s ograničenom odgovornošću za factoring i posredovanje, OIB 22764220756</item>
    </izvorni_sadrzaj>
    <derivirana_varijabla naziv="DomainObject.Predmet.ProtuStrankaListNazivFormatedOIB_1">
      <item>WEIP Perfectus društvo s ograničenom odgovornošću za factoring i posredovanje, OIB 22764220756</item>
    </derivirana_varijabla>
  </DomainObject.Predmet.ProtuStrankaListNazivFormatedOIB>
  <DomainObject.Predmet.OstaliListFormated>
    <izvorni_sadrzaj>
      <item>Lidia Belamarić</item>
      <item>SREDIŠNJE KLIRINŠKO DEPOZITARNO DRUŠTVO, dioničko društvo</item>
    </izvorni_sadrzaj>
    <derivirana_varijabla naziv="DomainObject.Predmet.OstaliListFormated_1">
      <item>Lidia Belamarić</item>
      <item>SREDIŠNJE KLIRINŠKO DEPOZITARNO DRUŠTVO, dioničko društvo</item>
    </derivirana_varijabla>
  </DomainObject.Predmet.OstaliListFormated>
  <DomainObject.Predmet.OstaliListFormatedOIB>
    <izvorni_sadrzaj>
      <item>Lidia Belamarić, OIB 55271144632</item>
      <item>SREDIŠNJE KLIRINŠKO DEPOZITARNO DRUŠTVO, dioničko društvo, OIB 64406809162</item>
    </izvorni_sadrzaj>
    <derivirana_varijabla naziv="DomainObject.Predmet.OstaliListFormatedOIB_1">
      <item>Lidia Belamarić, OIB 55271144632</item>
      <item>SREDIŠNJE KLIRINŠKO DEPOZITARNO DRUŠTVO, dioničko društvo, OIB 64406809162</item>
    </derivirana_varijabla>
  </DomainObject.Predmet.OstaliListFormatedOIB>
  <DomainObject.Predmet.OstaliListFormatedWithAdress>
    <izvorni_sadrzaj>
      <item>Lidia Belamarić, Kratka 2, 42000 Varaždin</item>
      <item>SREDIŠNJE KLIRINŠKO DEPOZITARNO DRUŠTVO, dioničko društvo, Heinzelova 62/a, 10000 Zagreb</item>
    </izvorni_sadrzaj>
    <derivirana_varijabla naziv="DomainObject.Predmet.OstaliListFormatedWithAdress_1">
      <item>Lidia Belamarić, Kratka 2, 42000 Varaždin</item>
      <item>SREDIŠNJE KLIRINŠKO DEPOZITARNO DRUŠTVO, dioničko društvo, Heinzelova 62/a, 10000 Zagreb</item>
    </derivirana_varijabla>
  </DomainObject.Predmet.OstaliListFormatedWithAdress>
  <DomainObject.Predmet.OstaliListFormatedWithAdressOIB>
    <izvorni_sadrzaj>
      <item>Lidia Belamarić, OIB 55271144632, Kratka 2, 42000 Varaždin</item>
      <item>SREDIŠNJE KLIRINŠKO DEPOZITARNO DRUŠTVO, dioničko društvo, OIB 64406809162, Heinzelova 62/a, 10000 Zagreb</item>
    </izvorni_sadrzaj>
    <derivirana_varijabla naziv="DomainObject.Predmet.OstaliListFormatedWithAdressOIB_1">
      <item>Lidia Belamarić, OIB 55271144632, Kratka 2, 42000 Varaždin</item>
      <item>SREDIŠNJE KLIRINŠKO DEPOZITARNO DRUŠTVO, dioničko društvo, OIB 64406809162, Heinzelova 62/a, 10000 Zagreb</item>
    </derivirana_varijabla>
  </DomainObject.Predmet.OstaliListFormatedWithAdressOIB>
  <DomainObject.Predmet.OstaliListNazivFormated>
    <izvorni_sadrzaj>
      <item>Lidia Belamarić</item>
      <item>SREDIŠNJE KLIRINŠKO DEPOZITARNO DRUŠTVO, dioničko društvo</item>
    </izvorni_sadrzaj>
    <derivirana_varijabla naziv="DomainObject.Predmet.OstaliListNazivFormated_1">
      <item>Lidia Belamarić</item>
      <item>SREDIŠNJE KLIRINŠKO DEPOZITARNO DRUŠTVO, dioničko društvo</item>
    </derivirana_varijabla>
  </DomainObject.Predmet.OstaliListNazivFormated>
  <DomainObject.Predmet.OstaliListNazivFormatedOIB>
    <izvorni_sadrzaj>
      <item>Lidia Belamarić, OIB 55271144632</item>
      <item>SREDIŠNJE KLIRINŠKO DEPOZITARNO DRUŠTVO, dioničko društvo, OIB 64406809162</item>
    </izvorni_sadrzaj>
    <derivirana_varijabla naziv="DomainObject.Predmet.OstaliListNazivFormatedOIB_1">
      <item>Lidia Belamarić, OIB 55271144632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WEIP Perfectus društvo s ograničenom odgovornošću za factoring i posredovanje</izvorni_sadrzaj>
    <derivirana_varijabla naziv="DomainObject.Predmet.ProtustrankaIDrugi_1">WEIP Perfectus društvo s ograničenom odgovornošću za factoring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WEIP Perfectus društvo s ograničenom odgovornošću za factoring i posredovanje, OIB 22764220756, Anina 2, Varaždin</izvorni_sadrzaj>
    <derivirana_varijabla naziv="DomainObject.Predmet.ProtustrankaIDrugiAdressOIB_1">WEIP Perfectus društvo s ograničenom odgovornošću za factoring i posredovanje, OIB 22764220756, Anina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WEIP Perfectus društvo s ograničenom odgovornošću za factoring i posredovanje</item>
      <item>Lidia Belamarić</item>
      <item>SREDIŠNJE KLIRINŠKO DEPOZITARNO DRUŠTVO, dioničko društvo</item>
    </izvorni_sadrzaj>
    <derivirana_varijabla naziv="DomainObject.Predmet.SudioniciListNaziv_1">
      <item>Financijska agencija</item>
      <item>WEIP Perfectus društvo s ograničenom odgovornošću za factoring i posredovanje</item>
      <item>Lidia Belamarić</item>
      <item>SREDIŠNJE KLIRINŠKO DEPOZITARNO DRUŠTVO, dioničko društvo</item>
    </derivirana_varijabla>
  </DomainObject.Predmet.SudioniciListNaziv>
  <DomainObject.Predmet.SudioniciListAdressOIB>
    <izvorni_sadrzaj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  <item>SREDIŠNJE KLIRINŠKO DEPOZITARNO DRUŠTVO, dioničko društvo, OIB 64406809162, Heinzelova 62/a,10000 Zagreb</item>
    </izvorni_sadrzaj>
    <derivirana_varijabla naziv="DomainObject.Predmet.SudioniciListAdressOIB_1">
      <item>Financijska agencija, OIB 85821130368, Ulica grada Vukovara 70,10000 Zagreb</item>
      <item>WEIP Perfectus društvo s ograničenom odgovornošću za factoring i posredovanje, OIB 22764220756, Anina 2,Varaždin</item>
      <item>Lidia Belamarić, OIB 55271144632, Kratka 2,42000 Varaždin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22764220756</item>
      <item>, OIB 55271144632</item>
      <item>, OIB 64406809162</item>
    </izvorni_sadrzaj>
    <derivirana_varijabla naziv="DomainObject.Predmet.SudioniciListNazivOIB_1">
      <item>, OIB 85821130368</item>
      <item>, OIB 22764220756</item>
      <item>, OIB 55271144632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4901E-38F7-4C17-8AB6-8ADF55484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1938</properties:Characters>
  <properties:Lines>77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2017-10-18T12:10:00Z</cp:lastPrinted>
  <dcterms:modified xmlns:xsi="http://www.w3.org/2001/XMLSchema-instance" xsi:type="dcterms:W3CDTF">2017-10-18T12:11:00Z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