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A7198" w:rsidRPr="00DA7198">
        <w:tc>
          <w:tcPr>
            <w:tcW w:type="dxa" w:w="2533"/>
            <w:shd w:fill="auto" w:color="auto" w:val="clear"/>
          </w:tcPr>
          <w:p w:rsidRDefault="00DA7198" w:rsidP="006E21E5" w:rsidR="00DA7198" w:rsidRPr="00DA7198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A7198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7198" w:rsidP="00B27134" w:rsidR="00DA7198" w:rsidRPr="00DA7198">
            <w:pPr>
              <w:spacing w:before="120"/>
              <w:jc w:val="center"/>
              <w:rPr>
                <w:sz w:val="24"/>
                <w:szCs w:val="24"/>
              </w:rPr>
            </w:pPr>
            <w:r w:rsidRPr="00DA7198">
              <w:rPr>
                <w:sz w:val="24"/>
                <w:szCs w:val="24"/>
              </w:rPr>
              <w:t>Republika Hrvatska</w:t>
            </w:r>
          </w:p>
          <w:p w:rsidRDefault="00DA7198" w:rsidP="00C16AB4" w:rsidR="00DA7198" w:rsidRPr="00DA7198">
            <w:pPr>
              <w:jc w:val="center"/>
              <w:rPr>
                <w:sz w:val="24"/>
                <w:szCs w:val="24"/>
              </w:rPr>
            </w:pPr>
            <w:r w:rsidRPr="00DA7198">
              <w:rPr>
                <w:sz w:val="24"/>
                <w:szCs w:val="24"/>
              </w:rPr>
              <w:t>Trgovački sud u Rijeci</w:t>
            </w:r>
          </w:p>
          <w:p w:rsidRDefault="00DA7198" w:rsidP="00C11426" w:rsidR="00DA7198" w:rsidRPr="00DA7198">
            <w:pPr>
              <w:jc w:val="center"/>
              <w:rPr>
                <w:sz w:val="24"/>
                <w:szCs w:val="24"/>
              </w:rPr>
            </w:pPr>
            <w:r w:rsidRPr="00DA7198">
              <w:rPr>
                <w:sz w:val="24"/>
                <w:szCs w:val="24"/>
              </w:rPr>
              <w:t>Rijeka, Zadarska 1 i 3</w:t>
            </w:r>
          </w:p>
        </w:tc>
      </w:tr>
    </w:tbl>
    <w:p w14:textId="1e75e55" w14:paraId="1e75e55" w:rsidRDefault="003663A1" w:rsidP="008637C3" w:rsidR="003663A1" w:rsidRPr="00DA7198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1165D5">
        <w:rPr>
          <w:sz w:val="24"/>
          <w:szCs w:val="24"/>
        </w:rPr>
        <w:t xml:space="preserve">YACHT.SOCIAL d.o.o. Rijeka, Creska 23, </w:t>
      </w:r>
      <w:r w:rsidR="001165D5" w:rsidRPr="002B06A4">
        <w:rPr>
          <w:sz w:val="24"/>
          <w:szCs w:val="24"/>
        </w:rPr>
        <w:t>OIB:</w:t>
      </w:r>
      <w:r w:rsidR="001165D5">
        <w:rPr>
          <w:sz w:val="24"/>
          <w:szCs w:val="24"/>
        </w:rPr>
        <w:t xml:space="preserve"> 72158136277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6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1165D5">
        <w:rPr>
          <w:sz w:val="24"/>
          <w:szCs w:val="24"/>
        </w:rPr>
        <w:t xml:space="preserve">YACHT.SOCIAL d.o.o. Rijeka, Creska 23, </w:t>
      </w:r>
      <w:r w:rsidR="001165D5" w:rsidRPr="002B06A4">
        <w:rPr>
          <w:sz w:val="24"/>
          <w:szCs w:val="24"/>
        </w:rPr>
        <w:t>OIB:</w:t>
      </w:r>
      <w:r w:rsidR="001165D5">
        <w:rPr>
          <w:sz w:val="24"/>
          <w:szCs w:val="24"/>
        </w:rPr>
        <w:t xml:space="preserve"> 72158136277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090D9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1165D5">
        <w:rPr>
          <w:sz w:val="24"/>
          <w:szCs w:val="24"/>
        </w:rPr>
        <w:t>Slaven Gavrić iz Rijeke, Zagrebačka 18</w:t>
      </w:r>
      <w:r w:rsidR="00090D9C">
        <w:rPr>
          <w:sz w:val="24"/>
          <w:szCs w:val="24"/>
        </w:rPr>
        <w:t xml:space="preserve">, OIB: </w:t>
      </w:r>
      <w:r w:rsidR="001165D5">
        <w:rPr>
          <w:sz w:val="24"/>
          <w:szCs w:val="24"/>
        </w:rPr>
        <w:t>20372135016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1165D5">
        <w:rPr>
          <w:sz w:val="24"/>
          <w:szCs w:val="24"/>
        </w:rPr>
        <w:t xml:space="preserve">YACHT.SOCIAL d.o.o. Rijeka, Creska 23, </w:t>
      </w:r>
      <w:r w:rsidR="001165D5" w:rsidRPr="002B06A4">
        <w:rPr>
          <w:sz w:val="24"/>
          <w:szCs w:val="24"/>
        </w:rPr>
        <w:t>OIB:</w:t>
      </w:r>
      <w:r w:rsidR="001165D5">
        <w:rPr>
          <w:sz w:val="24"/>
          <w:szCs w:val="24"/>
        </w:rPr>
        <w:t xml:space="preserve"> 72158136277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90D9C">
        <w:rPr>
          <w:sz w:val="24"/>
          <w:szCs w:val="24"/>
        </w:rPr>
        <w:t>10</w:t>
      </w:r>
      <w:r w:rsidR="00862BFD">
        <w:rPr>
          <w:sz w:val="24"/>
          <w:szCs w:val="24"/>
        </w:rPr>
        <w:t>.</w:t>
      </w:r>
      <w:r w:rsidR="00090D9C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1165D5">
        <w:rPr>
          <w:sz w:val="24"/>
          <w:szCs w:val="24"/>
        </w:rPr>
        <w:t xml:space="preserve">YACHT.SOCIAL d.o.o. Rijeka, Creska 23, </w:t>
      </w:r>
      <w:r w:rsidR="001165D5" w:rsidRPr="002B06A4">
        <w:rPr>
          <w:sz w:val="24"/>
          <w:szCs w:val="24"/>
        </w:rPr>
        <w:t>OIB:</w:t>
      </w:r>
      <w:r w:rsidR="001165D5">
        <w:rPr>
          <w:sz w:val="24"/>
          <w:szCs w:val="24"/>
        </w:rPr>
        <w:t xml:space="preserve"> 72158136277,</w:t>
      </w:r>
      <w:r w:rsidR="00090D9C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0D9C">
        <w:rPr>
          <w:sz w:val="24"/>
          <w:szCs w:val="24"/>
        </w:rPr>
        <w:t>2</w:t>
      </w:r>
      <w:r w:rsidR="001165D5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090D9C">
        <w:rPr>
          <w:sz w:val="24"/>
          <w:szCs w:val="24"/>
        </w:rPr>
        <w:t>1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90D9C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19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56872">
      <w:rPr>
        <w:sz w:val="24"/>
        <w:szCs w:val="24"/>
      </w:rPr>
      <w:t>6</w:t>
    </w:r>
    <w:r w:rsidR="001165D5">
      <w:rPr>
        <w:sz w:val="24"/>
        <w:szCs w:val="24"/>
      </w:rPr>
      <w:t>79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56872"/>
    <w:rsid w:val="000600D3"/>
    <w:rsid w:val="0009041D"/>
    <w:rsid w:val="00090D9C"/>
    <w:rsid w:val="00091951"/>
    <w:rsid w:val="000E4606"/>
    <w:rsid w:val="000E6860"/>
    <w:rsid w:val="001165D5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1B83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A7198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1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1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YACHT.SOCIAL d.o.o.</izvorni_sadrzaj>
    <derivirana_varijabla naziv="DomainObject.Predmet.ProtustrankaFormated_1">  YACHT.SOCIAL d.o.o.</derivirana_varijabla>
  </DomainObject.Predmet.ProtustrankaFormated>
  <DomainObject.Predmet.ProtustrankaFormatedOIB>
    <izvorni_sadrzaj>  YACHT.SOCIAL d.o.o., OIB 72158136277</izvorni_sadrzaj>
    <derivirana_varijabla naziv="DomainObject.Predmet.ProtustrankaFormatedOIB_1">  YACHT.SOCIAL d.o.o., OIB 72158136277</derivirana_varijabla>
  </DomainObject.Predmet.ProtustrankaFormatedOIB>
  <DomainObject.Predmet.ProtustrankaFormatedWithAdress>
    <izvorni_sadrzaj> YACHT.SOCIAL d.o.o., Creska 23, 51000 Rijeka</izvorni_sadrzaj>
    <derivirana_varijabla naziv="DomainObject.Predmet.ProtustrankaFormatedWithAdress_1"> YACHT.SOCIAL d.o.o., Creska 23, 51000 Rijeka</derivirana_varijabla>
  </DomainObject.Predmet.ProtustrankaFormatedWithAdress>
  <DomainObject.Predmet.ProtustrankaFormatedWithAdressOIB>
    <izvorni_sadrzaj> YACHT.SOCIAL d.o.o., OIB 72158136277, Creska 23, 51000 Rijeka</izvorni_sadrzaj>
    <derivirana_varijabla naziv="DomainObject.Predmet.ProtustrankaFormatedWithAdressOIB_1"> YACHT.SOCIAL d.o.o., OIB 72158136277, Creska 23, 51000 Rijeka</derivirana_varijabla>
  </DomainObject.Predmet.ProtustrankaFormatedWithAdressOIB>
  <DomainObject.Predmet.ProtustrankaWithAdress>
    <izvorni_sadrzaj>YACHT.SOCIAL d.o.o. Creska 23, 51000 Rijeka</izvorni_sadrzaj>
    <derivirana_varijabla naziv="DomainObject.Predmet.ProtustrankaWithAdress_1">YACHT.SOCIAL d.o.o. Creska 23, 51000 Rijeka</derivirana_varijabla>
  </DomainObject.Predmet.ProtustrankaWithAdress>
  <DomainObject.Predmet.ProtustrankaWithAdressOIB>
    <izvorni_sadrzaj>YACHT.SOCIAL d.o.o., OIB 72158136277, Creska 23, 51000 Rijeka</izvorni_sadrzaj>
    <derivirana_varijabla naziv="DomainObject.Predmet.ProtustrankaWithAdressOIB_1">YACHT.SOCIAL d.o.o., OIB 72158136277, Creska 23, 51000 Rijeka</derivirana_varijabla>
  </DomainObject.Predmet.ProtustrankaWithAdressOIB>
  <DomainObject.Predmet.ProtustrankaNazivFormated>
    <izvorni_sadrzaj>YACHT.SOCIAL d.o.o.</izvorni_sadrzaj>
    <derivirana_varijabla naziv="DomainObject.Predmet.ProtustrankaNazivFormated_1">YACHT.SOCIAL d.o.o.</derivirana_varijabla>
  </DomainObject.Predmet.ProtustrankaNazivFormated>
  <DomainObject.Predmet.ProtustrankaNazivFormatedOIB>
    <izvorni_sadrzaj>YACHT.SOCIAL d.o.o., OIB 72158136277</izvorni_sadrzaj>
    <derivirana_varijabla naziv="DomainObject.Predmet.ProtustrankaNazivFormatedOIB_1">YACHT.SOCIAL d.o.o., OIB 72158136277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YACHT.SOCIAL d.o.o.</item>
    </izvorni_sadrzaj>
    <derivirana_varijabla naziv="DomainObject.Predmet.ProtuStrankaListFormated_1">
      <item>YACHT.SOCIAL d.o.o.</item>
    </derivirana_varijabla>
  </DomainObject.Predmet.ProtuStrankaListFormated>
  <DomainObject.Predmet.ProtuStrankaListFormatedOIB>
    <izvorni_sadrzaj>
      <item>YACHT.SOCIAL d.o.o., OIB 72158136277</item>
    </izvorni_sadrzaj>
    <derivirana_varijabla naziv="DomainObject.Predmet.ProtuStrankaListFormatedOIB_1">
      <item>YACHT.SOCIAL d.o.o., OIB 72158136277</item>
    </derivirana_varijabla>
  </DomainObject.Predmet.ProtuStrankaListFormatedOIB>
  <DomainObject.Predmet.ProtuStrankaListFormatedWithAdress>
    <izvorni_sadrzaj>
      <item>YACHT.SOCIAL d.o.o., Creska 23, 51000 Rijeka</item>
    </izvorni_sadrzaj>
    <derivirana_varijabla naziv="DomainObject.Predmet.ProtuStrankaListFormatedWithAdress_1">
      <item>YACHT.SOCIAL d.o.o., Creska 23, 51000 Rijeka</item>
    </derivirana_varijabla>
  </DomainObject.Predmet.ProtuStrankaListFormatedWithAdress>
  <DomainObject.Predmet.ProtuStrankaListFormatedWithAdressOIB>
    <izvorni_sadrzaj>
      <item>YACHT.SOCIAL d.o.o., OIB 72158136277, Creska 23, 51000 Rijeka</item>
    </izvorni_sadrzaj>
    <derivirana_varijabla naziv="DomainObject.Predmet.ProtuStrankaListFormatedWithAdressOIB_1">
      <item>YACHT.SOCIAL d.o.o., OIB 72158136277, Creska 23, 51000 Rijeka</item>
    </derivirana_varijabla>
  </DomainObject.Predmet.ProtuStrankaListFormatedWithAdressOIB>
  <DomainObject.Predmet.ProtuStrankaListNazivFormated>
    <izvorni_sadrzaj>
      <item>YACHT.SOCIAL d.o.o.</item>
    </izvorni_sadrzaj>
    <derivirana_varijabla naziv="DomainObject.Predmet.ProtuStrankaListNazivFormated_1">
      <item>YACHT.SOCIAL d.o.o.</item>
    </derivirana_varijabla>
  </DomainObject.Predmet.ProtuStrankaListNazivFormated>
  <DomainObject.Predmet.ProtuStrankaListNazivFormatedOIB>
    <izvorni_sadrzaj>
      <item>YACHT.SOCIAL d.o.o., OIB 72158136277</item>
    </izvorni_sadrzaj>
    <derivirana_varijabla naziv="DomainObject.Predmet.ProtuStrankaListNazivFormatedOIB_1">
      <item>YACHT.SOCIAL d.o.o., OIB 72158136277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YACHT.SOCIAL d.o.o.</izvorni_sadrzaj>
    <derivirana_varijabla naziv="DomainObject.Predmet.ProtustrankaIDrugi_1">YACHT.SOCIAL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YACHT.SOCIAL d.o.o., OIB 72158136277, Creska 23, 51000 Rijeka</izvorni_sadrzaj>
    <derivirana_varijabla naziv="DomainObject.Predmet.ProtustrankaIDrugiAdressOIB_1">YACHT.SOCIAL d.o.o., OIB 72158136277,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YACHT.SOCIAL d.o.o.</item>
    </izvorni_sadrzaj>
    <derivirana_varijabla naziv="DomainObject.Predmet.SudioniciListNaziv_1">
      <item>FINA  Rijeka</item>
      <item>YACHT.SOCIAL d.o.o.</item>
    </derivirana_varijabla>
  </DomainObject.Predmet.SudioniciListNaziv>
  <DomainObject.Predmet.SudioniciListAdressOIB>
    <izvorni_sadrzaj>
      <item>FINA  Rijeka, OIB 85821130368, Frana Kurelca 8,51000 Rijeka</item>
      <item>YACHT.SOCIAL d.o.o., OIB 72158136277, Creska 23,51000 Rijeka</item>
    </izvorni_sadrzaj>
    <derivirana_varijabla naziv="DomainObject.Predmet.SudioniciListAdressOIB_1">
      <item>FINA  Rijeka, OIB 85821130368, Frana Kurelca 8,51000 Rijeka</item>
      <item>YACHT.SOCIAL d.o.o., OIB 72158136277,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72158136277</item>
    </izvorni_sadrzaj>
    <derivirana_varijabla naziv="DomainObject.Predmet.SudioniciListNazivOIB_1">
      <item>, OIB 85821130368</item>
      <item>, OIB 72158136277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2390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2018-09-06T07:57:00Z</dcterms:created>
  <dc:creator>Željka Matovina</dc:creator>
  <cp:lastModifiedBy>Ankica Rabar</cp:lastModifiedBy>
  <cp:lastPrinted>2018-09-06T07:53:00Z</cp:lastPrinted>
  <dcterms:modified xmlns:xsi="http://www.w3.org/2001/XMLSchema-instance" xsi:type="dcterms:W3CDTF">2018-09-06T07:57:00Z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(St-679-17-RJEŠENJE.docx)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