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1f25" w14:paraId="e1f1f25"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1443B">
        <w:rPr>
          <w:sz w:val="24"/>
        </w:rPr>
        <w:t>3</w:t>
      </w:r>
      <w:r w:rsidR="001C4184">
        <w:rPr>
          <w:sz w:val="24"/>
        </w:rPr>
        <w:t>8</w:t>
      </w:r>
      <w:r w:rsidR="00867FEB">
        <w:rPr>
          <w:sz w:val="24"/>
        </w:rPr>
        <w:t>89</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867FEB">
        <w:rPr>
          <w:sz w:val="24"/>
          <w:szCs w:val="24"/>
        </w:rPr>
        <w:t>KODA</w:t>
      </w:r>
      <w:r w:rsidR="00194D75">
        <w:rPr>
          <w:sz w:val="24"/>
          <w:szCs w:val="24"/>
        </w:rPr>
        <w:t xml:space="preserve"> </w:t>
      </w:r>
      <w:r w:rsidR="00B32CD8">
        <w:rPr>
          <w:sz w:val="24"/>
          <w:szCs w:val="24"/>
        </w:rPr>
        <w:t>d.o.o.,</w:t>
      </w:r>
      <w:r w:rsidR="00AF7DCB">
        <w:rPr>
          <w:sz w:val="24"/>
          <w:szCs w:val="24"/>
        </w:rPr>
        <w:t xml:space="preserve"> </w:t>
      </w:r>
      <w:r w:rsidR="001C4184">
        <w:rPr>
          <w:sz w:val="24"/>
          <w:szCs w:val="24"/>
        </w:rPr>
        <w:t xml:space="preserve">Zagreb, </w:t>
      </w:r>
      <w:r w:rsidR="00867FEB">
        <w:rPr>
          <w:sz w:val="24"/>
          <w:szCs w:val="24"/>
        </w:rPr>
        <w:t>Jankomir 22.,</w:t>
      </w:r>
      <w:r w:rsidR="005810DB">
        <w:rPr>
          <w:sz w:val="24"/>
          <w:szCs w:val="24"/>
        </w:rPr>
        <w:t xml:space="preserve"> </w:t>
      </w:r>
      <w:r w:rsidR="006D1B45">
        <w:rPr>
          <w:sz w:val="24"/>
          <w:szCs w:val="24"/>
        </w:rPr>
        <w:t xml:space="preserve">OIB </w:t>
      </w:r>
      <w:r w:rsidR="00A935A9">
        <w:rPr>
          <w:sz w:val="24"/>
          <w:szCs w:val="24"/>
        </w:rPr>
        <w:t>92237074564</w:t>
      </w:r>
      <w:r w:rsidR="00B32CD8" w:rsidRPr="008600EF">
        <w:rPr>
          <w:sz w:val="24"/>
          <w:szCs w:val="24"/>
        </w:rPr>
        <w:t xml:space="preserve">, </w:t>
      </w:r>
      <w:r w:rsidR="00B32CD8">
        <w:rPr>
          <w:sz w:val="24"/>
          <w:szCs w:val="24"/>
        </w:rPr>
        <w:t>d</w:t>
      </w:r>
      <w:r w:rsidR="00CB464D" w:rsidRPr="008600EF">
        <w:rPr>
          <w:sz w:val="24"/>
          <w:szCs w:val="24"/>
        </w:rPr>
        <w:t xml:space="preserve">ana </w:t>
      </w:r>
      <w:r w:rsidR="00264180">
        <w:rPr>
          <w:sz w:val="24"/>
          <w:szCs w:val="24"/>
        </w:rPr>
        <w:t>20</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5514E9">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5514E9">
        <w:rPr>
          <w:sz w:val="24"/>
          <w:szCs w:val="24"/>
        </w:rPr>
        <w:t>KODA d.o.o., Zagreb, Jankomir 22., OIB 92237074564</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5514E9">
        <w:rPr>
          <w:sz w:val="24"/>
          <w:szCs w:val="24"/>
        </w:rPr>
        <w:t>Damir Kovačić, Zagreb, Domaslovečka ul.8.</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9831B8">
        <w:rPr>
          <w:b/>
          <w:sz w:val="24"/>
        </w:rPr>
        <w:t>9</w:t>
      </w:r>
      <w:r>
        <w:rPr>
          <w:b/>
          <w:sz w:val="24"/>
        </w:rPr>
        <w:t xml:space="preserve">.veljače </w:t>
      </w:r>
      <w:r w:rsidR="007B593F">
        <w:rPr>
          <w:b/>
          <w:sz w:val="24"/>
        </w:rPr>
        <w:t>201</w:t>
      </w:r>
      <w:r>
        <w:rPr>
          <w:b/>
          <w:sz w:val="24"/>
        </w:rPr>
        <w:t>9</w:t>
      </w:r>
      <w:r w:rsidR="007B593F">
        <w:rPr>
          <w:b/>
          <w:sz w:val="24"/>
        </w:rPr>
        <w:t xml:space="preserve">. u </w:t>
      </w:r>
      <w:r w:rsidR="007514BD">
        <w:rPr>
          <w:b/>
          <w:sz w:val="24"/>
        </w:rPr>
        <w:t>10,</w:t>
      </w:r>
      <w:r w:rsidR="002F4586">
        <w:rPr>
          <w:b/>
          <w:sz w:val="24"/>
        </w:rPr>
        <w:t>3</w:t>
      </w:r>
      <w:r w:rsidR="007514BD">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C00228">
        <w:rPr>
          <w:sz w:val="24"/>
          <w:szCs w:val="24"/>
        </w:rPr>
        <w:t>497</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C00228">
        <w:rPr>
          <w:sz w:val="24"/>
          <w:szCs w:val="24"/>
        </w:rPr>
        <w:t>68.057,84</w:t>
      </w:r>
      <w:r w:rsidR="007514BD">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264180">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8E4292">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8E4292" w:rsidP="008E4292" w:rsidR="008E4292">
      <w:pPr>
        <w:ind w:firstLine="720" w:left="2880"/>
        <w:jc w:val="both"/>
      </w:pPr>
      <w:r>
        <w:t>Za točnost otpravka, ovlašteni službenik:</w:t>
      </w:r>
    </w:p>
    <w:p w:rsidRDefault="008E4292" w:rsidP="00422EE0" w:rsidR="008E4292">
      <w:pPr>
        <w:jc w:val="both"/>
      </w:pPr>
      <w:r>
        <w:t xml:space="preserve">              </w:t>
      </w:r>
      <w:r>
        <w:tab/>
      </w:r>
      <w:r>
        <w:tab/>
      </w:r>
      <w:r>
        <w:tab/>
      </w:r>
      <w:r>
        <w:tab/>
      </w:r>
      <w:r>
        <w:tab/>
      </w:r>
      <w:r>
        <w:tab/>
        <w:t xml:space="preserve"> Valentina Delač</w:t>
      </w:r>
    </w:p>
    <w:p w:rsidRDefault="001E5B3F" w:rsidP="008E4292" w:rsidR="001E5B3F">
      <w:pPr>
        <w:ind w:left="1363"/>
        <w:jc w:val="both"/>
        <w:rPr>
          <w:sz w:val="24"/>
        </w:rPr>
      </w:pPr>
    </w:p>
    <w:p w:rsidRDefault="001E5B3F" w:rsidP="001E5B3F" w:rsidR="001E5B3F">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E4292">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519B3"/>
    <w:rsid w:val="0005692D"/>
    <w:rsid w:val="000B74EE"/>
    <w:rsid w:val="000C3665"/>
    <w:rsid w:val="000C40F4"/>
    <w:rsid w:val="000D2911"/>
    <w:rsid w:val="000E5278"/>
    <w:rsid w:val="000F3868"/>
    <w:rsid w:val="00100FCD"/>
    <w:rsid w:val="00107ED6"/>
    <w:rsid w:val="00110A99"/>
    <w:rsid w:val="00113EC7"/>
    <w:rsid w:val="00116040"/>
    <w:rsid w:val="0012168A"/>
    <w:rsid w:val="00131E99"/>
    <w:rsid w:val="0015491A"/>
    <w:rsid w:val="0015587F"/>
    <w:rsid w:val="001662C4"/>
    <w:rsid w:val="0017027A"/>
    <w:rsid w:val="00187726"/>
    <w:rsid w:val="00194D75"/>
    <w:rsid w:val="001A1A7F"/>
    <w:rsid w:val="001B44D2"/>
    <w:rsid w:val="001C4184"/>
    <w:rsid w:val="001D30EA"/>
    <w:rsid w:val="001E5B3F"/>
    <w:rsid w:val="00210070"/>
    <w:rsid w:val="00211033"/>
    <w:rsid w:val="00212068"/>
    <w:rsid w:val="0023658E"/>
    <w:rsid w:val="002431C4"/>
    <w:rsid w:val="00260A9E"/>
    <w:rsid w:val="00264180"/>
    <w:rsid w:val="0027015A"/>
    <w:rsid w:val="002722E9"/>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628D6"/>
    <w:rsid w:val="00383694"/>
    <w:rsid w:val="003A590C"/>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B3E"/>
    <w:rsid w:val="005C5E15"/>
    <w:rsid w:val="005E34A3"/>
    <w:rsid w:val="005E6181"/>
    <w:rsid w:val="005E7B8F"/>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703BD"/>
    <w:rsid w:val="00784423"/>
    <w:rsid w:val="007905FB"/>
    <w:rsid w:val="007B593F"/>
    <w:rsid w:val="007E0EAA"/>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4292"/>
    <w:rsid w:val="008E6A96"/>
    <w:rsid w:val="008E6D04"/>
    <w:rsid w:val="008F2A6F"/>
    <w:rsid w:val="009026BB"/>
    <w:rsid w:val="009128F5"/>
    <w:rsid w:val="00923121"/>
    <w:rsid w:val="00945303"/>
    <w:rsid w:val="00947FB7"/>
    <w:rsid w:val="00977955"/>
    <w:rsid w:val="009831B8"/>
    <w:rsid w:val="009850B8"/>
    <w:rsid w:val="009957BB"/>
    <w:rsid w:val="009C2418"/>
    <w:rsid w:val="009E684F"/>
    <w:rsid w:val="00A110D0"/>
    <w:rsid w:val="00A15AB7"/>
    <w:rsid w:val="00A21A46"/>
    <w:rsid w:val="00A44A71"/>
    <w:rsid w:val="00A56185"/>
    <w:rsid w:val="00A6313F"/>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673AD"/>
    <w:rsid w:val="00B74989"/>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6BB1"/>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E4292"/>
    <w:rPr>
      <w:color w:val="808080"/>
      <w:bdr w:space="0" w:sz="0" w:color="auto" w:val="none"/>
      <w:shd w:fill="auto" w:color="auto" w:val="clear"/>
    </w:rPr>
  </w:style>
  <w:style w:customStyle="true" w:styleId="eSPISCCParagraphDefaultFont" w:type="character">
    <w:name w:val="eSPIS_CC_Paragraph Default Font"/>
    <w:basedOn w:val="Zadanifontodlomka"/>
    <w:rsid w:val="008E42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292"/>
    <w:rPr>
      <w:sz w:val="24"/>
      <w:bdr w:space="0" w:sz="0" w:color="auto" w:val="none"/>
      <w:shd w:fill="FFFFCC" w:color="auto" w:val="clear"/>
      <w:lang w:val="hr-HR"/>
    </w:rPr>
  </w:style>
  <w:style w:customStyle="true" w:styleId="PozadinaSvijetloCrvena" w:type="character">
    <w:name w:val="Pozadina_SvijetloCrvena"/>
    <w:basedOn w:val="eSPISCCParagraphDefaultFont"/>
    <w:rsid w:val="008E42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2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E4292"/>
    <w:rPr>
      <w:color w:val="808080"/>
      <w:bdr w:color="auto" w:space="0" w:sz="0" w:val="none"/>
      <w:shd w:color="auto" w:fill="auto" w:val="clear"/>
    </w:rPr>
  </w:style>
  <w:style w:customStyle="1" w:styleId="eSPISCCParagraphDefaultFont" w:type="character">
    <w:name w:val="eSPIS_CC_Paragraph Default Font"/>
    <w:basedOn w:val="Zadanifontodlomka"/>
    <w:rsid w:val="008E42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292"/>
    <w:rPr>
      <w:sz w:val="24"/>
      <w:bdr w:color="auto" w:space="0" w:sz="0" w:val="none"/>
      <w:shd w:color="auto" w:fill="FFFFCC" w:val="clear"/>
      <w:lang w:val="hr-HR"/>
    </w:rPr>
  </w:style>
  <w:style w:customStyle="1" w:styleId="PozadinaSvijetloCrvena" w:type="character">
    <w:name w:val="Pozadina_SvijetloCrvena"/>
    <w:basedOn w:val="eSPISCCParagraphDefaultFont"/>
    <w:rsid w:val="008E42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2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3889</izvorni_sadrzaj>
    <derivirana_varijabla naziv="DomainObject.Predmet.Broj_1">3889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St-3889/2016</izvorni_sadrzaj>
    <derivirana_varijabla naziv="DomainObject.Predmet.OznakaBroj_1">St-3889/2016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KODA produkcija d.o.o.</izvorni_sadrzaj>
    <derivirana_varijabla naziv="DomainObject.Predmet.ProtustrankaFormated_1">  KODA produkcija d.o.o.</derivirana_varijabla>
  </DomainObject.Predmet.ProtustrankaFormated>
  <DomainObject.Predmet.ProtustrankaFormatedOIB>
    <izvorni_sadrzaj>  KODA produkcija d.o.o., OIB 92237074564</izvorni_sadrzaj>
    <derivirana_varijabla naziv="DomainObject.Predmet.ProtustrankaFormatedOIB_1">  KODA produkcija d.o.o., OIB 92237074564</derivirana_varijabla>
  </DomainObject.Predmet.ProtustrankaFormatedOIB>
  <DomainObject.Predmet.ProtustrankaFormatedWithAdress>
    <izvorni_sadrzaj> KODA produkcija d.o.o., Jankomir 22, 10000 Zagreb</izvorni_sadrzaj>
    <derivirana_varijabla naziv="DomainObject.Predmet.ProtustrankaFormatedWithAdress_1"> KODA produkcija d.o.o., Jankomir 22, 10000 Zagreb</derivirana_varijabla>
  </DomainObject.Predmet.ProtustrankaFormatedWithAdress>
  <DomainObject.Predmet.ProtustrankaFormatedWithAdressOIB>
    <izvorni_sadrzaj> KODA produkcija d.o.o., OIB 92237074564, Jankomir 22, 10000 Zagreb</izvorni_sadrzaj>
    <derivirana_varijabla naziv="DomainObject.Predmet.ProtustrankaFormatedWithAdressOIB_1"> KODA produkcija d.o.o., OIB 92237074564, Jankomir 22, 10000 Zagreb</derivirana_varijabla>
  </DomainObject.Predmet.ProtustrankaFormatedWithAdressOIB>
  <DomainObject.Predmet.ProtustrankaWithAdress>
    <izvorni_sadrzaj>KODA produkcija d.o.o. Jankomir 22, 10000 Zagreb</izvorni_sadrzaj>
    <derivirana_varijabla naziv="DomainObject.Predmet.ProtustrankaWithAdress_1">KODA produkcija d.o.o. Jankomir 22, 10000 Zagreb</derivirana_varijabla>
  </DomainObject.Predmet.ProtustrankaWithAdress>
  <DomainObject.Predmet.ProtustrankaWithAdressOIB>
    <izvorni_sadrzaj>KODA produkcija d.o.o., OIB 92237074564, Jankomir 22, 10000 Zagreb</izvorni_sadrzaj>
    <derivirana_varijabla naziv="DomainObject.Predmet.ProtustrankaWithAdressOIB_1">KODA produkcija d.o.o., OIB 92237074564, Jankomir 22, 10000 Zagreb</derivirana_varijabla>
  </DomainObject.Predmet.ProtustrankaWithAdressOIB>
  <DomainObject.Predmet.ProtustrankaNazivFormated>
    <izvorni_sadrzaj>KODA produkcija d.o.o.</izvorni_sadrzaj>
    <derivirana_varijabla naziv="DomainObject.Predmet.ProtustrankaNazivFormated_1">KODA produkcija d.o.o.</derivirana_varijabla>
  </DomainObject.Predmet.ProtustrankaNazivFormated>
  <DomainObject.Predmet.ProtustrankaNazivFormatedOIB>
    <izvorni_sadrzaj>KODA produkcija d.o.o., OIB 92237074564</izvorni_sadrzaj>
    <derivirana_varijabla naziv="DomainObject.Predmet.ProtustrankaNazivFormatedOIB_1">KODA produkcija d.o.o., OIB 92237074564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KODA produkcija d.o.o.</item>
    </izvorni_sadrzaj>
    <derivirana_varijabla naziv="DomainObject.Predmet.ProtuStrankaListFormated_1">
      <item>KODA produkcija d.o.o.</item>
    </derivirana_varijabla>
  </DomainObject.Predmet.ProtuStrankaListFormated>
  <DomainObject.Predmet.ProtuStrankaListFormatedOIB>
    <izvorni_sadrzaj>
      <item>KODA produkcija d.o.o., OIB 92237074564</item>
    </izvorni_sadrzaj>
    <derivirana_varijabla naziv="DomainObject.Predmet.ProtuStrankaListFormatedOIB_1">
      <item>KODA produkcija d.o.o., OIB 92237074564</item>
    </derivirana_varijabla>
  </DomainObject.Predmet.ProtuStrankaListFormatedOIB>
  <DomainObject.Predmet.ProtuStrankaListFormatedWithAdress>
    <izvorni_sadrzaj>
      <item>KODA produkcija d.o.o., Jankomir 22, 10000 Zagreb</item>
    </izvorni_sadrzaj>
    <derivirana_varijabla naziv="DomainObject.Predmet.ProtuStrankaListFormatedWithAdress_1">
      <item>KODA produkcija d.o.o., Jankomir 22, 10000 Zagreb</item>
    </derivirana_varijabla>
  </DomainObject.Predmet.ProtuStrankaListFormatedWithAdress>
  <DomainObject.Predmet.ProtuStrankaListFormatedWithAdressOIB>
    <izvorni_sadrzaj>
      <item>KODA produkcija d.o.o., OIB 92237074564, Jankomir 22, 10000 Zagreb</item>
    </izvorni_sadrzaj>
    <derivirana_varijabla naziv="DomainObject.Predmet.ProtuStrankaListFormatedWithAdressOIB_1">
      <item>KODA produkcija d.o.o., OIB 92237074564, Jankomir 22, 10000 Zagreb</item>
    </derivirana_varijabla>
  </DomainObject.Predmet.ProtuStrankaListFormatedWithAdressOIB>
  <DomainObject.Predmet.ProtuStrankaListNazivFormated>
    <izvorni_sadrzaj>
      <item>KODA produkcija d.o.o.</item>
    </izvorni_sadrzaj>
    <derivirana_varijabla naziv="DomainObject.Predmet.ProtuStrankaListNazivFormated_1">
      <item>KODA produkcija d.o.o.</item>
    </derivirana_varijabla>
  </DomainObject.Predmet.ProtuStrankaListNazivFormated>
  <DomainObject.Predmet.ProtuStrankaListNazivFormatedOIB>
    <izvorni_sadrzaj>
      <item>KODA produkcija d.o.o., OIB 92237074564</item>
    </izvorni_sadrzaj>
    <derivirana_varijabla naziv="DomainObject.Predmet.ProtuStrankaListNazivFormatedOIB_1">
      <item>KODA produkcija d.o.o., OIB 92237074564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KODA produkcija d.o.o.</izvorni_sadrzaj>
    <derivirana_varijabla naziv="DomainObject.Predmet.ProtustrankaIDrugi_1">KODA produkcija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KODA produkcija d.o.o., OIB 92237074564, Jankomir 22, 10000 Zagreb</izvorni_sadrzaj>
    <derivirana_varijabla naziv="DomainObject.Predmet.ProtustrankaIDrugiAdressOIB_1">KODA produkcija d.o.o., OIB 92237074564, Jankomir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KODA produkcija d.o.o.</item>
    </izvorni_sadrzaj>
    <derivirana_varijabla naziv="DomainObject.Predmet.SudioniciListNaziv_1">
      <item>FINA Regionalni centar Zagreb</item>
      <item>KODA produkcija d.o.o.</item>
    </derivirana_varijabla>
  </DomainObject.Predmet.SudioniciListNaziv>
  <DomainObject.Predmet.SudioniciListAdressOIB>
    <izvorni_sadrzaj>
      <item>FINA Regionalni centar Zagreb, OIB 85821130368, Trg svibanjskih žrtava 1995. br. 1,10000 Zagreb</item>
      <item>KODA produkcija d.o.o., OIB 92237074564, Jankomir 22,10000 Zagreb</item>
    </izvorni_sadrzaj>
    <derivirana_varijabla naziv="DomainObject.Predmet.SudioniciListAdressOIB_1">
      <item>FINA Regionalni centar Zagreb, OIB 85821130368, Trg svibanjskih žrtava 1995. br. 1,10000 Zagreb</item>
      <item>KODA produkcija d.o.o., OIB 92237074564, Jankomir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92237074564</item>
    </izvorni_sadrzaj>
    <derivirana_varijabla naziv="DomainObject.Predmet.SudioniciListNazivOIB_1">
      <item>, OIB 85821130368</item>
      <item>, OIB 92237074564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916</properties:Words>
  <properties:Characters>5102</properties:Characters>
  <properties:Lines>138</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2018-11-19T12:20:00Z</dcterms:created>
  <dc:creator>Unknown</dc:creator>
  <cp:lastModifiedBy>Valentina Delač</cp:lastModifiedBy>
  <cp:lastPrinted>2018-11-19T12:24:00Z</cp:lastPrinted>
  <dcterms:modified xmlns:xsi="http://www.w3.org/2001/XMLSchema-instance" xsi:type="dcterms:W3CDTF">2018-11-20T07:39:00Z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(Koda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