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0206" w14:paraId="e980206" w:rsidRDefault="009D368B" w:rsidP="009D368B" w:rsidR="009D368B">
      <w:pPr>
        <w:spacing w:lineRule="auto" w:line="240" w:after="0"/>
        <w15:collapsed w:val="false"/>
        <w:rPr>
          <w:rFonts w:cs="Tunga" w:eastAsia="Times New Roman" w:hAnsi="Chaparral Pro" w:ascii="Chaparral Pro"/>
          <w:b/>
          <w:sz w:val="26"/>
          <w:szCs w:val="26"/>
          <w:lang w:eastAsia="hr-HR"/>
        </w:rPr>
      </w:pPr>
      <w:bookmarkStart w:name="_GoBack" w:id="0"/>
      <w:bookmarkEnd w:id="0"/>
      <w:r>
        <w:rPr>
          <w:rFonts w:cs="Tunga" w:eastAsia="Times New Roman" w:hAnsi="Chaparral Pro" w:ascii="Chaparral Pro"/>
          <w:b/>
          <w:sz w:val="26"/>
          <w:szCs w:val="26"/>
          <w:lang w:eastAsia="hr-HR"/>
        </w:rPr>
        <w:t>VIG- d.d.</w:t>
      </w:r>
      <w:r w:rsidRPr="00EB7FC3">
        <w:rPr>
          <w:rFonts w:cs="Tunga" w:eastAsia="Times New Roman" w:hAnsi="Chaparral Pro" w:ascii="Chaparral Pro"/>
          <w:b/>
          <w:sz w:val="26"/>
          <w:szCs w:val="26"/>
          <w:lang w:eastAsia="hr-HR"/>
        </w:rPr>
        <w:t xml:space="preserve"> </w:t>
      </w:r>
    </w:p>
    <w:p w:rsidRDefault="009D368B" w:rsidP="009D368B" w:rsidR="009D368B">
      <w:pPr>
        <w:spacing w:lineRule="auto" w:line="240" w:after="0"/>
        <w:rPr>
          <w:rFonts w:cs="Tunga" w:eastAsia="Times New Roman" w:hAnsi="Chaparral Pro" w:ascii="Chaparral Pro"/>
          <w:b/>
          <w:sz w:val="26"/>
          <w:szCs w:val="26"/>
          <w:lang w:eastAsia="hr-HR"/>
        </w:rPr>
      </w:pPr>
      <w:r>
        <w:rPr>
          <w:rFonts w:cs="Tunga" w:eastAsia="Times New Roman" w:hAnsi="Chaparral Pro" w:ascii="Chaparral Pro"/>
          <w:b/>
          <w:sz w:val="26"/>
          <w:szCs w:val="26"/>
          <w:lang w:eastAsia="hr-HR"/>
        </w:rPr>
        <w:t xml:space="preserve">Rakitnica 2, </w:t>
      </w:r>
    </w:p>
    <w:p w:rsidRDefault="009D368B" w:rsidP="009D368B" w:rsidR="009D368B">
      <w:pPr>
        <w:spacing w:lineRule="auto" w:line="240" w:after="0"/>
        <w:rPr>
          <w:rFonts w:cs="Tunga" w:eastAsia="Times New Roman" w:hAnsi="Chaparral Pro" w:ascii="Chaparral Pro"/>
          <w:b/>
          <w:sz w:val="26"/>
          <w:szCs w:val="26"/>
          <w:lang w:eastAsia="hr-HR"/>
        </w:rPr>
      </w:pPr>
      <w:r>
        <w:rPr>
          <w:rFonts w:cs="Tunga" w:eastAsia="Times New Roman" w:hAnsi="Chaparral Pro" w:ascii="Chaparral Pro"/>
          <w:b/>
          <w:sz w:val="26"/>
          <w:szCs w:val="26"/>
          <w:lang w:eastAsia="hr-HR"/>
        </w:rPr>
        <w:t>Zagreb</w:t>
      </w:r>
    </w:p>
    <w:p w:rsidRDefault="009D368B" w:rsidP="009D368B" w:rsidR="009D368B" w:rsidRPr="00436A50">
      <w:pPr>
        <w:spacing w:lineRule="auto" w:line="240" w:after="0"/>
        <w:rPr>
          <w:rFonts w:cs="Tunga" w:eastAsia="Times New Roman" w:hAnsi="Chaparral Pro" w:ascii="Chaparral Pro"/>
          <w:b/>
          <w:sz w:val="26"/>
          <w:szCs w:val="26"/>
          <w:lang w:eastAsia="hr-HR"/>
        </w:rPr>
      </w:pPr>
      <w:r w:rsidRPr="00EB7FC3">
        <w:rPr>
          <w:rFonts w:cs="Tunga" w:eastAsia="Times New Roman" w:hAnsi="Chaparral Pro" w:ascii="Chaparral Pro"/>
          <w:b/>
          <w:sz w:val="26"/>
          <w:szCs w:val="26"/>
          <w:lang w:eastAsia="hr-HR"/>
        </w:rPr>
        <w:t>OIB:</w:t>
      </w:r>
      <w:r>
        <w:rPr>
          <w:rFonts w:cs="Tunga" w:eastAsia="Times New Roman" w:hAnsi="Chaparral Pro" w:ascii="Chaparral Pro"/>
          <w:b/>
          <w:sz w:val="26"/>
          <w:szCs w:val="26"/>
          <w:lang w:eastAsia="hr-HR"/>
        </w:rPr>
        <w:t xml:space="preserve"> 80499543406</w:t>
      </w:r>
    </w:p>
    <w:p w:rsidRDefault="009D368B" w:rsidP="009D368B" w:rsidR="009D368B" w:rsidRPr="00436A50">
      <w:pPr>
        <w:spacing w:lineRule="auto" w:line="240" w:after="0"/>
        <w:rPr>
          <w:rFonts w:cs="Tunga" w:eastAsia="Times New Roman" w:hAnsi="Chaparral Pro" w:ascii="Chaparral Pro"/>
          <w:b/>
          <w:sz w:val="26"/>
          <w:szCs w:val="26"/>
          <w:lang w:eastAsia="hr-HR"/>
        </w:rPr>
      </w:pPr>
    </w:p>
    <w:p w:rsidRDefault="009D368B" w:rsidP="009D368B" w:rsidR="009D368B" w:rsidRPr="00436A50">
      <w:pPr>
        <w:spacing w:lineRule="auto" w:line="240" w:after="0"/>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Privremeni stečajni upravitelj</w:t>
      </w:r>
      <w:r w:rsidRPr="00436A50">
        <w:rPr>
          <w:rFonts w:cs="Tunga" w:eastAsia="Times New Roman" w:hAnsi="Chaparral Pro" w:ascii="Chaparral Pro"/>
          <w:b/>
          <w:sz w:val="26"/>
          <w:szCs w:val="26"/>
          <w:lang w:eastAsia="hr-HR"/>
        </w:rPr>
        <w:tab/>
      </w:r>
      <w:r w:rsidRPr="00436A50">
        <w:rPr>
          <w:rFonts w:cs="Tunga" w:eastAsia="Times New Roman" w:hAnsi="Chaparral Pro" w:ascii="Chaparral Pro"/>
          <w:b/>
          <w:sz w:val="26"/>
          <w:szCs w:val="26"/>
          <w:lang w:eastAsia="hr-HR"/>
        </w:rPr>
        <w:tab/>
      </w:r>
      <w:r w:rsidRPr="00436A50">
        <w:rPr>
          <w:rFonts w:cs="Tunga" w:eastAsia="Times New Roman" w:hAnsi="Chaparral Pro" w:ascii="Chaparral Pro"/>
          <w:b/>
          <w:sz w:val="26"/>
          <w:szCs w:val="26"/>
          <w:lang w:eastAsia="hr-HR"/>
        </w:rPr>
        <w:tab/>
      </w:r>
      <w:r w:rsidRPr="00436A50">
        <w:rPr>
          <w:rFonts w:cs="Tunga" w:eastAsia="Times New Roman" w:hAnsi="Chaparral Pro" w:ascii="Chaparral Pro"/>
          <w:b/>
          <w:sz w:val="26"/>
          <w:szCs w:val="26"/>
          <w:lang w:eastAsia="hr-HR"/>
        </w:rPr>
        <w:tab/>
      </w:r>
      <w:r w:rsidRPr="00436A50">
        <w:rPr>
          <w:rFonts w:cs="Tunga" w:eastAsia="Times New Roman" w:hAnsi="Chaparral Pro" w:ascii="Chaparral Pro"/>
          <w:b/>
          <w:sz w:val="26"/>
          <w:szCs w:val="26"/>
          <w:lang w:eastAsia="hr-HR"/>
        </w:rPr>
        <w:tab/>
      </w:r>
      <w:r w:rsidRPr="00436A50">
        <w:rPr>
          <w:rFonts w:cs="Tunga" w:eastAsia="Times New Roman" w:hAnsi="Chaparral Pro" w:ascii="Chaparral Pro"/>
          <w:b/>
          <w:sz w:val="26"/>
          <w:szCs w:val="26"/>
          <w:lang w:eastAsia="hr-HR"/>
        </w:rPr>
        <w:tab/>
      </w:r>
    </w:p>
    <w:p w:rsidRDefault="009D368B" w:rsidP="009D368B" w:rsidR="009D368B">
      <w:pPr>
        <w:spacing w:lineRule="auto" w:line="240" w:after="0"/>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 xml:space="preserve">Hrvoje Kraljičković, </w:t>
      </w:r>
    </w:p>
    <w:p w:rsidRDefault="009D368B" w:rsidP="009D368B" w:rsidR="009D368B">
      <w:pPr>
        <w:spacing w:lineRule="auto" w:line="240" w:after="0"/>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 xml:space="preserve">Zagreb, </w:t>
      </w:r>
      <w:r>
        <w:rPr>
          <w:rFonts w:cs="Tunga" w:eastAsia="Times New Roman" w:hAnsi="Chaparral Pro" w:ascii="Chaparral Pro"/>
          <w:b/>
          <w:sz w:val="26"/>
          <w:szCs w:val="26"/>
          <w:lang w:eastAsia="hr-HR"/>
        </w:rPr>
        <w:t>Kninski trg 13</w:t>
      </w:r>
    </w:p>
    <w:p w:rsidRDefault="009D368B" w:rsidP="009D368B" w:rsidR="009D368B">
      <w:pPr>
        <w:spacing w:lineRule="auto" w:line="240" w:after="0"/>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p.p. 540</w:t>
      </w:r>
    </w:p>
    <w:p w:rsidRDefault="009D368B" w:rsidP="009D368B" w:rsidR="009D368B" w:rsidRPr="00436A50">
      <w:pPr>
        <w:spacing w:lineRule="auto" w:line="240" w:after="0"/>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OIB: 63875916042</w:t>
      </w:r>
    </w:p>
    <w:p w:rsidRDefault="009D368B" w:rsidP="009D368B" w:rsidR="009D368B" w:rsidRPr="00436A50">
      <w:pPr>
        <w:spacing w:lineRule="auto" w:line="240" w:after="0"/>
        <w:rPr>
          <w:rFonts w:cs="Tunga" w:eastAsia="Times New Roman" w:hAnsi="Chaparral Pro" w:ascii="Chaparral Pro"/>
          <w:b/>
          <w:sz w:val="26"/>
          <w:szCs w:val="26"/>
          <w:lang w:eastAsia="hr-HR"/>
        </w:rPr>
      </w:pPr>
    </w:p>
    <w:p w:rsidRDefault="009D368B" w:rsidP="009D368B" w:rsidR="009D368B" w:rsidRPr="00436A50">
      <w:pPr>
        <w:spacing w:lineRule="auto" w:line="240" w:after="0"/>
        <w:rPr>
          <w:rFonts w:cs="Tunga" w:eastAsia="Times New Roman" w:hAnsi="Chaparral Pro" w:ascii="Chaparral Pro"/>
          <w:sz w:val="26"/>
          <w:szCs w:val="26"/>
          <w:lang w:eastAsia="hr-HR"/>
        </w:rPr>
      </w:pPr>
      <w:r w:rsidRPr="00436A50">
        <w:rPr>
          <w:rFonts w:cs="Tunga" w:eastAsia="Times New Roman" w:hAnsi="Chaparral Pro" w:ascii="Chaparral Pro"/>
          <w:sz w:val="26"/>
          <w:szCs w:val="26"/>
          <w:lang w:eastAsia="hr-HR"/>
        </w:rPr>
        <w:t xml:space="preserve">Zagreb, </w:t>
      </w:r>
      <w:r>
        <w:rPr>
          <w:rFonts w:cs="Tunga" w:eastAsia="Times New Roman" w:hAnsi="Chaparral Pro" w:ascii="Chaparral Pro"/>
          <w:sz w:val="26"/>
          <w:szCs w:val="26"/>
          <w:lang w:eastAsia="hr-HR"/>
        </w:rPr>
        <w:t>12.02.2019</w:t>
      </w:r>
      <w:r w:rsidRPr="00436A50">
        <w:rPr>
          <w:rFonts w:cs="Tunga" w:eastAsia="Times New Roman" w:hAnsi="Chaparral Pro" w:ascii="Chaparral Pro"/>
          <w:sz w:val="26"/>
          <w:szCs w:val="26"/>
          <w:lang w:eastAsia="hr-HR"/>
        </w:rPr>
        <w:t>. godine</w:t>
      </w:r>
    </w:p>
    <w:p w:rsidRDefault="009D368B" w:rsidP="009D368B" w:rsidR="009D368B" w:rsidRPr="00436A50">
      <w:pPr>
        <w:spacing w:lineRule="auto" w:line="240" w:after="0"/>
        <w:rPr>
          <w:rFonts w:cs="Tunga" w:eastAsia="Times New Roman" w:hAnsi="Chaparral Pro" w:ascii="Chaparral Pro"/>
          <w:sz w:val="26"/>
          <w:szCs w:val="26"/>
          <w:lang w:eastAsia="hr-HR"/>
        </w:rPr>
      </w:pPr>
      <w:r w:rsidRPr="00436A50">
        <w:rPr>
          <w:rFonts w:cs="Tunga" w:eastAsia="Times New Roman" w:hAnsi="Chaparral Pro" w:ascii="Chaparral Pro"/>
          <w:sz w:val="26"/>
          <w:szCs w:val="26"/>
          <w:lang w:eastAsia="hr-HR"/>
        </w:rPr>
        <w:tab/>
      </w:r>
      <w:r w:rsidRPr="00436A50">
        <w:rPr>
          <w:rFonts w:cs="Tunga" w:eastAsia="Times New Roman" w:hAnsi="Chaparral Pro" w:ascii="Chaparral Pro"/>
          <w:sz w:val="26"/>
          <w:szCs w:val="26"/>
          <w:lang w:eastAsia="hr-HR"/>
        </w:rPr>
        <w:tab/>
      </w:r>
      <w:r w:rsidRPr="00436A50">
        <w:rPr>
          <w:rFonts w:cs="Tunga" w:eastAsia="Times New Roman" w:hAnsi="Chaparral Pro" w:ascii="Chaparral Pro"/>
          <w:sz w:val="26"/>
          <w:szCs w:val="26"/>
          <w:lang w:eastAsia="hr-HR"/>
        </w:rPr>
        <w:tab/>
      </w:r>
      <w:r w:rsidRPr="00436A50">
        <w:rPr>
          <w:rFonts w:cs="Tunga" w:eastAsia="Times New Roman" w:hAnsi="Chaparral Pro" w:ascii="Chaparral Pro"/>
          <w:sz w:val="26"/>
          <w:szCs w:val="26"/>
          <w:lang w:eastAsia="hr-HR"/>
        </w:rPr>
        <w:tab/>
      </w:r>
      <w:r w:rsidRPr="00436A50">
        <w:rPr>
          <w:rFonts w:cs="Tunga" w:eastAsia="Times New Roman" w:hAnsi="Chaparral Pro" w:ascii="Chaparral Pro"/>
          <w:sz w:val="26"/>
          <w:szCs w:val="26"/>
          <w:lang w:eastAsia="hr-HR"/>
        </w:rPr>
        <w:tab/>
      </w:r>
      <w:r w:rsidRPr="00436A50">
        <w:rPr>
          <w:rFonts w:cs="Tunga" w:eastAsia="Times New Roman" w:hAnsi="Chaparral Pro" w:ascii="Chaparral Pro"/>
          <w:sz w:val="26"/>
          <w:szCs w:val="26"/>
          <w:lang w:eastAsia="hr-HR"/>
        </w:rPr>
        <w:tab/>
      </w:r>
    </w:p>
    <w:p w:rsidRDefault="009D368B" w:rsidP="009D368B" w:rsidR="009D368B" w:rsidRPr="00436A50">
      <w:pPr>
        <w:spacing w:lineRule="auto" w:line="240" w:after="0"/>
        <w:ind w:left="5664"/>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TRGOVAČKI SUD U ZAGREBU</w:t>
      </w:r>
    </w:p>
    <w:p w:rsidRDefault="009D368B" w:rsidP="009D368B" w:rsidR="009D368B" w:rsidRPr="00436A50">
      <w:pPr>
        <w:spacing w:lineRule="auto" w:line="240" w:after="0"/>
        <w:ind w:firstLine="708" w:left="4956"/>
        <w:rPr>
          <w:rFonts w:cs="Tunga" w:eastAsia="Times New Roman" w:hAnsi="Chaparral Pro" w:ascii="Chaparral Pro"/>
          <w:b/>
          <w:sz w:val="26"/>
          <w:szCs w:val="26"/>
          <w:lang w:eastAsia="hr-HR"/>
        </w:rPr>
      </w:pPr>
      <w:r>
        <w:rPr>
          <w:rFonts w:cs="Tunga" w:eastAsia="Times New Roman" w:hAnsi="Chaparral Pro" w:ascii="Chaparral Pro"/>
          <w:b/>
          <w:sz w:val="26"/>
          <w:szCs w:val="26"/>
          <w:lang w:eastAsia="hr-HR"/>
        </w:rPr>
        <w:t xml:space="preserve">n/r </w:t>
      </w:r>
      <w:r w:rsidRPr="00436A50">
        <w:rPr>
          <w:rFonts w:cs="Tunga" w:eastAsia="Times New Roman" w:hAnsi="Chaparral Pro" w:ascii="Chaparral Pro"/>
          <w:b/>
          <w:sz w:val="26"/>
          <w:szCs w:val="26"/>
          <w:lang w:eastAsia="hr-HR"/>
        </w:rPr>
        <w:t>Stečajni sudac</w:t>
      </w:r>
    </w:p>
    <w:p w:rsidRDefault="009D368B" w:rsidP="009D368B" w:rsidR="009D368B" w:rsidRPr="00436A50">
      <w:pPr>
        <w:spacing w:lineRule="auto" w:line="240" w:after="0"/>
        <w:ind w:firstLine="708" w:left="4248"/>
        <w:rPr>
          <w:rFonts w:cs="Tunga" w:eastAsia="Times New Roman" w:hAnsi="Chaparral Pro" w:ascii="Chaparral Pro"/>
          <w:sz w:val="26"/>
          <w:szCs w:val="26"/>
          <w:lang w:eastAsia="hr-HR"/>
        </w:rPr>
      </w:pPr>
      <w:r w:rsidRPr="00436A50">
        <w:rPr>
          <w:rFonts w:cs="Tunga" w:eastAsia="Times New Roman" w:hAnsi="Chaparral Pro" w:ascii="Chaparral Pro"/>
          <w:sz w:val="26"/>
          <w:szCs w:val="26"/>
          <w:lang w:eastAsia="hr-HR"/>
        </w:rPr>
        <w:tab/>
      </w:r>
      <w:r w:rsidRPr="00436A50">
        <w:rPr>
          <w:rFonts w:cs="Tunga" w:eastAsia="Times New Roman" w:hAnsi="Chaparral Pro" w:ascii="Chaparral Pro"/>
          <w:sz w:val="26"/>
          <w:szCs w:val="26"/>
          <w:lang w:eastAsia="hr-HR"/>
        </w:rPr>
        <w:tab/>
      </w:r>
    </w:p>
    <w:p w:rsidRDefault="009D368B" w:rsidP="009D368B" w:rsidR="009D368B" w:rsidRPr="005B659C">
      <w:pPr>
        <w:spacing w:lineRule="auto" w:line="240" w:after="0"/>
        <w:ind w:firstLine="708" w:left="4248"/>
        <w:rPr>
          <w:rFonts w:cs="Tunga" w:eastAsia="Times New Roman" w:hAnsi="Chaparral Pro" w:ascii="Chaparral Pro"/>
          <w:b/>
          <w:sz w:val="26"/>
          <w:szCs w:val="26"/>
          <w:lang w:eastAsia="hr-HR"/>
        </w:rPr>
      </w:pPr>
      <w:r w:rsidRPr="00436A50">
        <w:rPr>
          <w:rFonts w:cs="Tunga" w:eastAsia="Times New Roman" w:hAnsi="Chaparral Pro" w:ascii="Chaparral Pro"/>
          <w:sz w:val="26"/>
          <w:szCs w:val="26"/>
          <w:lang w:eastAsia="hr-HR"/>
        </w:rPr>
        <w:tab/>
      </w:r>
      <w:r w:rsidRPr="005B659C">
        <w:rPr>
          <w:rFonts w:cs="Tunga" w:eastAsia="Times New Roman" w:hAnsi="Chaparral Pro" w:ascii="Chaparral Pro"/>
          <w:b/>
          <w:sz w:val="26"/>
          <w:szCs w:val="26"/>
          <w:lang w:eastAsia="hr-HR"/>
        </w:rPr>
        <w:t>Na poslovni broj St-</w:t>
      </w:r>
      <w:r>
        <w:rPr>
          <w:rFonts w:cs="Tunga" w:eastAsia="Times New Roman" w:hAnsi="Chaparral Pro" w:ascii="Chaparral Pro"/>
          <w:b/>
          <w:sz w:val="26"/>
          <w:szCs w:val="26"/>
          <w:lang w:eastAsia="hr-HR"/>
        </w:rPr>
        <w:t>2447</w:t>
      </w:r>
      <w:r w:rsidRPr="005B659C">
        <w:rPr>
          <w:rFonts w:cs="Tunga" w:eastAsia="Times New Roman" w:hAnsi="Chaparral Pro" w:ascii="Chaparral Pro"/>
          <w:b/>
          <w:sz w:val="26"/>
          <w:szCs w:val="26"/>
          <w:lang w:eastAsia="hr-HR"/>
        </w:rPr>
        <w:t>/1</w:t>
      </w:r>
      <w:r>
        <w:rPr>
          <w:rFonts w:cs="Tunga" w:eastAsia="Times New Roman" w:hAnsi="Chaparral Pro" w:ascii="Chaparral Pro"/>
          <w:b/>
          <w:sz w:val="26"/>
          <w:szCs w:val="26"/>
          <w:lang w:eastAsia="hr-HR"/>
        </w:rPr>
        <w:t>8</w:t>
      </w:r>
    </w:p>
    <w:p w:rsidRDefault="009D368B" w:rsidP="009D368B" w:rsidR="009D368B" w:rsidRPr="00436A50">
      <w:pPr>
        <w:spacing w:lineRule="auto" w:line="240" w:after="0"/>
        <w:ind w:firstLine="708" w:left="4248"/>
        <w:rPr>
          <w:rFonts w:cs="Tunga" w:eastAsia="Times New Roman" w:hAnsi="Chaparral Pro" w:ascii="Chaparral Pro"/>
          <w:sz w:val="26"/>
          <w:szCs w:val="26"/>
          <w:lang w:eastAsia="hr-HR"/>
        </w:rPr>
      </w:pPr>
    </w:p>
    <w:p w:rsidRDefault="009D368B" w:rsidP="009D368B" w:rsidR="009D368B" w:rsidRPr="00436A50">
      <w:pPr>
        <w:spacing w:lineRule="auto" w:line="240" w:after="0"/>
        <w:rPr>
          <w:rFonts w:cs="Tunga" w:eastAsia="Times New Roman" w:hAnsi="Chaparral Pro" w:ascii="Chaparral Pro"/>
          <w:sz w:val="26"/>
          <w:szCs w:val="26"/>
          <w:lang w:eastAsia="hr-HR"/>
        </w:rPr>
      </w:pPr>
    </w:p>
    <w:p w:rsidRDefault="009D368B" w:rsidP="009D368B" w:rsidR="009D368B" w:rsidRPr="00436A50">
      <w:pPr>
        <w:spacing w:lineRule="auto" w:line="240" w:after="0"/>
        <w:ind w:firstLine="708"/>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Rješenjem</w:t>
      </w:r>
      <w:r w:rsidRPr="00436A50">
        <w:rPr>
          <w:rFonts w:cs="Tunga" w:eastAsia="Times New Roman" w:hAnsi="Chaparral Pro" w:ascii="Chaparral Pro"/>
          <w:sz w:val="26"/>
          <w:szCs w:val="26"/>
          <w:lang w:eastAsia="hr-HR"/>
        </w:rPr>
        <w:t xml:space="preserve"> Trgovačkog suda u Zagrebu</w:t>
      </w:r>
      <w:r>
        <w:rPr>
          <w:rFonts w:cs="Tunga" w:eastAsia="Times New Roman" w:hAnsi="Chaparral Pro" w:ascii="Chaparral Pro"/>
          <w:sz w:val="26"/>
          <w:szCs w:val="26"/>
          <w:lang w:eastAsia="hr-HR"/>
        </w:rPr>
        <w:t xml:space="preserve">, poslovni </w:t>
      </w:r>
      <w:r w:rsidRPr="00436A50">
        <w:rPr>
          <w:rFonts w:cs="Tunga" w:eastAsia="Times New Roman" w:hAnsi="Chaparral Pro" w:ascii="Chaparral Pro"/>
          <w:sz w:val="26"/>
          <w:szCs w:val="26"/>
          <w:lang w:eastAsia="hr-HR"/>
        </w:rPr>
        <w:t>broj St-</w:t>
      </w:r>
      <w:r>
        <w:rPr>
          <w:rFonts w:cs="Tunga" w:eastAsia="Times New Roman" w:hAnsi="Chaparral Pro" w:ascii="Chaparral Pro"/>
          <w:sz w:val="26"/>
          <w:szCs w:val="26"/>
          <w:lang w:eastAsia="hr-HR"/>
        </w:rPr>
        <w:t>2447</w:t>
      </w:r>
      <w:r w:rsidRPr="00436A50">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18</w:t>
      </w:r>
      <w:r w:rsidRPr="00436A50">
        <w:rPr>
          <w:rFonts w:cs="Tunga" w:eastAsia="Times New Roman" w:hAnsi="Chaparral Pro" w:ascii="Chaparral Pro"/>
          <w:sz w:val="26"/>
          <w:szCs w:val="26"/>
          <w:lang w:eastAsia="hr-HR"/>
        </w:rPr>
        <w:t xml:space="preserve"> od </w:t>
      </w:r>
      <w:r>
        <w:rPr>
          <w:rFonts w:cs="Tunga" w:eastAsia="Times New Roman" w:hAnsi="Chaparral Pro" w:ascii="Chaparral Pro"/>
          <w:sz w:val="26"/>
          <w:szCs w:val="26"/>
          <w:lang w:eastAsia="hr-HR"/>
        </w:rPr>
        <w:t>30.01</w:t>
      </w:r>
      <w:r w:rsidRPr="00436A50">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2019</w:t>
      </w:r>
      <w:r w:rsidRPr="00436A50">
        <w:rPr>
          <w:rFonts w:cs="Tunga" w:eastAsia="Times New Roman" w:hAnsi="Chaparral Pro" w:ascii="Chaparral Pro"/>
          <w:sz w:val="26"/>
          <w:szCs w:val="26"/>
          <w:lang w:eastAsia="hr-HR"/>
        </w:rPr>
        <w:t>. godine, pokrenut je prethodni postupak radi utvrđivanja</w:t>
      </w:r>
      <w:r>
        <w:rPr>
          <w:rFonts w:cs="Tunga" w:eastAsia="Times New Roman" w:hAnsi="Chaparral Pro" w:ascii="Chaparral Pro"/>
          <w:sz w:val="26"/>
          <w:szCs w:val="26"/>
          <w:lang w:eastAsia="hr-HR"/>
        </w:rPr>
        <w:t xml:space="preserve"> pretpostavki</w:t>
      </w:r>
      <w:r w:rsidRPr="00436A50">
        <w:rPr>
          <w:rFonts w:cs="Tunga" w:eastAsia="Times New Roman" w:hAnsi="Chaparral Pro" w:ascii="Chaparral Pro"/>
          <w:sz w:val="26"/>
          <w:szCs w:val="26"/>
          <w:lang w:eastAsia="hr-HR"/>
        </w:rPr>
        <w:t xml:space="preserve"> za otvaranje stečajnog postupka nad stečajnim dužnikom</w:t>
      </w:r>
      <w:r>
        <w:rPr>
          <w:rFonts w:cs="Tunga" w:eastAsia="Times New Roman" w:hAnsi="Chaparral Pro" w:ascii="Chaparral Pro"/>
          <w:sz w:val="26"/>
          <w:szCs w:val="26"/>
          <w:lang w:eastAsia="hr-HR"/>
        </w:rPr>
        <w:t xml:space="preserve"> VIG- </w:t>
      </w:r>
      <w:r w:rsidRPr="00062A38">
        <w:rPr>
          <w:rFonts w:cs="Tunga" w:eastAsia="Times New Roman" w:hAnsi="Chaparral Pro" w:ascii="Chaparral Pro"/>
          <w:sz w:val="26"/>
          <w:szCs w:val="26"/>
          <w:lang w:eastAsia="hr-HR"/>
        </w:rPr>
        <w:t>d.</w:t>
      </w:r>
      <w:r>
        <w:rPr>
          <w:rFonts w:cs="Tunga" w:eastAsia="Times New Roman" w:hAnsi="Chaparral Pro" w:ascii="Chaparral Pro"/>
          <w:sz w:val="26"/>
          <w:szCs w:val="26"/>
          <w:lang w:eastAsia="hr-HR"/>
        </w:rPr>
        <w:t>d</w:t>
      </w:r>
      <w:r w:rsidRPr="00062A38">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 xml:space="preserve"> Rakitnica 2</w:t>
      </w:r>
      <w:r w:rsidRPr="00062A38">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 xml:space="preserve"> Zagreb, OIB: 80499543406, MBS: 080150609, te sam istim rješenjem imenovan privremenim stečajnim upraviteljem stoga ovime </w:t>
      </w:r>
      <w:r w:rsidRPr="00436A50">
        <w:rPr>
          <w:rFonts w:cs="Tunga" w:eastAsia="Times New Roman" w:hAnsi="Chaparral Pro" w:ascii="Chaparral Pro"/>
          <w:sz w:val="26"/>
          <w:szCs w:val="26"/>
          <w:lang w:eastAsia="hr-HR"/>
        </w:rPr>
        <w:t>podnosi</w:t>
      </w:r>
      <w:r>
        <w:rPr>
          <w:rFonts w:cs="Tunga" w:eastAsia="Times New Roman" w:hAnsi="Chaparral Pro" w:ascii="Chaparral Pro"/>
          <w:sz w:val="26"/>
          <w:szCs w:val="26"/>
          <w:lang w:eastAsia="hr-HR"/>
        </w:rPr>
        <w:t>m</w:t>
      </w:r>
    </w:p>
    <w:p w:rsidRDefault="009D368B" w:rsidP="009D368B" w:rsidR="009D368B" w:rsidRPr="00436A50">
      <w:pPr>
        <w:spacing w:lineRule="auto" w:line="240" w:after="0"/>
        <w:rPr>
          <w:rFonts w:cs="Tunga" w:eastAsia="Times New Roman" w:hAnsi="Chaparral Pro" w:ascii="Chaparral Pro"/>
          <w:sz w:val="26"/>
          <w:szCs w:val="26"/>
          <w:lang w:eastAsia="hr-HR"/>
        </w:rPr>
      </w:pPr>
    </w:p>
    <w:p w:rsidRDefault="009D368B" w:rsidP="009D368B" w:rsidR="009D368B" w:rsidRPr="00436A50">
      <w:pPr>
        <w:spacing w:lineRule="auto" w:line="240" w:after="0"/>
        <w:jc w:val="center"/>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IZVJEŠĆE</w:t>
      </w:r>
    </w:p>
    <w:p w:rsidRDefault="009D368B" w:rsidP="009D368B" w:rsidR="009D368B" w:rsidRPr="00436A50">
      <w:pPr>
        <w:spacing w:lineRule="auto" w:line="240" w:after="0"/>
        <w:rPr>
          <w:rFonts w:cs="Tunga" w:eastAsia="Times New Roman" w:hAnsi="Chaparral Pro" w:ascii="Chaparral Pro"/>
          <w:sz w:val="26"/>
          <w:szCs w:val="26"/>
          <w:lang w:eastAsia="hr-HR"/>
        </w:rPr>
      </w:pPr>
    </w:p>
    <w:p w:rsidRDefault="009D368B" w:rsidP="009D368B" w:rsidR="009D368B" w:rsidRPr="00436A50">
      <w:pPr>
        <w:spacing w:lineRule="auto" w:line="240" w:after="0"/>
        <w:ind w:firstLine="708"/>
        <w:jc w:val="both"/>
        <w:rPr>
          <w:rFonts w:cs="Times New Roman" w:eastAsia="Times New Roman" w:hAnsi="Chaparral Pro" w:ascii="Chaparral Pro"/>
          <w:b/>
          <w:sz w:val="26"/>
          <w:szCs w:val="26"/>
          <w:lang w:eastAsia="hr-HR"/>
        </w:rPr>
      </w:pPr>
      <w:r w:rsidRPr="00436A50">
        <w:rPr>
          <w:rFonts w:cs="Tunga" w:eastAsia="Times New Roman" w:hAnsi="Chaparral Pro" w:ascii="Chaparral Pro"/>
          <w:sz w:val="26"/>
          <w:szCs w:val="26"/>
          <w:lang w:eastAsia="hr-HR"/>
        </w:rPr>
        <w:t>o provedenom prethodnom postupku radi utvrđivanja uvjeta i razloga za otvaranje stečajnog postupka</w:t>
      </w:r>
      <w:r>
        <w:rPr>
          <w:rFonts w:cs="Tunga" w:eastAsia="Times New Roman" w:hAnsi="Chaparral Pro" w:ascii="Chaparral Pro"/>
          <w:sz w:val="26"/>
          <w:szCs w:val="26"/>
          <w:lang w:eastAsia="hr-HR"/>
        </w:rPr>
        <w:t xml:space="preserve"> </w:t>
      </w:r>
      <w:r w:rsidRPr="00436A50">
        <w:rPr>
          <w:rFonts w:cs="Tunga" w:eastAsia="Times New Roman" w:hAnsi="Chaparral Pro" w:ascii="Chaparral Pro"/>
          <w:sz w:val="26"/>
          <w:szCs w:val="26"/>
          <w:lang w:eastAsia="hr-HR"/>
        </w:rPr>
        <w:t>te da li je imovina dužnika dostatna za pokriće troškova stečajnog postupka</w:t>
      </w:r>
      <w:r>
        <w:rPr>
          <w:rFonts w:cs="Tunga" w:eastAsia="Times New Roman" w:hAnsi="Chaparral Pro" w:ascii="Chaparral Pro"/>
          <w:sz w:val="26"/>
          <w:szCs w:val="26"/>
          <w:lang w:eastAsia="hr-HR"/>
        </w:rPr>
        <w:t>.</w:t>
      </w:r>
    </w:p>
    <w:p w:rsidRDefault="009D368B" w:rsidP="009D368B" w:rsidR="009D368B" w:rsidRPr="00436A50">
      <w:pPr>
        <w:spacing w:lineRule="auto" w:line="240" w:after="0"/>
        <w:rPr>
          <w:rFonts w:cs="Arial" w:eastAsia="Times New Roman" w:hAnsi="Chaparral Pro" w:ascii="Chaparral Pro"/>
          <w:sz w:val="26"/>
          <w:szCs w:val="26"/>
          <w:lang w:eastAsia="hr-HR"/>
        </w:rPr>
      </w:pP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r w:rsidRPr="00436A50">
        <w:rPr>
          <w:rFonts w:cs="Times New Roman" w:eastAsia="Times New Roman" w:hAnsi="Chaparral Pro" w:ascii="Chaparral Pro"/>
          <w:sz w:val="26"/>
          <w:szCs w:val="26"/>
          <w:lang w:eastAsia="hr-HR"/>
        </w:rPr>
        <w:t xml:space="preserve">Postupajući po gore navedenom Rješenju utvrđeno je slijedeće: </w:t>
      </w: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p>
    <w:p w:rsidRDefault="009D368B" w:rsidP="009D368B" w:rsidR="009D368B" w:rsidRPr="00436A50">
      <w:pPr>
        <w:spacing w:lineRule="auto" w:line="240" w:after="0"/>
        <w:contextualSpacing/>
        <w:jc w:val="both"/>
        <w:rPr>
          <w:rFonts w:cs="Times New Roman" w:eastAsia="Times New Roman" w:hAnsi="Chaparral Pro" w:ascii="Chaparral Pro"/>
          <w:b/>
          <w:sz w:val="26"/>
          <w:szCs w:val="26"/>
          <w:lang w:eastAsia="hr-HR"/>
        </w:rPr>
      </w:pPr>
      <w:r>
        <w:rPr>
          <w:rFonts w:cs="Times New Roman" w:eastAsia="Times New Roman" w:hAnsi="Chaparral Pro" w:ascii="Chaparral Pro"/>
          <w:b/>
          <w:sz w:val="26"/>
          <w:szCs w:val="26"/>
          <w:lang w:eastAsia="hr-HR"/>
        </w:rPr>
        <w:t>I.</w:t>
      </w:r>
      <w:r>
        <w:rPr>
          <w:rFonts w:cs="Times New Roman" w:eastAsia="Times New Roman" w:hAnsi="Chaparral Pro" w:ascii="Chaparral Pro"/>
          <w:b/>
          <w:sz w:val="26"/>
          <w:szCs w:val="26"/>
          <w:lang w:eastAsia="hr-HR"/>
        </w:rPr>
        <w:tab/>
      </w:r>
      <w:r w:rsidRPr="00436A50">
        <w:rPr>
          <w:rFonts w:cs="Times New Roman" w:eastAsia="Times New Roman" w:hAnsi="Chaparral Pro" w:ascii="Chaparral Pro"/>
          <w:b/>
          <w:sz w:val="26"/>
          <w:szCs w:val="26"/>
          <w:lang w:eastAsia="hr-HR"/>
        </w:rPr>
        <w:t>OPĆENITO O DUŽNIKU</w:t>
      </w:r>
      <w:r>
        <w:rPr>
          <w:rFonts w:cs="Times New Roman" w:eastAsia="Times New Roman" w:hAnsi="Chaparral Pro" w:ascii="Chaparral Pro"/>
          <w:b/>
          <w:sz w:val="26"/>
          <w:szCs w:val="26"/>
          <w:lang w:eastAsia="hr-HR"/>
        </w:rPr>
        <w:t>:</w:t>
      </w:r>
    </w:p>
    <w:p w:rsidRDefault="009D368B" w:rsidP="009D368B" w:rsidR="009D368B" w:rsidRPr="00436A50">
      <w:pPr>
        <w:spacing w:lineRule="auto" w:line="240" w:after="0"/>
        <w:ind w:left="360"/>
        <w:jc w:val="both"/>
        <w:rPr>
          <w:rFonts w:cs="Times New Roman" w:eastAsia="Times New Roman" w:hAnsi="Chaparral Pro" w:ascii="Chaparral Pro"/>
          <w:b/>
          <w:sz w:val="26"/>
          <w:szCs w:val="26"/>
          <w:lang w:eastAsia="hr-HR"/>
        </w:rPr>
      </w:pPr>
    </w:p>
    <w:p w:rsidRDefault="009D368B" w:rsidP="009D368B" w:rsidR="009D368B" w:rsidRPr="009C17CC">
      <w:pPr>
        <w:numPr>
          <w:ilvl w:val="0"/>
          <w:numId w:val="1"/>
        </w:numPr>
        <w:spacing w:lineRule="auto" w:line="240" w:after="0"/>
        <w:contextualSpacing/>
        <w:jc w:val="both"/>
        <w:rPr>
          <w:rFonts w:cs="Arial" w:eastAsia="Times New Roman" w:hAnsi="Chaparral Pro" w:ascii="Chaparral Pro"/>
          <w:sz w:val="26"/>
          <w:szCs w:val="26"/>
          <w:lang w:eastAsia="hr-HR"/>
        </w:rPr>
      </w:pPr>
      <w:r w:rsidRPr="00062A38">
        <w:rPr>
          <w:rFonts w:cs="Arial" w:eastAsia="Times New Roman" w:hAnsi="Chaparral Pro" w:ascii="Chaparral Pro"/>
          <w:sz w:val="26"/>
          <w:szCs w:val="26"/>
          <w:lang w:eastAsia="hr-HR"/>
        </w:rPr>
        <w:t xml:space="preserve">Puni naziv društva glasi : </w:t>
      </w:r>
      <w:r>
        <w:rPr>
          <w:rFonts w:cs="Arial" w:eastAsia="Times New Roman" w:hAnsi="Chaparral Pro" w:ascii="Chaparral Pro"/>
          <w:sz w:val="26"/>
          <w:szCs w:val="26"/>
          <w:lang w:eastAsia="hr-HR"/>
        </w:rPr>
        <w:t xml:space="preserve">VIG- dioničko </w:t>
      </w:r>
      <w:r w:rsidRPr="009C17CC">
        <w:rPr>
          <w:rFonts w:cs="Arial" w:eastAsia="Times New Roman" w:hAnsi="Chaparral Pro" w:ascii="Chaparral Pro"/>
          <w:sz w:val="26"/>
          <w:szCs w:val="26"/>
          <w:lang w:eastAsia="hr-HR"/>
        </w:rPr>
        <w:t>društvo</w:t>
      </w:r>
      <w:r>
        <w:rPr>
          <w:rFonts w:cs="Arial" w:eastAsia="Times New Roman" w:hAnsi="Chaparral Pro" w:ascii="Chaparral Pro"/>
          <w:sz w:val="26"/>
          <w:szCs w:val="26"/>
          <w:lang w:eastAsia="hr-HR"/>
        </w:rPr>
        <w:t xml:space="preserve"> </w:t>
      </w:r>
      <w:r w:rsidRPr="009C17CC">
        <w:rPr>
          <w:rFonts w:cs="Arial" w:eastAsia="Times New Roman" w:hAnsi="Chaparral Pro" w:ascii="Chaparral Pro"/>
          <w:sz w:val="26"/>
          <w:szCs w:val="26"/>
          <w:lang w:eastAsia="hr-HR"/>
        </w:rPr>
        <w:t>za</w:t>
      </w:r>
      <w:r>
        <w:rPr>
          <w:rFonts w:cs="Arial" w:eastAsia="Times New Roman" w:hAnsi="Chaparral Pro" w:ascii="Chaparral Pro"/>
          <w:sz w:val="26"/>
          <w:szCs w:val="26"/>
          <w:lang w:eastAsia="hr-HR"/>
        </w:rPr>
        <w:t xml:space="preserve"> vatrotehničke, izolaterske i građevinske poslove </w:t>
      </w:r>
    </w:p>
    <w:p w:rsidRDefault="009D368B" w:rsidP="009D368B" w:rsidR="009D368B" w:rsidRPr="00062A38">
      <w:pPr>
        <w:pStyle w:val="Odlomakpopisa"/>
        <w:numPr>
          <w:ilvl w:val="0"/>
          <w:numId w:val="1"/>
        </w:numPr>
        <w:spacing w:lineRule="auto" w:line="240" w:after="0"/>
        <w:jc w:val="both"/>
        <w:rPr>
          <w:rFonts w:cs="Times New Roman" w:eastAsia="Times New Roman" w:hAnsi="Chaparral Pro" w:ascii="Chaparral Pro"/>
          <w:b/>
          <w:sz w:val="26"/>
          <w:szCs w:val="26"/>
          <w:lang w:eastAsia="hr-HR"/>
        </w:rPr>
      </w:pPr>
      <w:r w:rsidRPr="00062A38">
        <w:rPr>
          <w:rFonts w:cs="Arial" w:eastAsia="Times New Roman" w:hAnsi="Chaparral Pro" w:ascii="Chaparral Pro"/>
          <w:sz w:val="26"/>
          <w:szCs w:val="26"/>
          <w:lang w:eastAsia="hr-HR"/>
        </w:rPr>
        <w:t xml:space="preserve">Skraćeni naziv : </w:t>
      </w:r>
      <w:r>
        <w:rPr>
          <w:rFonts w:cs="Arial" w:eastAsia="Times New Roman" w:hAnsi="Chaparral Pro" w:ascii="Chaparral Pro"/>
          <w:b/>
          <w:sz w:val="26"/>
          <w:szCs w:val="26"/>
          <w:lang w:eastAsia="hr-HR"/>
        </w:rPr>
        <w:t>VIG-</w:t>
      </w:r>
      <w:r w:rsidRPr="00062A38">
        <w:rPr>
          <w:rFonts w:cs="Arial" w:eastAsia="Times New Roman" w:hAnsi="Chaparral Pro" w:ascii="Chaparral Pro"/>
          <w:b/>
          <w:sz w:val="26"/>
          <w:szCs w:val="26"/>
          <w:lang w:eastAsia="hr-HR"/>
        </w:rPr>
        <w:t xml:space="preserve"> d.</w:t>
      </w:r>
      <w:r>
        <w:rPr>
          <w:rFonts w:cs="Arial" w:eastAsia="Times New Roman" w:hAnsi="Chaparral Pro" w:ascii="Chaparral Pro"/>
          <w:b/>
          <w:sz w:val="26"/>
          <w:szCs w:val="26"/>
          <w:lang w:eastAsia="hr-HR"/>
        </w:rPr>
        <w:t>d</w:t>
      </w:r>
      <w:r w:rsidRPr="00062A38">
        <w:rPr>
          <w:rFonts w:cs="Arial" w:eastAsia="Times New Roman" w:hAnsi="Chaparral Pro" w:ascii="Chaparral Pro"/>
          <w:b/>
          <w:sz w:val="26"/>
          <w:szCs w:val="26"/>
          <w:lang w:eastAsia="hr-HR"/>
        </w:rPr>
        <w:t>.</w:t>
      </w:r>
    </w:p>
    <w:p w:rsidRDefault="009D368B" w:rsidP="009D368B" w:rsidR="009D368B" w:rsidRPr="00062A38">
      <w:pPr>
        <w:pStyle w:val="Odlomakpopisa"/>
        <w:numPr>
          <w:ilvl w:val="0"/>
          <w:numId w:val="1"/>
        </w:numPr>
        <w:spacing w:lineRule="auto" w:line="240" w:after="0"/>
        <w:jc w:val="both"/>
        <w:rPr>
          <w:rFonts w:cs="Times New Roman" w:eastAsia="Times New Roman" w:hAnsi="Chaparral Pro" w:ascii="Chaparral Pro"/>
          <w:b/>
          <w:sz w:val="26"/>
          <w:szCs w:val="26"/>
          <w:lang w:eastAsia="hr-HR"/>
        </w:rPr>
      </w:pPr>
      <w:r w:rsidRPr="00062A38">
        <w:rPr>
          <w:rFonts w:cs="Arial" w:eastAsia="Times New Roman" w:hAnsi="Chaparral Pro" w:ascii="Chaparral Pro"/>
          <w:sz w:val="26"/>
          <w:szCs w:val="26"/>
          <w:lang w:eastAsia="hr-HR"/>
        </w:rPr>
        <w:t xml:space="preserve">Sjedište društva:  </w:t>
      </w:r>
      <w:r>
        <w:rPr>
          <w:rFonts w:cs="Arial" w:eastAsia="Times New Roman" w:hAnsi="Chaparral Pro" w:ascii="Chaparral Pro"/>
          <w:sz w:val="26"/>
          <w:szCs w:val="26"/>
          <w:lang w:eastAsia="hr-HR"/>
        </w:rPr>
        <w:t xml:space="preserve">Zagreb (Grad </w:t>
      </w:r>
      <w:r w:rsidRPr="00062A38">
        <w:rPr>
          <w:rFonts w:cs="Arial" w:eastAsia="Times New Roman" w:hAnsi="Chaparral Pro" w:ascii="Chaparral Pro"/>
          <w:sz w:val="26"/>
          <w:szCs w:val="26"/>
          <w:lang w:eastAsia="hr-HR"/>
        </w:rPr>
        <w:t xml:space="preserve">Zagreb </w:t>
      </w:r>
      <w:r>
        <w:rPr>
          <w:rFonts w:cs="Arial" w:eastAsia="Times New Roman" w:hAnsi="Chaparral Pro" w:ascii="Chaparral Pro"/>
          <w:sz w:val="26"/>
          <w:szCs w:val="26"/>
          <w:lang w:eastAsia="hr-HR"/>
        </w:rPr>
        <w:t>)</w:t>
      </w:r>
      <w:r w:rsidRPr="00062A38">
        <w:rPr>
          <w:rFonts w:cs="Arial" w:eastAsia="Times New Roman" w:hAnsi="Chaparral Pro" w:ascii="Chaparral Pro"/>
          <w:sz w:val="26"/>
          <w:szCs w:val="26"/>
          <w:lang w:eastAsia="hr-HR"/>
        </w:rPr>
        <w:t xml:space="preserve"> </w:t>
      </w:r>
    </w:p>
    <w:p w:rsidRDefault="009D368B" w:rsidP="009D368B" w:rsidR="009D368B" w:rsidRPr="009C17CC">
      <w:pPr>
        <w:numPr>
          <w:ilvl w:val="0"/>
          <w:numId w:val="1"/>
        </w:numPr>
        <w:spacing w:lineRule="auto" w:line="240" w:after="0"/>
        <w:contextualSpacing/>
        <w:rPr>
          <w:rFonts w:cs="Times New Roman" w:eastAsia="Times New Roman" w:hAnsi="Chaparral Pro" w:ascii="Chaparral Pro"/>
          <w:b/>
          <w:sz w:val="26"/>
          <w:szCs w:val="26"/>
          <w:lang w:eastAsia="hr-HR"/>
        </w:rPr>
      </w:pPr>
      <w:r>
        <w:rPr>
          <w:rFonts w:cs="Arial" w:eastAsia="Times New Roman" w:hAnsi="Chaparral Pro" w:ascii="Chaparral Pro"/>
          <w:sz w:val="26"/>
          <w:szCs w:val="26"/>
          <w:lang w:eastAsia="hr-HR"/>
        </w:rPr>
        <w:t>Poslovna adresa društva: Rakitnica 2</w:t>
      </w:r>
    </w:p>
    <w:p w:rsidRDefault="009D368B" w:rsidP="009D368B" w:rsidR="009D368B" w:rsidRPr="00436A50">
      <w:pPr>
        <w:numPr>
          <w:ilvl w:val="0"/>
          <w:numId w:val="1"/>
        </w:numPr>
        <w:spacing w:lineRule="auto" w:line="240" w:after="0"/>
        <w:contextualSpacing/>
        <w:rPr>
          <w:rFonts w:cs="Times New Roman" w:eastAsia="Times New Roman" w:hAnsi="Chaparral Pro" w:ascii="Chaparral Pro"/>
          <w:b/>
          <w:sz w:val="26"/>
          <w:szCs w:val="26"/>
          <w:lang w:eastAsia="hr-HR"/>
        </w:rPr>
      </w:pPr>
      <w:r w:rsidRPr="00436A50">
        <w:rPr>
          <w:rFonts w:cs="Times New Roman" w:eastAsia="Times New Roman" w:hAnsi="Chaparral Pro" w:ascii="Chaparral Pro"/>
          <w:sz w:val="26"/>
          <w:szCs w:val="26"/>
          <w:lang w:eastAsia="hr-HR"/>
        </w:rPr>
        <w:t>Pravni oblik društva :</w:t>
      </w:r>
      <w:r w:rsidRPr="00436A50">
        <w:rPr>
          <w:rFonts w:cs="Times New Roman" w:eastAsia="Times New Roman" w:hAnsi="Chaparral Pro" w:ascii="Chaparral Pro"/>
          <w:b/>
          <w:sz w:val="26"/>
          <w:szCs w:val="26"/>
          <w:lang w:eastAsia="hr-HR"/>
        </w:rPr>
        <w:t xml:space="preserve"> </w:t>
      </w:r>
      <w:r>
        <w:rPr>
          <w:rFonts w:cs="Times New Roman" w:eastAsia="Times New Roman" w:hAnsi="Chaparral Pro" w:ascii="Chaparral Pro"/>
          <w:b/>
          <w:sz w:val="26"/>
          <w:szCs w:val="26"/>
          <w:lang w:eastAsia="hr-HR"/>
        </w:rPr>
        <w:t xml:space="preserve">dioničko </w:t>
      </w:r>
      <w:r w:rsidRPr="00957FE9">
        <w:rPr>
          <w:rFonts w:cs="Arial" w:hAnsi="Chaparral Pro" w:ascii="Chaparral Pro"/>
          <w:b/>
          <w:sz w:val="26"/>
          <w:szCs w:val="26"/>
        </w:rPr>
        <w:t>društvo</w:t>
      </w:r>
    </w:p>
    <w:p w:rsidRDefault="009D368B" w:rsidP="009D368B" w:rsidR="009D368B" w:rsidRPr="009C17CC">
      <w:pPr>
        <w:numPr>
          <w:ilvl w:val="0"/>
          <w:numId w:val="1"/>
        </w:numPr>
        <w:spacing w:lineRule="auto" w:line="240" w:after="0"/>
        <w:contextualSpacing/>
        <w:rPr>
          <w:rFonts w:cs="Times New Roman" w:eastAsia="Times New Roman" w:hAnsi="Chaparral Pro" w:ascii="Chaparral Pro"/>
          <w:b/>
          <w:sz w:val="26"/>
          <w:szCs w:val="26"/>
          <w:lang w:eastAsia="hr-HR"/>
        </w:rPr>
      </w:pPr>
      <w:r w:rsidRPr="00436A50">
        <w:rPr>
          <w:rFonts w:cs="Times New Roman" w:eastAsia="Times New Roman" w:hAnsi="Chaparral Pro" w:ascii="Chaparral Pro"/>
          <w:sz w:val="26"/>
          <w:szCs w:val="26"/>
          <w:lang w:eastAsia="hr-HR"/>
        </w:rPr>
        <w:t>OIB:</w:t>
      </w:r>
      <w:r w:rsidRPr="00436A50">
        <w:rPr>
          <w:rFonts w:cs="Times New Roman" w:eastAsia="Times New Roman" w:hAnsi="Chaparral Pro" w:ascii="Chaparral Pro"/>
          <w:b/>
          <w:sz w:val="26"/>
          <w:szCs w:val="26"/>
          <w:lang w:eastAsia="hr-HR"/>
        </w:rPr>
        <w:t xml:space="preserve"> </w:t>
      </w:r>
      <w:r w:rsidRPr="009C17CC">
        <w:rPr>
          <w:rFonts w:cs="Times New Roman" w:eastAsia="Times New Roman" w:hAnsi="Chaparral Pro" w:ascii="Chaparral Pro"/>
          <w:sz w:val="26"/>
          <w:szCs w:val="26"/>
          <w:lang w:eastAsia="hr-HR"/>
        </w:rPr>
        <w:t>80499543406</w:t>
      </w:r>
    </w:p>
    <w:p w:rsidRDefault="009D368B" w:rsidP="009D368B" w:rsidR="009D368B" w:rsidRPr="00436A50">
      <w:pPr>
        <w:numPr>
          <w:ilvl w:val="0"/>
          <w:numId w:val="1"/>
        </w:numPr>
        <w:spacing w:lineRule="auto" w:line="240" w:after="0"/>
        <w:contextualSpacing/>
        <w:rPr>
          <w:rFonts w:cs="Times New Roman" w:eastAsia="Times New Roman" w:hAnsi="Chaparral Pro" w:ascii="Chaparral Pro"/>
          <w:b/>
          <w:sz w:val="26"/>
          <w:szCs w:val="26"/>
          <w:lang w:eastAsia="hr-HR"/>
        </w:rPr>
      </w:pPr>
      <w:r>
        <w:rPr>
          <w:rFonts w:cs="Times New Roman" w:eastAsia="Times New Roman" w:hAnsi="Chaparral Pro" w:ascii="Chaparral Pro"/>
          <w:sz w:val="26"/>
          <w:szCs w:val="26"/>
          <w:lang w:eastAsia="hr-HR"/>
        </w:rPr>
        <w:t>MBS: 080150609</w:t>
      </w:r>
    </w:p>
    <w:p w:rsidRDefault="009D368B" w:rsidP="009D368B" w:rsidR="009D368B" w:rsidRPr="00436A50">
      <w:pPr>
        <w:spacing w:lineRule="auto" w:line="240" w:after="0"/>
        <w:ind w:left="720"/>
        <w:contextualSpacing/>
        <w:rPr>
          <w:rFonts w:cs="Times New Roman" w:eastAsia="Times New Roman" w:hAnsi="Chaparral Pro" w:ascii="Chaparral Pro"/>
          <w:b/>
          <w:sz w:val="26"/>
          <w:szCs w:val="26"/>
          <w:lang w:eastAsia="hr-HR"/>
        </w:rPr>
      </w:pPr>
    </w:p>
    <w:p w:rsidRDefault="009D368B" w:rsidP="009D368B" w:rsidR="009D368B">
      <w:pPr>
        <w:spacing w:lineRule="auto" w:line="240" w:after="0"/>
        <w:jc w:val="both"/>
        <w:rPr>
          <w:rFonts w:cs="Arial" w:hAnsi="Chaparral Pro" w:ascii="Chaparral Pro"/>
          <w:sz w:val="26"/>
          <w:szCs w:val="26"/>
        </w:rPr>
      </w:pPr>
      <w:r>
        <w:rPr>
          <w:rFonts w:cs="Arial" w:hAnsi="Chaparral Pro" w:ascii="Chaparral Pro"/>
          <w:sz w:val="26"/>
          <w:szCs w:val="26"/>
        </w:rPr>
        <w:t>Statut društva je usvojen odlukom Skupštine od 08.12.1995.g.</w:t>
      </w:r>
    </w:p>
    <w:p w:rsidRDefault="009D368B" w:rsidP="009D368B" w:rsidR="009D368B">
      <w:pPr>
        <w:spacing w:lineRule="auto" w:line="240" w:after="0"/>
        <w:jc w:val="both"/>
        <w:rPr>
          <w:rFonts w:cs="Arial" w:hAnsi="Chaparral Pro" w:ascii="Chaparral Pro"/>
          <w:sz w:val="26"/>
          <w:szCs w:val="26"/>
        </w:rPr>
      </w:pPr>
      <w:r>
        <w:rPr>
          <w:rFonts w:cs="Arial" w:hAnsi="Chaparral Pro" w:ascii="Chaparral Pro"/>
          <w:sz w:val="26"/>
          <w:szCs w:val="26"/>
        </w:rPr>
        <w:lastRenderedPageBreak/>
        <w:t>Statut od 08.12.1995.g. u cijelosti je stavljen van snage i zamijenjen Statutom od 17.09.2004.g.</w:t>
      </w:r>
    </w:p>
    <w:p w:rsidRDefault="009D368B" w:rsidP="009D368B" w:rsidR="009D368B">
      <w:pPr>
        <w:spacing w:lineRule="auto" w:line="240" w:after="0"/>
        <w:jc w:val="both"/>
        <w:rPr>
          <w:rFonts w:cs="Arial" w:hAnsi="Chaparral Pro" w:ascii="Chaparral Pro"/>
          <w:sz w:val="26"/>
          <w:szCs w:val="26"/>
        </w:rPr>
      </w:pPr>
    </w:p>
    <w:p w:rsidRDefault="009D368B" w:rsidP="009D368B" w:rsidR="009D368B">
      <w:pPr>
        <w:spacing w:lineRule="auto" w:line="240" w:after="0"/>
        <w:jc w:val="both"/>
        <w:rPr>
          <w:rFonts w:cs="Arial" w:hAnsi="Chaparral Pro" w:ascii="Chaparral Pro"/>
          <w:sz w:val="26"/>
          <w:szCs w:val="26"/>
        </w:rPr>
      </w:pPr>
      <w:r>
        <w:rPr>
          <w:rFonts w:cs="Arial" w:hAnsi="Chaparral Pro" w:ascii="Chaparral Pro"/>
          <w:sz w:val="26"/>
          <w:szCs w:val="26"/>
        </w:rPr>
        <w:t xml:space="preserve">Odlukom Glavne skupštine od 29.08.2005.g. izmijenjen je članak 9. Statuta od 17.09.2004.g. – promjena ovlaštenja u zastupanju. </w:t>
      </w:r>
    </w:p>
    <w:p w:rsidRDefault="009D368B" w:rsidP="009D368B" w:rsidR="009D368B">
      <w:pPr>
        <w:spacing w:lineRule="auto" w:line="240" w:after="0"/>
        <w:jc w:val="both"/>
        <w:rPr>
          <w:rFonts w:cs="Arial" w:hAnsi="Chaparral Pro" w:ascii="Chaparral Pro"/>
          <w:sz w:val="26"/>
          <w:szCs w:val="26"/>
        </w:rPr>
      </w:pPr>
      <w:r>
        <w:rPr>
          <w:rFonts w:cs="Arial" w:hAnsi="Chaparral Pro" w:ascii="Chaparral Pro"/>
          <w:sz w:val="26"/>
          <w:szCs w:val="26"/>
        </w:rPr>
        <w:t>Odlukom Glavne skupštine od 03.01.2007.g. Statut od 17.09.2004.g. i 29.08.2005.g. izmijenjen i dopunjen u dijelu koji se odnosi na broj članova Nadzornog odbora, te registar dionica.</w:t>
      </w:r>
    </w:p>
    <w:p w:rsidRDefault="009D368B" w:rsidP="009D368B" w:rsidR="009D368B">
      <w:pPr>
        <w:spacing w:lineRule="auto" w:line="240" w:after="0"/>
        <w:jc w:val="both"/>
        <w:rPr>
          <w:rFonts w:cs="Arial" w:hAnsi="Chaparral Pro" w:ascii="Chaparral Pro"/>
          <w:sz w:val="26"/>
          <w:szCs w:val="26"/>
        </w:rPr>
      </w:pPr>
      <w:r>
        <w:rPr>
          <w:rFonts w:cs="Arial" w:hAnsi="Chaparral Pro" w:ascii="Chaparral Pro"/>
          <w:sz w:val="26"/>
          <w:szCs w:val="26"/>
        </w:rPr>
        <w:t>Odlukom Glavne skupštine od 04.07.2008.g. izmijenjen je članak 7. Statuta od 17.09.2004.g. – izmjena predmeta poslovanja društva.</w:t>
      </w:r>
    </w:p>
    <w:p w:rsidRDefault="009D368B" w:rsidP="009D368B" w:rsidR="009D368B">
      <w:pPr>
        <w:spacing w:lineRule="auto" w:line="240" w:after="0"/>
        <w:jc w:val="both"/>
        <w:rPr>
          <w:rFonts w:cs="Arial" w:hAnsi="Chaparral Pro" w:ascii="Chaparral Pro"/>
          <w:sz w:val="26"/>
          <w:szCs w:val="26"/>
        </w:rPr>
      </w:pPr>
      <w:r>
        <w:rPr>
          <w:rFonts w:cs="Arial" w:hAnsi="Chaparral Pro" w:ascii="Chaparral Pro"/>
          <w:sz w:val="26"/>
          <w:szCs w:val="26"/>
        </w:rPr>
        <w:t xml:space="preserve">Odlukom Glavne skupštine od 04.07.2009.g. izmijenjen je članak 7. Statuta od 17.09.2004.g. – izmjena predmeta poslovanja društva. </w:t>
      </w:r>
    </w:p>
    <w:p w:rsidRDefault="009D368B" w:rsidP="009D368B" w:rsidR="009D368B">
      <w:pPr>
        <w:spacing w:lineRule="auto" w:line="240" w:after="0"/>
        <w:jc w:val="both"/>
        <w:rPr>
          <w:rFonts w:cs="Arial" w:hAnsi="Chaparral Pro" w:ascii="Chaparral Pro"/>
          <w:sz w:val="26"/>
          <w:szCs w:val="26"/>
        </w:rPr>
      </w:pPr>
    </w:p>
    <w:p w:rsidRDefault="009D368B" w:rsidP="009D368B" w:rsidR="009D368B">
      <w:pPr>
        <w:spacing w:lineRule="auto" w:line="240" w:after="0"/>
        <w:jc w:val="both"/>
        <w:rPr>
          <w:rFonts w:cs="Arial" w:hAnsi="Chaparral Pro" w:ascii="Chaparral Pro"/>
          <w:sz w:val="26"/>
          <w:szCs w:val="26"/>
        </w:rPr>
      </w:pPr>
      <w:r>
        <w:rPr>
          <w:rStyle w:val="tabletextfield"/>
          <w:rFonts w:hAnsi="Chaparral Pro" w:ascii="Chaparral Pro"/>
          <w:sz w:val="26"/>
          <w:szCs w:val="26"/>
        </w:rPr>
        <w:t>Danas je dioničko društvo VIG- d.d. upisano u</w:t>
      </w:r>
      <w:r w:rsidRPr="00436A50">
        <w:rPr>
          <w:rFonts w:cs="Arial" w:hAnsi="Chaparral Pro" w:ascii="Chaparral Pro"/>
          <w:sz w:val="26"/>
          <w:szCs w:val="26"/>
        </w:rPr>
        <w:t xml:space="preserve"> </w:t>
      </w:r>
      <w:r>
        <w:rPr>
          <w:rFonts w:cs="Arial" w:hAnsi="Chaparral Pro" w:ascii="Chaparral Pro"/>
          <w:sz w:val="26"/>
          <w:szCs w:val="26"/>
        </w:rPr>
        <w:t>sudskom registru T</w:t>
      </w:r>
      <w:r w:rsidRPr="00436A50">
        <w:rPr>
          <w:rFonts w:cs="Arial" w:hAnsi="Chaparral Pro" w:ascii="Chaparral Pro"/>
          <w:sz w:val="26"/>
          <w:szCs w:val="26"/>
        </w:rPr>
        <w:t>rgovačkog suda u Zagrebu</w:t>
      </w:r>
      <w:r w:rsidRPr="00706CB0">
        <w:t xml:space="preserve"> </w:t>
      </w:r>
      <w:r w:rsidRPr="00706CB0">
        <w:rPr>
          <w:rFonts w:cs="Arial" w:hAnsi="Chaparral Pro" w:ascii="Chaparral Pro"/>
          <w:sz w:val="26"/>
          <w:szCs w:val="26"/>
        </w:rPr>
        <w:t>pod matičnim brojem subjekta</w:t>
      </w:r>
      <w:r w:rsidRPr="00436A50">
        <w:rPr>
          <w:rFonts w:cs="Arial" w:hAnsi="Chaparral Pro" w:ascii="Chaparral Pro"/>
          <w:sz w:val="26"/>
          <w:szCs w:val="26"/>
        </w:rPr>
        <w:t xml:space="preserve"> broj</w:t>
      </w:r>
      <w:r>
        <w:rPr>
          <w:rFonts w:cs="Arial" w:hAnsi="Chaparral Pro" w:ascii="Chaparral Pro"/>
          <w:sz w:val="26"/>
          <w:szCs w:val="26"/>
        </w:rPr>
        <w:t>:</w:t>
      </w:r>
      <w:r w:rsidRPr="00436A50">
        <w:rPr>
          <w:rFonts w:cs="Arial" w:hAnsi="Chaparral Pro" w:ascii="Chaparral Pro"/>
          <w:sz w:val="26"/>
          <w:szCs w:val="26"/>
        </w:rPr>
        <w:t xml:space="preserve"> </w:t>
      </w:r>
      <w:r>
        <w:rPr>
          <w:rFonts w:cs="Arial" w:hAnsi="Chaparral Pro" w:ascii="Chaparral Pro"/>
          <w:sz w:val="26"/>
          <w:szCs w:val="26"/>
        </w:rPr>
        <w:t>080150609</w:t>
      </w:r>
      <w:r w:rsidRPr="00436A50">
        <w:rPr>
          <w:rFonts w:cs="Arial" w:hAnsi="Chaparral Pro" w:ascii="Chaparral Pro"/>
          <w:sz w:val="26"/>
          <w:szCs w:val="26"/>
        </w:rPr>
        <w:t>.</w:t>
      </w:r>
    </w:p>
    <w:p w:rsidRDefault="009D368B" w:rsidP="009D368B" w:rsidR="009D368B">
      <w:pPr>
        <w:spacing w:lineRule="auto" w:line="240" w:after="0"/>
        <w:jc w:val="both"/>
        <w:rPr>
          <w:rFonts w:cs="Arial" w:hAnsi="Chaparral Pro" w:ascii="Chaparral Pro"/>
          <w:sz w:val="26"/>
          <w:szCs w:val="26"/>
        </w:rPr>
      </w:pPr>
    </w:p>
    <w:p w:rsidRDefault="009D368B" w:rsidP="009D368B" w:rsidR="009D368B" w:rsidRPr="00436A50">
      <w:pPr>
        <w:spacing w:lineRule="auto" w:line="240" w:after="0"/>
        <w:jc w:val="both"/>
        <w:rPr>
          <w:rStyle w:val="tabletextfield"/>
          <w:rFonts w:cs="Arial" w:hAnsi="Chaparral Pro" w:ascii="Chaparral Pro"/>
          <w:sz w:val="26"/>
          <w:szCs w:val="26"/>
        </w:rPr>
      </w:pPr>
      <w:r>
        <w:rPr>
          <w:rStyle w:val="tabletextfield"/>
          <w:rFonts w:cs="Arial" w:hAnsi="Chaparral Pro" w:ascii="Chaparral Pro"/>
          <w:sz w:val="26"/>
          <w:szCs w:val="26"/>
        </w:rPr>
        <w:t>Odlukom Glavne skupštine od 17.09.2004.g. t</w:t>
      </w:r>
      <w:r w:rsidRPr="00436A50">
        <w:rPr>
          <w:rStyle w:val="tabletextfield"/>
          <w:rFonts w:cs="Arial" w:hAnsi="Chaparral Pro" w:ascii="Chaparral Pro"/>
          <w:sz w:val="26"/>
          <w:szCs w:val="26"/>
        </w:rPr>
        <w:t>emeljni kapital društva</w:t>
      </w:r>
      <w:r>
        <w:rPr>
          <w:rStyle w:val="tabletextfield"/>
          <w:rFonts w:cs="Arial" w:hAnsi="Chaparral Pro" w:ascii="Chaparral Pro"/>
          <w:sz w:val="26"/>
          <w:szCs w:val="26"/>
        </w:rPr>
        <w:t xml:space="preserve"> usklađuje se sa 5.243.400,00 DEM na 19.924.920,00 kn. Temeljeni kapital društva podijeljen je na 52.434 dionice, svaka nominalne vrijednosti u iznosu od 380,00 kuna. </w:t>
      </w:r>
    </w:p>
    <w:p w:rsidRDefault="009D368B" w:rsidP="009D368B" w:rsidR="009D368B" w:rsidRPr="00436A50">
      <w:pPr>
        <w:spacing w:lineRule="auto" w:line="240" w:after="0"/>
        <w:rPr>
          <w:rStyle w:val="tabletextfield"/>
          <w:rFonts w:cs="Arial" w:hAnsi="Chaparral Pro" w:ascii="Chaparral Pro"/>
          <w:sz w:val="26"/>
          <w:szCs w:val="26"/>
        </w:rPr>
      </w:pPr>
    </w:p>
    <w:p w:rsidRDefault="009D368B" w:rsidP="009D368B" w:rsidR="009D368B" w:rsidRPr="00436A50">
      <w:pPr>
        <w:spacing w:lineRule="auto" w:line="240" w:after="0"/>
        <w:rPr>
          <w:rStyle w:val="tabletextfield"/>
          <w:rFonts w:cs="Arial" w:hAnsi="Chaparral Pro" w:ascii="Chaparral Pro"/>
          <w:b/>
          <w:sz w:val="26"/>
          <w:szCs w:val="26"/>
        </w:rPr>
      </w:pPr>
      <w:r>
        <w:rPr>
          <w:rStyle w:val="tabletextfield"/>
          <w:rFonts w:cs="Arial" w:hAnsi="Chaparral Pro" w:ascii="Chaparral Pro"/>
          <w:b/>
          <w:sz w:val="26"/>
          <w:szCs w:val="26"/>
        </w:rPr>
        <w:t>Nadzorni odbor</w:t>
      </w:r>
      <w:r w:rsidRPr="00436A50">
        <w:rPr>
          <w:rStyle w:val="tabletextfield"/>
          <w:rFonts w:cs="Arial" w:hAnsi="Chaparral Pro" w:ascii="Chaparral Pro"/>
          <w:b/>
          <w:sz w:val="26"/>
          <w:szCs w:val="26"/>
        </w:rPr>
        <w:t xml:space="preserve"> društva</w:t>
      </w:r>
      <w:r>
        <w:rPr>
          <w:rStyle w:val="tabletextfield"/>
          <w:rFonts w:cs="Arial" w:hAnsi="Chaparral Pro" w:ascii="Chaparral Pro"/>
          <w:b/>
          <w:sz w:val="26"/>
          <w:szCs w:val="26"/>
        </w:rPr>
        <w:t>:</w:t>
      </w:r>
    </w:p>
    <w:p w:rsidRDefault="009D368B" w:rsidP="009D368B" w:rsidR="009D368B" w:rsidRPr="00062A38">
      <w:pPr>
        <w:spacing w:lineRule="auto" w:line="240" w:after="0"/>
        <w:rPr>
          <w:rStyle w:val="tabletextfield"/>
          <w:rFonts w:cs="Arial" w:hAnsi="Chaparral Pro" w:ascii="Chaparral Pro"/>
          <w:sz w:val="26"/>
          <w:szCs w:val="26"/>
        </w:rPr>
      </w:pPr>
      <w:r>
        <w:rPr>
          <w:rStyle w:val="tabletextfield"/>
          <w:rFonts w:cs="Arial" w:hAnsi="Chaparral Pro" w:ascii="Chaparral Pro"/>
          <w:b/>
          <w:sz w:val="26"/>
          <w:szCs w:val="26"/>
        </w:rPr>
        <w:t>Mažana Jelavić</w:t>
      </w:r>
      <w:r w:rsidRPr="00062A38">
        <w:rPr>
          <w:rStyle w:val="tabletextfield"/>
          <w:rFonts w:cs="Arial" w:hAnsi="Chaparral Pro" w:ascii="Chaparral Pro"/>
          <w:sz w:val="26"/>
          <w:szCs w:val="26"/>
        </w:rPr>
        <w:t xml:space="preserve">, OIB: </w:t>
      </w:r>
      <w:r>
        <w:rPr>
          <w:rStyle w:val="tabletextfield"/>
          <w:rFonts w:cs="Arial" w:hAnsi="Chaparral Pro" w:ascii="Chaparral Pro"/>
          <w:sz w:val="26"/>
          <w:szCs w:val="26"/>
        </w:rPr>
        <w:t>49962535849, Split</w:t>
      </w:r>
      <w:r w:rsidRPr="00062A38">
        <w:rPr>
          <w:rStyle w:val="tabletextfield"/>
          <w:rFonts w:cs="Arial" w:hAnsi="Chaparral Pro" w:ascii="Chaparral Pro"/>
          <w:sz w:val="26"/>
          <w:szCs w:val="26"/>
        </w:rPr>
        <w:t xml:space="preserve">, </w:t>
      </w:r>
      <w:r>
        <w:rPr>
          <w:rStyle w:val="tabletextfield"/>
          <w:rFonts w:cs="Arial" w:hAnsi="Chaparral Pro" w:ascii="Chaparral Pro"/>
          <w:sz w:val="26"/>
          <w:szCs w:val="26"/>
        </w:rPr>
        <w:t>Fra Luje Maruna 1</w:t>
      </w:r>
    </w:p>
    <w:p w:rsidRDefault="009D368B" w:rsidP="009D368B" w:rsidR="009D368B" w:rsidRPr="00062A38">
      <w:pPr>
        <w:spacing w:lineRule="auto" w:line="240" w:after="0"/>
        <w:rPr>
          <w:rStyle w:val="tabletextfield"/>
          <w:rFonts w:cs="Arial" w:hAnsi="Chaparral Pro" w:ascii="Chaparral Pro"/>
          <w:sz w:val="26"/>
          <w:szCs w:val="26"/>
        </w:rPr>
      </w:pPr>
      <w:r w:rsidRPr="00062A38">
        <w:rPr>
          <w:rStyle w:val="tabletextfield"/>
          <w:rFonts w:cs="Arial" w:hAnsi="Chaparral Pro" w:ascii="Chaparral Pro"/>
          <w:sz w:val="26"/>
          <w:szCs w:val="26"/>
        </w:rPr>
        <w:t>- član</w:t>
      </w:r>
      <w:r>
        <w:rPr>
          <w:rStyle w:val="tabletextfield"/>
          <w:rFonts w:cs="Arial" w:hAnsi="Chaparral Pro" w:ascii="Chaparral Pro"/>
          <w:sz w:val="26"/>
          <w:szCs w:val="26"/>
        </w:rPr>
        <w:t xml:space="preserve"> nadzornog odbora</w:t>
      </w:r>
    </w:p>
    <w:p w:rsidRDefault="009D368B" w:rsidP="009D368B" w:rsidR="009D368B">
      <w:pPr>
        <w:spacing w:lineRule="auto" w:line="240" w:after="0"/>
        <w:rPr>
          <w:rStyle w:val="tabletextfield"/>
          <w:rFonts w:cs="Arial" w:hAnsi="Chaparral Pro" w:ascii="Chaparral Pro"/>
          <w:sz w:val="26"/>
          <w:szCs w:val="26"/>
        </w:rPr>
      </w:pPr>
      <w:r w:rsidRPr="00ED729E">
        <w:rPr>
          <w:rStyle w:val="tabletextfield"/>
          <w:rFonts w:cs="Arial" w:hAnsi="Chaparral Pro" w:ascii="Chaparral Pro"/>
          <w:b/>
          <w:sz w:val="26"/>
          <w:szCs w:val="26"/>
        </w:rPr>
        <w:t>Marko Ćurković</w:t>
      </w:r>
      <w:r>
        <w:rPr>
          <w:rStyle w:val="tabletextfield"/>
          <w:rFonts w:cs="Arial" w:hAnsi="Chaparral Pro" w:ascii="Chaparral Pro"/>
          <w:sz w:val="26"/>
          <w:szCs w:val="26"/>
        </w:rPr>
        <w:t>, OIB: 02162888328, Zagreb, Klaićeva 76</w:t>
      </w:r>
    </w:p>
    <w:p w:rsidRDefault="009D368B" w:rsidP="009D368B" w:rsidR="009D368B">
      <w:pPr>
        <w:spacing w:lineRule="auto" w:line="240" w:after="0"/>
        <w:rPr>
          <w:rStyle w:val="tabletextfield"/>
          <w:rFonts w:cs="Arial" w:hAnsi="Chaparral Pro" w:ascii="Chaparral Pro"/>
          <w:sz w:val="26"/>
          <w:szCs w:val="26"/>
        </w:rPr>
      </w:pPr>
      <w:r>
        <w:rPr>
          <w:rStyle w:val="tabletextfield"/>
          <w:rFonts w:cs="Arial" w:hAnsi="Chaparral Pro" w:ascii="Chaparral Pro"/>
          <w:sz w:val="26"/>
          <w:szCs w:val="26"/>
        </w:rPr>
        <w:t>- predsjednik nadzornog odbora</w:t>
      </w:r>
    </w:p>
    <w:p w:rsidRDefault="009D368B" w:rsidP="009D368B" w:rsidR="009D368B">
      <w:pPr>
        <w:spacing w:lineRule="auto" w:line="240" w:after="0"/>
        <w:rPr>
          <w:rStyle w:val="tabletextfield"/>
          <w:rFonts w:cs="Arial" w:hAnsi="Chaparral Pro" w:ascii="Chaparral Pro"/>
          <w:sz w:val="26"/>
          <w:szCs w:val="26"/>
        </w:rPr>
      </w:pPr>
      <w:r w:rsidRPr="00ED729E">
        <w:rPr>
          <w:rStyle w:val="tabletextfield"/>
          <w:rFonts w:cs="Arial" w:hAnsi="Chaparral Pro" w:ascii="Chaparral Pro"/>
          <w:b/>
          <w:sz w:val="26"/>
          <w:szCs w:val="26"/>
        </w:rPr>
        <w:t>Marko Lipovac</w:t>
      </w:r>
      <w:r>
        <w:rPr>
          <w:rStyle w:val="tabletextfield"/>
          <w:rFonts w:cs="Arial" w:hAnsi="Chaparral Pro" w:ascii="Chaparral Pro"/>
          <w:sz w:val="26"/>
          <w:szCs w:val="26"/>
        </w:rPr>
        <w:t>, OIB: 11138862349, Split, Antuna Branka Šimića 58</w:t>
      </w:r>
    </w:p>
    <w:p w:rsidRDefault="009D368B" w:rsidP="009D368B" w:rsidR="009D368B">
      <w:pPr>
        <w:spacing w:lineRule="auto" w:line="240" w:after="0"/>
        <w:rPr>
          <w:rStyle w:val="tabletextfield"/>
          <w:rFonts w:cs="Arial" w:hAnsi="Chaparral Pro" w:ascii="Chaparral Pro"/>
          <w:sz w:val="26"/>
          <w:szCs w:val="26"/>
        </w:rPr>
      </w:pPr>
      <w:r>
        <w:rPr>
          <w:rStyle w:val="tabletextfield"/>
          <w:rFonts w:cs="Arial" w:hAnsi="Chaparral Pro" w:ascii="Chaparral Pro"/>
          <w:sz w:val="26"/>
          <w:szCs w:val="26"/>
        </w:rPr>
        <w:t>- zamjenik predsjednika nadzornog odbora</w:t>
      </w:r>
    </w:p>
    <w:p w:rsidRDefault="009D368B" w:rsidP="009D368B" w:rsidR="009D368B">
      <w:pPr>
        <w:spacing w:lineRule="auto" w:line="240" w:after="0"/>
        <w:rPr>
          <w:rStyle w:val="tabletextfield"/>
          <w:rFonts w:cs="Arial" w:hAnsi="Chaparral Pro" w:ascii="Chaparral Pro"/>
          <w:b/>
          <w:sz w:val="26"/>
          <w:szCs w:val="26"/>
        </w:rPr>
      </w:pPr>
    </w:p>
    <w:p w:rsidRDefault="009D368B" w:rsidP="009D368B" w:rsidR="009D368B" w:rsidRPr="00436A50">
      <w:pPr>
        <w:spacing w:lineRule="auto" w:line="240" w:after="0"/>
        <w:rPr>
          <w:rStyle w:val="tabletextfield"/>
          <w:rFonts w:cs="Arial" w:hAnsi="Chaparral Pro" w:ascii="Chaparral Pro"/>
          <w:b/>
          <w:sz w:val="26"/>
          <w:szCs w:val="26"/>
        </w:rPr>
      </w:pPr>
      <w:r w:rsidRPr="00436A50">
        <w:rPr>
          <w:rStyle w:val="tabletextfield"/>
          <w:rFonts w:cs="Arial" w:hAnsi="Chaparral Pro" w:ascii="Chaparral Pro"/>
          <w:b/>
          <w:sz w:val="26"/>
          <w:szCs w:val="26"/>
        </w:rPr>
        <w:t>Osobe ovlaštene za zastupanje</w:t>
      </w:r>
      <w:r>
        <w:rPr>
          <w:rStyle w:val="tabletextfield"/>
          <w:rFonts w:cs="Arial" w:hAnsi="Chaparral Pro" w:ascii="Chaparral Pro"/>
          <w:b/>
          <w:sz w:val="26"/>
          <w:szCs w:val="26"/>
        </w:rPr>
        <w:t>:</w:t>
      </w:r>
    </w:p>
    <w:p w:rsidRDefault="009D368B" w:rsidP="009D368B" w:rsidR="009D368B" w:rsidRPr="00436A50">
      <w:pPr>
        <w:spacing w:lineRule="auto" w:line="240" w:after="0"/>
        <w:rPr>
          <w:rStyle w:val="tabletextfield"/>
          <w:rFonts w:cs="Arial" w:hAnsi="Chaparral Pro" w:ascii="Chaparral Pro"/>
          <w:b/>
          <w:sz w:val="26"/>
          <w:szCs w:val="26"/>
        </w:rPr>
      </w:pPr>
    </w:p>
    <w:p w:rsidRDefault="009D368B" w:rsidP="009D368B" w:rsidR="009D368B" w:rsidRPr="00062A38">
      <w:pPr>
        <w:spacing w:lineRule="auto" w:line="240" w:after="0"/>
        <w:rPr>
          <w:rStyle w:val="tabletextfield"/>
          <w:rFonts w:cs="Arial" w:hAnsi="Chaparral Pro" w:ascii="Chaparral Pro"/>
          <w:sz w:val="26"/>
          <w:szCs w:val="26"/>
        </w:rPr>
      </w:pPr>
      <w:r>
        <w:rPr>
          <w:rStyle w:val="tabletextfield"/>
          <w:rFonts w:cs="Arial" w:hAnsi="Chaparral Pro" w:ascii="Chaparral Pro"/>
          <w:b/>
          <w:sz w:val="26"/>
          <w:szCs w:val="26"/>
        </w:rPr>
        <w:t>Miljenko Kržak</w:t>
      </w:r>
      <w:r w:rsidRPr="00062A38">
        <w:rPr>
          <w:rStyle w:val="tabletextfield"/>
          <w:rFonts w:cs="Arial" w:hAnsi="Chaparral Pro" w:ascii="Chaparral Pro"/>
          <w:sz w:val="26"/>
          <w:szCs w:val="26"/>
        </w:rPr>
        <w:t>, OIB:</w:t>
      </w:r>
      <w:r>
        <w:rPr>
          <w:rStyle w:val="tabletextfield"/>
          <w:rFonts w:cs="Arial" w:hAnsi="Chaparral Pro" w:ascii="Chaparral Pro"/>
          <w:sz w:val="26"/>
          <w:szCs w:val="26"/>
        </w:rPr>
        <w:t xml:space="preserve"> 53472250005, Zagreb, Prilesje 85</w:t>
      </w:r>
    </w:p>
    <w:p w:rsidRDefault="009D368B" w:rsidP="009D368B" w:rsidR="009D368B">
      <w:pPr>
        <w:spacing w:lineRule="auto" w:line="240" w:after="0"/>
        <w:rPr>
          <w:rStyle w:val="tabletextfield"/>
          <w:rFonts w:cs="Arial" w:hAnsi="Chaparral Pro" w:ascii="Chaparral Pro"/>
          <w:sz w:val="26"/>
          <w:szCs w:val="26"/>
        </w:rPr>
      </w:pPr>
      <w:r w:rsidRPr="00062A38">
        <w:rPr>
          <w:rStyle w:val="tabletextfield"/>
          <w:rFonts w:cs="Arial" w:hAnsi="Chaparral Pro" w:ascii="Chaparral Pro"/>
          <w:sz w:val="26"/>
          <w:szCs w:val="26"/>
        </w:rPr>
        <w:t>- prokurist</w:t>
      </w:r>
    </w:p>
    <w:p w:rsidRDefault="009D368B" w:rsidP="009D368B" w:rsidR="009D368B">
      <w:pPr>
        <w:spacing w:lineRule="auto" w:line="240" w:after="0"/>
        <w:rPr>
          <w:rStyle w:val="tabletextfield"/>
          <w:rFonts w:cs="Arial" w:hAnsi="Chaparral Pro" w:ascii="Chaparral Pro"/>
          <w:sz w:val="26"/>
          <w:szCs w:val="26"/>
        </w:rPr>
      </w:pPr>
    </w:p>
    <w:p w:rsidRDefault="009D368B" w:rsidP="009D368B" w:rsidR="009D368B">
      <w:pPr>
        <w:spacing w:lineRule="auto" w:line="240" w:after="0"/>
        <w:rPr>
          <w:rStyle w:val="tabletextfield"/>
          <w:rFonts w:cs="Arial" w:hAnsi="Chaparral Pro" w:ascii="Chaparral Pro"/>
          <w:sz w:val="26"/>
          <w:szCs w:val="26"/>
        </w:rPr>
      </w:pPr>
      <w:r w:rsidRPr="0062602D">
        <w:rPr>
          <w:rStyle w:val="tabletextfield"/>
          <w:rFonts w:cs="Arial" w:hAnsi="Chaparral Pro" w:ascii="Chaparral Pro"/>
          <w:b/>
          <w:sz w:val="26"/>
          <w:szCs w:val="26"/>
        </w:rPr>
        <w:t>Zvonko Vidović</w:t>
      </w:r>
      <w:r w:rsidRPr="00062A38">
        <w:rPr>
          <w:rStyle w:val="tabletextfield"/>
          <w:rFonts w:cs="Arial" w:hAnsi="Chaparral Pro" w:ascii="Chaparral Pro"/>
          <w:sz w:val="26"/>
          <w:szCs w:val="26"/>
        </w:rPr>
        <w:t>, OIB:</w:t>
      </w:r>
      <w:r>
        <w:rPr>
          <w:rStyle w:val="tabletextfield"/>
          <w:rFonts w:cs="Arial" w:hAnsi="Chaparral Pro" w:ascii="Chaparral Pro"/>
          <w:sz w:val="26"/>
          <w:szCs w:val="26"/>
        </w:rPr>
        <w:t xml:space="preserve"> 31055798880, Zagreb, Ulica Vojina Bakića 4</w:t>
      </w:r>
    </w:p>
    <w:p w:rsidRDefault="009D368B" w:rsidP="009D368B" w:rsidR="009D368B">
      <w:pPr>
        <w:spacing w:lineRule="auto" w:line="240" w:after="0"/>
        <w:rPr>
          <w:rStyle w:val="tabletextfield"/>
          <w:rFonts w:cs="Arial" w:hAnsi="Chaparral Pro" w:ascii="Chaparral Pro"/>
          <w:sz w:val="26"/>
          <w:szCs w:val="26"/>
        </w:rPr>
      </w:pPr>
      <w:r w:rsidRPr="00062A38">
        <w:rPr>
          <w:rStyle w:val="tabletextfield"/>
          <w:rFonts w:cs="Arial" w:hAnsi="Chaparral Pro" w:ascii="Chaparral Pro"/>
          <w:sz w:val="26"/>
          <w:szCs w:val="26"/>
        </w:rPr>
        <w:t>- direktor</w:t>
      </w:r>
      <w:r>
        <w:rPr>
          <w:rStyle w:val="tabletextfield"/>
          <w:rFonts w:cs="Arial" w:hAnsi="Chaparral Pro" w:ascii="Chaparral Pro"/>
          <w:sz w:val="26"/>
          <w:szCs w:val="26"/>
        </w:rPr>
        <w:t>,</w:t>
      </w:r>
      <w:r w:rsidRPr="00062A38">
        <w:rPr>
          <w:rStyle w:val="tabletextfield"/>
          <w:rFonts w:cs="Arial" w:hAnsi="Chaparral Pro" w:ascii="Chaparral Pro"/>
          <w:sz w:val="26"/>
          <w:szCs w:val="26"/>
        </w:rPr>
        <w:t xml:space="preserve"> zastupa društvo</w:t>
      </w:r>
      <w:r>
        <w:rPr>
          <w:rStyle w:val="tabletextfield"/>
          <w:rFonts w:cs="Arial" w:hAnsi="Chaparral Pro" w:ascii="Chaparral Pro"/>
          <w:sz w:val="26"/>
          <w:szCs w:val="26"/>
        </w:rPr>
        <w:t xml:space="preserve"> pojedinačno i</w:t>
      </w:r>
      <w:r w:rsidRPr="00062A38">
        <w:rPr>
          <w:rStyle w:val="tabletextfield"/>
          <w:rFonts w:cs="Arial" w:hAnsi="Chaparral Pro" w:ascii="Chaparral Pro"/>
          <w:sz w:val="26"/>
          <w:szCs w:val="26"/>
        </w:rPr>
        <w:t xml:space="preserve"> samostalno</w:t>
      </w:r>
      <w:r>
        <w:rPr>
          <w:rStyle w:val="tabletextfield"/>
          <w:rFonts w:cs="Arial" w:hAnsi="Chaparral Pro" w:ascii="Chaparral Pro"/>
          <w:sz w:val="26"/>
          <w:szCs w:val="26"/>
        </w:rPr>
        <w:t>, odlukom nadzornog odbora</w:t>
      </w:r>
      <w:r w:rsidRPr="00062A38">
        <w:rPr>
          <w:rStyle w:val="tabletextfield"/>
          <w:rFonts w:cs="Arial" w:hAnsi="Chaparral Pro" w:ascii="Chaparral Pro"/>
          <w:sz w:val="26"/>
          <w:szCs w:val="26"/>
        </w:rPr>
        <w:t xml:space="preserve"> od </w:t>
      </w:r>
      <w:r>
        <w:rPr>
          <w:rStyle w:val="tabletextfield"/>
          <w:rFonts w:cs="Arial" w:hAnsi="Chaparral Pro" w:ascii="Chaparral Pro"/>
          <w:sz w:val="26"/>
          <w:szCs w:val="26"/>
        </w:rPr>
        <w:t>01</w:t>
      </w:r>
      <w:r w:rsidRPr="00062A38">
        <w:rPr>
          <w:rStyle w:val="tabletextfield"/>
          <w:rFonts w:cs="Arial" w:hAnsi="Chaparral Pro" w:ascii="Chaparral Pro"/>
          <w:sz w:val="26"/>
          <w:szCs w:val="26"/>
        </w:rPr>
        <w:t>.</w:t>
      </w:r>
      <w:r>
        <w:rPr>
          <w:rStyle w:val="tabletextfield"/>
          <w:rFonts w:cs="Arial" w:hAnsi="Chaparral Pro" w:ascii="Chaparral Pro"/>
          <w:sz w:val="26"/>
          <w:szCs w:val="26"/>
        </w:rPr>
        <w:t>08.</w:t>
      </w:r>
      <w:r w:rsidRPr="00062A38">
        <w:rPr>
          <w:rStyle w:val="tabletextfield"/>
          <w:rFonts w:cs="Arial" w:hAnsi="Chaparral Pro" w:ascii="Chaparral Pro"/>
          <w:sz w:val="26"/>
          <w:szCs w:val="26"/>
        </w:rPr>
        <w:t>201</w:t>
      </w:r>
      <w:r>
        <w:rPr>
          <w:rStyle w:val="tabletextfield"/>
          <w:rFonts w:cs="Arial" w:hAnsi="Chaparral Pro" w:ascii="Chaparral Pro"/>
          <w:sz w:val="26"/>
          <w:szCs w:val="26"/>
        </w:rPr>
        <w:t>4</w:t>
      </w:r>
      <w:r w:rsidRPr="00062A38">
        <w:rPr>
          <w:rStyle w:val="tabletextfield"/>
          <w:rFonts w:cs="Arial" w:hAnsi="Chaparral Pro" w:ascii="Chaparral Pro"/>
          <w:sz w:val="26"/>
          <w:szCs w:val="26"/>
        </w:rPr>
        <w:t>. godine</w:t>
      </w:r>
    </w:p>
    <w:p w:rsidRDefault="009D368B" w:rsidP="009D368B" w:rsidR="009D368B" w:rsidRPr="00436A50">
      <w:pPr>
        <w:spacing w:lineRule="auto" w:line="240" w:after="0"/>
        <w:rPr>
          <w:rStyle w:val="tabletextfield"/>
          <w:rFonts w:cs="Arial" w:hAnsi="Chaparral Pro" w:ascii="Chaparral Pro"/>
          <w:sz w:val="26"/>
          <w:szCs w:val="26"/>
        </w:rPr>
      </w:pPr>
    </w:p>
    <w:p w:rsidRDefault="009D368B" w:rsidP="009D368B" w:rsidR="009D368B" w:rsidRPr="00436A50">
      <w:pPr>
        <w:spacing w:lineRule="auto" w:line="240" w:after="0"/>
        <w:rPr>
          <w:rStyle w:val="tabletextfield"/>
          <w:rFonts w:cs="Arial" w:hAnsi="Chaparral Pro" w:ascii="Chaparral Pro"/>
          <w:sz w:val="26"/>
          <w:szCs w:val="26"/>
        </w:rPr>
      </w:pPr>
      <w:r>
        <w:rPr>
          <w:rStyle w:val="tabletextfield"/>
          <w:rFonts w:cs="Arial" w:hAnsi="Chaparral Pro" w:ascii="Chaparral Pro"/>
          <w:b/>
          <w:sz w:val="26"/>
          <w:szCs w:val="26"/>
        </w:rPr>
        <w:t>Registrirani p</w:t>
      </w:r>
      <w:r w:rsidRPr="00436A50">
        <w:rPr>
          <w:rStyle w:val="tabletextfield"/>
          <w:rFonts w:cs="Arial" w:hAnsi="Chaparral Pro" w:ascii="Chaparral Pro"/>
          <w:b/>
          <w:sz w:val="26"/>
          <w:szCs w:val="26"/>
        </w:rPr>
        <w:t>redmet poslovanja</w:t>
      </w:r>
      <w:r>
        <w:rPr>
          <w:rStyle w:val="tabletextfield"/>
          <w:rFonts w:cs="Arial" w:hAnsi="Chaparral Pro" w:ascii="Chaparral Pro"/>
          <w:b/>
          <w:sz w:val="26"/>
          <w:szCs w:val="26"/>
        </w:rPr>
        <w:t>:</w:t>
      </w:r>
    </w:p>
    <w:p w:rsidRDefault="009D368B" w:rsidP="009D368B" w:rsidR="009D368B" w:rsidRPr="00EB7FC3">
      <w:pPr>
        <w:spacing w:lineRule="auto" w:line="240" w:after="0"/>
        <w:rPr>
          <w:rStyle w:val="tabletextfield"/>
          <w:rFonts w:cs="Arial" w:hAnsi="Chaparral Pro" w:ascii="Chaparral Pro"/>
          <w:sz w:val="26"/>
          <w:szCs w:val="26"/>
        </w:rPr>
      </w:pP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projektiranje, građenje, uporaba i uklanjanje građevina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nadzor nad građenjem</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stručni poslovi prostornog uređenja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izvođenje investicijskih radova u inozemstvu i ustupanje izvođenja radova stranoj pravnoj osobi u RH</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kupnja i prodaja robe</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obavljanje trgovačkog poslovanja i posredovanje u domaćem i stranom tržištu</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lastRenderedPageBreak/>
        <w:t>* pružanje usluga prehrane, točenje pića i napitaka i pružanje usluga smještaja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opskrbljivanje pripremljenom hranom (catering)</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turističke usluge u nautičkom turizmu</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turističke usluge u ostalim oblicima turističke ponude</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ostale turističke usluge</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turističke usluge koje uključuju športsko-rekreativne ili pustolovne aktivnosti</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javni cestovni prijevoz putnika i tereta u unutarnjem i međunarodnom prometu</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prekrcaj tereta i skladištenje</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djelatnost pružanja otpremničkih usluga u cestovnom prometu</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poslovanje nekretninama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iznajmljivanje strojeva i opreme, bez rukovatelja i predmeta za osobnu upotrebu i kućanstvo</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računalne (kompjutorske) i srodne aktivnosti</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promidžba (reklama i propaganda)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čišćenje svih vrsta objekata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računovodstvene i knjigovodstvene usluge</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međunarodno-prometno agencijski poslovi</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usluge pružanja i korištenja informacija i znanja u gospodarstvu</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istraživanje tržišta i ispitivanje javnog mnijenja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upravljanje holding društvima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skupljanje, oporaba i/ili zbrinjavanje odnosno gospodarenje posebnim kategorijama otpada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skupljanje i prijevoz otpada za druge</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posredovanje u organizaciji oporabe i/ili zbrinjavanje otpada za druge</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usluge informacijskog društva</w:t>
      </w:r>
    </w:p>
    <w:p w:rsidRDefault="009D368B" w:rsidP="009D368B" w:rsidR="009D368B" w:rsidRPr="0062602D">
      <w:pPr>
        <w:spacing w:lineRule="auto" w:line="240" w:after="0"/>
        <w:rPr>
          <w:rFonts w:cs="ArialMT" w:hAnsi="Chaparral Pro" w:ascii="Chaparral Pro"/>
          <w:sz w:val="24"/>
          <w:szCs w:val="24"/>
        </w:rPr>
      </w:pPr>
      <w:r w:rsidRPr="0062602D">
        <w:rPr>
          <w:rFonts w:cs="ArialMT" w:hAnsi="Chaparral Pro" w:ascii="Chaparral Pro"/>
          <w:sz w:val="24"/>
          <w:szCs w:val="24"/>
        </w:rPr>
        <w:t>* gospodarski ribolov i uzgoj</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vađenje ruda i kamenja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prerada drveta, proizvodnja proizvoda od drveta i pluta, osim namještaja; proizvodnja predmeta od slame i pletarskih materijala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proizvodnja proizvoda od gume i plastičnih masa</w:t>
      </w:r>
    </w:p>
    <w:p w:rsidRDefault="009D368B" w:rsidP="009D368B" w:rsidR="009D368B" w:rsidRPr="0062602D">
      <w:pPr>
        <w:autoSpaceDE w:val="false"/>
        <w:autoSpaceDN w:val="false"/>
        <w:adjustRightInd w:val="false"/>
        <w:spacing w:lineRule="auto" w:line="240" w:after="0"/>
        <w:rPr>
          <w:rFonts w:cs="ArialMT" w:hAnsi="Chaparral Pro" w:ascii="Chaparral Pro"/>
          <w:sz w:val="24"/>
          <w:szCs w:val="24"/>
        </w:rPr>
      </w:pPr>
      <w:r w:rsidRPr="0062602D">
        <w:rPr>
          <w:rFonts w:cs="ArialMT" w:hAnsi="Chaparral Pro" w:ascii="Chaparral Pro"/>
          <w:sz w:val="24"/>
          <w:szCs w:val="24"/>
        </w:rPr>
        <w:t>* proizvodnja proizvoda od metala</w:t>
      </w:r>
    </w:p>
    <w:p w:rsidRDefault="009D368B" w:rsidP="009D368B" w:rsidR="009D368B" w:rsidRPr="0062602D">
      <w:pPr>
        <w:spacing w:lineRule="auto" w:line="240" w:after="0"/>
        <w:rPr>
          <w:rStyle w:val="tabletextfield"/>
          <w:rFonts w:cs="Arial" w:hAnsi="Chaparral Pro" w:ascii="Chaparral Pro"/>
          <w:b/>
          <w:sz w:val="24"/>
          <w:szCs w:val="24"/>
        </w:rPr>
      </w:pPr>
      <w:r w:rsidRPr="0062602D">
        <w:rPr>
          <w:rFonts w:cs="ArialMT" w:hAnsi="Chaparral Pro" w:ascii="Chaparral Pro"/>
          <w:sz w:val="24"/>
          <w:szCs w:val="24"/>
        </w:rPr>
        <w:t>* reciklaža</w:t>
      </w:r>
    </w:p>
    <w:p w:rsidRDefault="009D368B" w:rsidP="009D368B" w:rsidR="009D368B">
      <w:pPr>
        <w:spacing w:lineRule="auto" w:line="240" w:after="0"/>
        <w:rPr>
          <w:rStyle w:val="tabletextfield"/>
          <w:rFonts w:cs="Arial" w:hAnsi="Chaparral Pro" w:ascii="Chaparral Pro"/>
          <w:b/>
          <w:sz w:val="26"/>
          <w:szCs w:val="26"/>
        </w:rPr>
      </w:pPr>
    </w:p>
    <w:p w:rsidRDefault="009D368B" w:rsidP="009D368B" w:rsidR="009D368B" w:rsidRPr="00436A50">
      <w:pPr>
        <w:spacing w:lineRule="auto" w:line="240" w:after="0"/>
        <w:rPr>
          <w:rStyle w:val="tabletextfield"/>
          <w:rFonts w:cs="Arial" w:hAnsi="Chaparral Pro" w:ascii="Chaparral Pro"/>
          <w:b/>
          <w:sz w:val="26"/>
          <w:szCs w:val="26"/>
        </w:rPr>
      </w:pPr>
      <w:r w:rsidRPr="00436A50">
        <w:rPr>
          <w:rStyle w:val="tabletextfield"/>
          <w:rFonts w:cs="Arial" w:hAnsi="Chaparral Pro" w:ascii="Chaparral Pro"/>
          <w:b/>
          <w:sz w:val="26"/>
          <w:szCs w:val="26"/>
        </w:rPr>
        <w:t>Uzroci i razlozi pokretanja stečajnog postupka</w:t>
      </w:r>
    </w:p>
    <w:p w:rsidRDefault="009D368B" w:rsidP="009D368B" w:rsidR="009D368B" w:rsidRPr="00436A50">
      <w:pPr>
        <w:spacing w:lineRule="auto" w:line="240" w:after="0"/>
        <w:rPr>
          <w:rStyle w:val="tabletextfield"/>
          <w:rFonts w:cs="Arial" w:hAnsi="Chaparral Pro" w:ascii="Chaparral Pro"/>
          <w:b/>
          <w:sz w:val="26"/>
          <w:szCs w:val="26"/>
        </w:rPr>
      </w:pPr>
    </w:p>
    <w:p w:rsidRDefault="009D368B" w:rsidP="009D368B" w:rsidR="009D368B">
      <w:pPr>
        <w:spacing w:lineRule="auto" w:line="240" w:after="0"/>
        <w:jc w:val="both"/>
        <w:rPr>
          <w:rStyle w:val="tabletextfield"/>
          <w:rFonts w:cs="Arial" w:hAnsi="Chaparral Pro" w:ascii="Chaparral Pro"/>
          <w:sz w:val="26"/>
          <w:szCs w:val="26"/>
        </w:rPr>
      </w:pPr>
      <w:r>
        <w:rPr>
          <w:rStyle w:val="tabletextfield"/>
          <w:rFonts w:cs="Arial" w:hAnsi="Chaparral Pro" w:ascii="Chaparral Pro"/>
          <w:sz w:val="26"/>
          <w:szCs w:val="26"/>
        </w:rPr>
        <w:t>Prije pokretanja ovog prethodnog postupka nad dužnikom je vođen postupak predstečajne nagodbe kod Financijske agencije, Klasa: UP-I/110/07/14-01/6682.</w:t>
      </w:r>
    </w:p>
    <w:p w:rsidRDefault="009D368B" w:rsidP="009D368B" w:rsidR="009D368B">
      <w:pPr>
        <w:spacing w:lineRule="auto" w:line="240" w:after="0"/>
        <w:jc w:val="both"/>
        <w:rPr>
          <w:rStyle w:val="tabletextfield"/>
          <w:rFonts w:cs="Arial" w:hAnsi="Chaparral Pro" w:ascii="Chaparral Pro"/>
          <w:sz w:val="26"/>
          <w:szCs w:val="26"/>
        </w:rPr>
      </w:pPr>
    </w:p>
    <w:p w:rsidRDefault="009D368B" w:rsidP="009D368B" w:rsidR="009D368B">
      <w:pPr>
        <w:spacing w:lineRule="auto" w:line="240" w:after="0"/>
        <w:jc w:val="both"/>
        <w:rPr>
          <w:rStyle w:val="tabletextfield"/>
          <w:rFonts w:cs="Arial" w:hAnsi="Chaparral Pro" w:ascii="Chaparral Pro"/>
          <w:sz w:val="26"/>
          <w:szCs w:val="26"/>
        </w:rPr>
      </w:pPr>
      <w:r>
        <w:rPr>
          <w:rStyle w:val="tabletextfield"/>
          <w:rFonts w:cs="Arial" w:hAnsi="Chaparral Pro" w:ascii="Chaparral Pro"/>
          <w:sz w:val="26"/>
          <w:szCs w:val="26"/>
        </w:rPr>
        <w:t>Rješenjem Financijske agencije, Klasa: UP-I/110/07/14-01/6682, ur.br. 07-02-18-6682-309 od dana 25.05.2018.g. obustavljen je postupak predstečajne nagodbe nad dužnikom, obzirom da su za prihvaćanje plana financijskog restrukturiranja dužnika glasovali vjerovnici čije tražbine ne prelaze polovinu vrijednosti utvrđenih tražbina unutar svake grupe odnosno 2/3 svih utvrđenih potraživanja, odnosno čiji glasovi predstavljaju 7,68% vrijednosti ukupno prijavljenih tražbina svih vjerovnika, stoga se Plan financijskog restrukturiranja ne smatra prihvaćenim.</w:t>
      </w:r>
    </w:p>
    <w:p w:rsidRDefault="009D368B" w:rsidP="009D368B" w:rsidR="009D368B">
      <w:pPr>
        <w:spacing w:lineRule="auto" w:line="240" w:after="0"/>
        <w:jc w:val="both"/>
        <w:rPr>
          <w:rStyle w:val="tabletextfield"/>
          <w:rFonts w:cs="Arial" w:hAnsi="Chaparral Pro" w:ascii="Chaparral Pro"/>
          <w:sz w:val="26"/>
          <w:szCs w:val="26"/>
        </w:rPr>
      </w:pPr>
      <w:r>
        <w:rPr>
          <w:rStyle w:val="tabletextfield"/>
          <w:rFonts w:cs="Arial" w:hAnsi="Chaparral Pro" w:ascii="Chaparral Pro"/>
          <w:sz w:val="26"/>
          <w:szCs w:val="26"/>
        </w:rPr>
        <w:t xml:space="preserve">  </w:t>
      </w:r>
    </w:p>
    <w:p w:rsidRDefault="009D368B" w:rsidP="009D368B" w:rsidR="009D368B">
      <w:pPr>
        <w:spacing w:lineRule="auto" w:line="240" w:after="0"/>
        <w:jc w:val="both"/>
        <w:rPr>
          <w:rStyle w:val="tabletextfield"/>
          <w:rFonts w:cs="Arial" w:hAnsi="Chaparral Pro" w:ascii="Chaparral Pro"/>
          <w:sz w:val="26"/>
          <w:szCs w:val="26"/>
        </w:rPr>
      </w:pPr>
      <w:r>
        <w:rPr>
          <w:rStyle w:val="tabletextfield"/>
          <w:rFonts w:cs="Arial" w:hAnsi="Chaparral Pro" w:ascii="Chaparral Pro"/>
          <w:sz w:val="26"/>
          <w:szCs w:val="26"/>
        </w:rPr>
        <w:lastRenderedPageBreak/>
        <w:t xml:space="preserve">Prijedlog za otvaranje stečajnog postupka nad dužnikom podnijela je </w:t>
      </w:r>
      <w:r w:rsidRPr="008610AA">
        <w:rPr>
          <w:rStyle w:val="tabletextfield"/>
          <w:rFonts w:cs="Arial" w:hAnsi="Chaparral Pro" w:ascii="Chaparral Pro"/>
          <w:sz w:val="26"/>
          <w:szCs w:val="26"/>
        </w:rPr>
        <w:t>Financijska agencija</w:t>
      </w:r>
      <w:r>
        <w:rPr>
          <w:rStyle w:val="tabletextfield"/>
          <w:rFonts w:cs="Arial" w:hAnsi="Chaparral Pro" w:ascii="Chaparral Pro"/>
          <w:sz w:val="26"/>
          <w:szCs w:val="26"/>
        </w:rPr>
        <w:t xml:space="preserve"> </w:t>
      </w:r>
      <w:r w:rsidRPr="008610AA">
        <w:rPr>
          <w:rStyle w:val="tabletextfield"/>
          <w:rFonts w:cs="Arial" w:hAnsi="Chaparral Pro" w:ascii="Chaparral Pro"/>
          <w:sz w:val="26"/>
          <w:szCs w:val="26"/>
        </w:rPr>
        <w:t>temeljem odredbe članka 110. stavak 1. Stečajnog zakona ("Narodne novine" broj 71/15, dalje: SZ)</w:t>
      </w:r>
      <w:r>
        <w:rPr>
          <w:rStyle w:val="tabletextfield"/>
          <w:rFonts w:cs="Arial" w:hAnsi="Chaparral Pro" w:ascii="Chaparral Pro"/>
          <w:sz w:val="26"/>
          <w:szCs w:val="26"/>
        </w:rPr>
        <w:t xml:space="preserve">. U prijedlogu Financijska agencija navodi </w:t>
      </w:r>
      <w:r w:rsidRPr="008610AA">
        <w:rPr>
          <w:rStyle w:val="tabletextfield"/>
          <w:rFonts w:cs="Arial" w:hAnsi="Chaparral Pro" w:ascii="Chaparral Pro"/>
          <w:sz w:val="26"/>
          <w:szCs w:val="26"/>
        </w:rPr>
        <w:t xml:space="preserve">da </w:t>
      </w:r>
      <w:r>
        <w:rPr>
          <w:rStyle w:val="tabletextfield"/>
          <w:rFonts w:cs="Arial" w:hAnsi="Chaparral Pro" w:ascii="Chaparral Pro"/>
          <w:sz w:val="26"/>
          <w:szCs w:val="26"/>
        </w:rPr>
        <w:t>dužnik na dan 24.09.2018.g.</w:t>
      </w:r>
      <w:r w:rsidRPr="008610AA">
        <w:rPr>
          <w:rStyle w:val="tabletextfield"/>
          <w:rFonts w:cs="Arial" w:hAnsi="Chaparral Pro" w:ascii="Chaparral Pro"/>
          <w:sz w:val="26"/>
          <w:szCs w:val="26"/>
        </w:rPr>
        <w:t xml:space="preserve"> u Očevidniku redoslijeda osnova za plaćanje ima evidentirane neizvršene osnove za plaćanje</w:t>
      </w:r>
      <w:r>
        <w:rPr>
          <w:rStyle w:val="tabletextfield"/>
          <w:rFonts w:cs="Arial" w:hAnsi="Chaparral Pro" w:ascii="Chaparral Pro"/>
          <w:sz w:val="26"/>
          <w:szCs w:val="26"/>
        </w:rPr>
        <w:t xml:space="preserve"> u neprekinutom razdoblju od 120 dana,</w:t>
      </w:r>
      <w:r w:rsidRPr="008610AA">
        <w:rPr>
          <w:rStyle w:val="tabletextfield"/>
          <w:rFonts w:cs="Arial" w:hAnsi="Chaparral Pro" w:ascii="Chaparral Pro"/>
          <w:sz w:val="26"/>
          <w:szCs w:val="26"/>
        </w:rPr>
        <w:t xml:space="preserve"> u ukupnom iznosu od </w:t>
      </w:r>
      <w:r>
        <w:rPr>
          <w:rStyle w:val="tabletextfield"/>
          <w:rFonts w:cs="Arial" w:hAnsi="Chaparral Pro" w:ascii="Chaparral Pro"/>
          <w:sz w:val="26"/>
          <w:szCs w:val="26"/>
        </w:rPr>
        <w:t>3.961</w:t>
      </w:r>
      <w:r w:rsidRPr="008610AA">
        <w:rPr>
          <w:rStyle w:val="tabletextfield"/>
          <w:rFonts w:cs="Arial" w:hAnsi="Chaparral Pro" w:ascii="Chaparral Pro"/>
          <w:sz w:val="26"/>
          <w:szCs w:val="26"/>
        </w:rPr>
        <w:t>.</w:t>
      </w:r>
      <w:r>
        <w:rPr>
          <w:rStyle w:val="tabletextfield"/>
          <w:rFonts w:cs="Arial" w:hAnsi="Chaparral Pro" w:ascii="Chaparral Pro"/>
          <w:sz w:val="26"/>
          <w:szCs w:val="26"/>
        </w:rPr>
        <w:t>450</w:t>
      </w:r>
      <w:r w:rsidRPr="008610AA">
        <w:rPr>
          <w:rStyle w:val="tabletextfield"/>
          <w:rFonts w:cs="Arial" w:hAnsi="Chaparral Pro" w:ascii="Chaparral Pro"/>
          <w:sz w:val="26"/>
          <w:szCs w:val="26"/>
        </w:rPr>
        <w:t>,</w:t>
      </w:r>
      <w:r>
        <w:rPr>
          <w:rStyle w:val="tabletextfield"/>
          <w:rFonts w:cs="Arial" w:hAnsi="Chaparral Pro" w:ascii="Chaparral Pro"/>
          <w:sz w:val="26"/>
          <w:szCs w:val="26"/>
        </w:rPr>
        <w:t>40</w:t>
      </w:r>
      <w:r w:rsidRPr="008610AA">
        <w:rPr>
          <w:rStyle w:val="tabletextfield"/>
          <w:rFonts w:cs="Arial" w:hAnsi="Chaparral Pro" w:ascii="Chaparral Pro"/>
          <w:sz w:val="26"/>
          <w:szCs w:val="26"/>
        </w:rPr>
        <w:t xml:space="preserve"> kn.</w:t>
      </w:r>
    </w:p>
    <w:p w:rsidRDefault="009D368B" w:rsidP="009D368B" w:rsidR="009D368B">
      <w:pPr>
        <w:spacing w:lineRule="auto" w:line="240" w:after="0"/>
        <w:jc w:val="both"/>
        <w:rPr>
          <w:rStyle w:val="tabletextfield"/>
          <w:rFonts w:cs="Arial" w:hAnsi="Chaparral Pro" w:ascii="Chaparral Pro"/>
          <w:sz w:val="26"/>
          <w:szCs w:val="26"/>
        </w:rPr>
      </w:pPr>
    </w:p>
    <w:p w:rsidRDefault="009D368B" w:rsidP="009D368B" w:rsidR="009D368B" w:rsidRPr="008D182C">
      <w:pPr>
        <w:spacing w:lineRule="auto" w:line="240" w:after="0"/>
        <w:jc w:val="both"/>
        <w:rPr>
          <w:rStyle w:val="tabletextfield"/>
          <w:rFonts w:cs="Arial" w:hAnsi="Chaparral Pro" w:ascii="Chaparral Pro"/>
          <w:sz w:val="26"/>
          <w:szCs w:val="26"/>
        </w:rPr>
      </w:pPr>
      <w:r>
        <w:rPr>
          <w:rStyle w:val="tabletextfield"/>
          <w:rFonts w:cs="Arial" w:hAnsi="Chaparral Pro" w:ascii="Chaparral Pro"/>
          <w:sz w:val="26"/>
          <w:szCs w:val="26"/>
        </w:rPr>
        <w:t xml:space="preserve">Na temelju naprijed navedenog prijedloga </w:t>
      </w:r>
      <w:r w:rsidRPr="008D182C">
        <w:rPr>
          <w:rStyle w:val="tabletextfield"/>
          <w:rFonts w:cs="Arial" w:hAnsi="Chaparral Pro" w:ascii="Chaparral Pro"/>
          <w:sz w:val="26"/>
          <w:szCs w:val="26"/>
        </w:rPr>
        <w:t>Rješenjem</w:t>
      </w:r>
      <w:r>
        <w:rPr>
          <w:rStyle w:val="tabletextfield"/>
          <w:rFonts w:cs="Arial" w:hAnsi="Chaparral Pro" w:ascii="Chaparral Pro"/>
          <w:sz w:val="26"/>
          <w:szCs w:val="26"/>
        </w:rPr>
        <w:t xml:space="preserve"> Trgovačkog suda u Zagrebu, </w:t>
      </w:r>
      <w:r w:rsidRPr="008D182C">
        <w:rPr>
          <w:rStyle w:val="tabletextfield"/>
          <w:rFonts w:cs="Arial" w:hAnsi="Chaparral Pro" w:ascii="Chaparral Pro"/>
          <w:sz w:val="26"/>
          <w:szCs w:val="26"/>
        </w:rPr>
        <w:t>poslovni broj St-</w:t>
      </w:r>
      <w:r>
        <w:rPr>
          <w:rStyle w:val="tabletextfield"/>
          <w:rFonts w:cs="Arial" w:hAnsi="Chaparral Pro" w:ascii="Chaparral Pro"/>
          <w:sz w:val="26"/>
          <w:szCs w:val="26"/>
        </w:rPr>
        <w:t>2447</w:t>
      </w:r>
      <w:r w:rsidRPr="008D182C">
        <w:rPr>
          <w:rStyle w:val="tabletextfield"/>
          <w:rFonts w:cs="Arial" w:hAnsi="Chaparral Pro" w:ascii="Chaparral Pro"/>
          <w:sz w:val="26"/>
          <w:szCs w:val="26"/>
        </w:rPr>
        <w:t>/1</w:t>
      </w:r>
      <w:r>
        <w:rPr>
          <w:rStyle w:val="tabletextfield"/>
          <w:rFonts w:cs="Arial" w:hAnsi="Chaparral Pro" w:ascii="Chaparral Pro"/>
          <w:sz w:val="26"/>
          <w:szCs w:val="26"/>
        </w:rPr>
        <w:t>8</w:t>
      </w:r>
      <w:r w:rsidRPr="008D182C">
        <w:rPr>
          <w:rStyle w:val="tabletextfield"/>
          <w:rFonts w:cs="Arial" w:hAnsi="Chaparral Pro" w:ascii="Chaparral Pro"/>
          <w:sz w:val="26"/>
          <w:szCs w:val="26"/>
        </w:rPr>
        <w:t xml:space="preserve"> od </w:t>
      </w:r>
      <w:r>
        <w:rPr>
          <w:rStyle w:val="tabletextfield"/>
          <w:rFonts w:cs="Arial" w:hAnsi="Chaparral Pro" w:ascii="Chaparral Pro"/>
          <w:sz w:val="26"/>
          <w:szCs w:val="26"/>
        </w:rPr>
        <w:t>30</w:t>
      </w:r>
      <w:r w:rsidRPr="008D182C">
        <w:rPr>
          <w:rStyle w:val="tabletextfield"/>
          <w:rFonts w:cs="Arial" w:hAnsi="Chaparral Pro" w:ascii="Chaparral Pro"/>
          <w:sz w:val="26"/>
          <w:szCs w:val="26"/>
        </w:rPr>
        <w:t xml:space="preserve">. </w:t>
      </w:r>
      <w:r>
        <w:rPr>
          <w:rStyle w:val="tabletextfield"/>
          <w:rFonts w:cs="Arial" w:hAnsi="Chaparral Pro" w:ascii="Chaparral Pro"/>
          <w:sz w:val="26"/>
          <w:szCs w:val="26"/>
        </w:rPr>
        <w:t>siječnja</w:t>
      </w:r>
      <w:r w:rsidRPr="008D182C">
        <w:rPr>
          <w:rStyle w:val="tabletextfield"/>
          <w:rFonts w:cs="Arial" w:hAnsi="Chaparral Pro" w:ascii="Chaparral Pro"/>
          <w:sz w:val="26"/>
          <w:szCs w:val="26"/>
        </w:rPr>
        <w:t xml:space="preserve"> 201</w:t>
      </w:r>
      <w:r>
        <w:rPr>
          <w:rStyle w:val="tabletextfield"/>
          <w:rFonts w:cs="Arial" w:hAnsi="Chaparral Pro" w:ascii="Chaparral Pro"/>
          <w:sz w:val="26"/>
          <w:szCs w:val="26"/>
        </w:rPr>
        <w:t>9</w:t>
      </w:r>
      <w:r w:rsidRPr="008D182C">
        <w:rPr>
          <w:rStyle w:val="tabletextfield"/>
          <w:rFonts w:cs="Arial" w:hAnsi="Chaparral Pro" w:ascii="Chaparral Pro"/>
          <w:sz w:val="26"/>
          <w:szCs w:val="26"/>
        </w:rPr>
        <w:t>.</w:t>
      </w:r>
      <w:r>
        <w:rPr>
          <w:rStyle w:val="tabletextfield"/>
          <w:rFonts w:cs="Arial" w:hAnsi="Chaparral Pro" w:ascii="Chaparral Pro"/>
          <w:sz w:val="26"/>
          <w:szCs w:val="26"/>
        </w:rPr>
        <w:t>g.</w:t>
      </w:r>
      <w:r w:rsidRPr="008D182C">
        <w:rPr>
          <w:rStyle w:val="tabletextfield"/>
          <w:rFonts w:cs="Arial" w:hAnsi="Chaparral Pro" w:ascii="Chaparral Pro"/>
          <w:sz w:val="26"/>
          <w:szCs w:val="26"/>
        </w:rPr>
        <w:t xml:space="preserve"> pokrenut je prethodni postupak radi utvrđivanja </w:t>
      </w:r>
      <w:r>
        <w:rPr>
          <w:rStyle w:val="tabletextfield"/>
          <w:rFonts w:cs="Arial" w:hAnsi="Chaparral Pro" w:ascii="Chaparral Pro"/>
          <w:sz w:val="26"/>
          <w:szCs w:val="26"/>
        </w:rPr>
        <w:t>pretpostavki</w:t>
      </w:r>
      <w:r w:rsidRPr="008D182C">
        <w:rPr>
          <w:rStyle w:val="tabletextfield"/>
          <w:rFonts w:cs="Arial" w:hAnsi="Chaparral Pro" w:ascii="Chaparral Pro"/>
          <w:sz w:val="26"/>
          <w:szCs w:val="26"/>
        </w:rPr>
        <w:t xml:space="preserve"> za otvaranje stečajnog postupka nad dužnikom</w:t>
      </w:r>
      <w:r>
        <w:rPr>
          <w:rStyle w:val="tabletextfield"/>
          <w:rFonts w:cs="Arial" w:hAnsi="Chaparral Pro" w:ascii="Chaparral Pro"/>
          <w:sz w:val="26"/>
          <w:szCs w:val="26"/>
        </w:rPr>
        <w:t xml:space="preserve"> VIG- d.d. te je zakazano ročište radi izjašnjenja o prijedlogu za otvaranje stečajnog postupka te rasprava o uvjetima za otvaranje stečajnog postupka za dan 20.02.2019.g.</w:t>
      </w:r>
    </w:p>
    <w:p w:rsidRDefault="009D368B" w:rsidP="009D368B" w:rsidR="009D368B">
      <w:pPr>
        <w:spacing w:lineRule="auto" w:line="240" w:after="0"/>
        <w:jc w:val="both"/>
        <w:rPr>
          <w:rStyle w:val="tabletextfield"/>
          <w:rFonts w:cs="Arial" w:hAnsi="Chaparral Pro" w:ascii="Chaparral Pro"/>
          <w:sz w:val="26"/>
          <w:szCs w:val="26"/>
        </w:rPr>
      </w:pPr>
    </w:p>
    <w:p w:rsidRDefault="009D368B" w:rsidP="009D368B" w:rsidR="009D368B" w:rsidRPr="00185551">
      <w:pPr>
        <w:spacing w:lineRule="auto" w:line="240" w:after="0"/>
        <w:jc w:val="both"/>
        <w:rPr>
          <w:rFonts w:cs="Arial" w:hAnsi="Chaparral Pro" w:ascii="Chaparral Pro"/>
          <w:sz w:val="26"/>
          <w:szCs w:val="26"/>
        </w:rPr>
      </w:pPr>
      <w:r w:rsidRPr="00436A50">
        <w:rPr>
          <w:rFonts w:cs="Times New Roman" w:eastAsia="Times New Roman" w:hAnsi="Chaparral Pro" w:ascii="Chaparral Pro"/>
          <w:sz w:val="26"/>
          <w:szCs w:val="26"/>
          <w:lang w:eastAsia="hr-HR"/>
        </w:rPr>
        <w:t>Društvo</w:t>
      </w:r>
      <w:r>
        <w:rPr>
          <w:rFonts w:cs="Times New Roman" w:eastAsia="Times New Roman" w:hAnsi="Chaparral Pro" w:ascii="Chaparral Pro"/>
          <w:sz w:val="26"/>
          <w:szCs w:val="26"/>
          <w:lang w:eastAsia="hr-HR"/>
        </w:rPr>
        <w:t xml:space="preserve"> </w:t>
      </w:r>
      <w:r w:rsidRPr="00436A50">
        <w:rPr>
          <w:rFonts w:cs="Times New Roman" w:eastAsia="Times New Roman" w:hAnsi="Chaparral Pro" w:ascii="Chaparral Pro"/>
          <w:sz w:val="26"/>
          <w:szCs w:val="26"/>
          <w:lang w:eastAsia="hr-HR"/>
        </w:rPr>
        <w:t>u svom poslovanju</w:t>
      </w:r>
      <w:r>
        <w:rPr>
          <w:rFonts w:cs="Times New Roman" w:eastAsia="Times New Roman" w:hAnsi="Chaparral Pro" w:ascii="Chaparral Pro"/>
          <w:sz w:val="26"/>
          <w:szCs w:val="26"/>
          <w:lang w:eastAsia="hr-HR"/>
        </w:rPr>
        <w:t xml:space="preserve"> ima otvoren </w:t>
      </w:r>
      <w:r w:rsidRPr="00436A50">
        <w:rPr>
          <w:rFonts w:cs="Times New Roman" w:eastAsia="Times New Roman" w:hAnsi="Chaparral Pro" w:ascii="Chaparral Pro"/>
          <w:sz w:val="26"/>
          <w:szCs w:val="26"/>
          <w:lang w:eastAsia="hr-HR"/>
        </w:rPr>
        <w:t>slijedeć</w:t>
      </w:r>
      <w:r>
        <w:rPr>
          <w:rFonts w:cs="Times New Roman" w:eastAsia="Times New Roman" w:hAnsi="Chaparral Pro" w:ascii="Chaparral Pro"/>
          <w:sz w:val="26"/>
          <w:szCs w:val="26"/>
          <w:lang w:eastAsia="hr-HR"/>
        </w:rPr>
        <w:t>i</w:t>
      </w:r>
      <w:r w:rsidRPr="00436A50">
        <w:rPr>
          <w:rFonts w:cs="Times New Roman" w:eastAsia="Times New Roman" w:hAnsi="Chaparral Pro" w:ascii="Chaparral Pro"/>
          <w:sz w:val="26"/>
          <w:szCs w:val="26"/>
          <w:lang w:eastAsia="hr-HR"/>
        </w:rPr>
        <w:t xml:space="preserve"> žiro račun</w:t>
      </w:r>
      <w:r>
        <w:rPr>
          <w:rFonts w:cs="Times New Roman" w:eastAsia="Times New Roman" w:hAnsi="Chaparral Pro" w:ascii="Chaparral Pro"/>
          <w:sz w:val="26"/>
          <w:szCs w:val="26"/>
          <w:lang w:eastAsia="hr-HR"/>
        </w:rPr>
        <w:t>,</w:t>
      </w:r>
      <w:r w:rsidRPr="00436A50">
        <w:rPr>
          <w:rFonts w:cs="Times New Roman" w:eastAsia="Times New Roman" w:hAnsi="Chaparral Pro" w:ascii="Chaparral Pro"/>
          <w:sz w:val="26"/>
          <w:szCs w:val="26"/>
          <w:lang w:eastAsia="hr-HR"/>
        </w:rPr>
        <w:t xml:space="preserve"> koji </w:t>
      </w:r>
      <w:r>
        <w:rPr>
          <w:rFonts w:cs="Times New Roman" w:eastAsia="Times New Roman" w:hAnsi="Chaparral Pro" w:ascii="Chaparral Pro"/>
          <w:sz w:val="26"/>
          <w:szCs w:val="26"/>
          <w:lang w:eastAsia="hr-HR"/>
        </w:rPr>
        <w:t>je</w:t>
      </w:r>
      <w:r w:rsidRPr="00436A50">
        <w:rPr>
          <w:rFonts w:cs="Times New Roman" w:eastAsia="Times New Roman" w:hAnsi="Chaparral Pro" w:ascii="Chaparral Pro"/>
          <w:sz w:val="26"/>
          <w:szCs w:val="26"/>
          <w:lang w:eastAsia="hr-HR"/>
        </w:rPr>
        <w:t xml:space="preserve"> prema Izvješću o poslovnom subjektu</w:t>
      </w:r>
      <w:r>
        <w:rPr>
          <w:rFonts w:cs="Times New Roman" w:eastAsia="Times New Roman" w:hAnsi="Chaparral Pro" w:ascii="Chaparral Pro"/>
          <w:sz w:val="26"/>
          <w:szCs w:val="26"/>
          <w:lang w:eastAsia="hr-HR"/>
        </w:rPr>
        <w:t xml:space="preserve"> sa </w:t>
      </w:r>
      <w:hyperlink r:id="rId9" w:history="true">
        <w:r w:rsidRPr="00344458">
          <w:rPr>
            <w:rStyle w:val="Hiperveza"/>
            <w:rFonts w:cs="Times New Roman" w:eastAsia="Times New Roman" w:hAnsi="Chaparral Pro" w:ascii="Chaparral Pro"/>
            <w:sz w:val="26"/>
            <w:szCs w:val="26"/>
            <w:lang w:eastAsia="hr-HR"/>
          </w:rPr>
          <w:t>www.fininfo.hr</w:t>
        </w:r>
      </w:hyperlink>
      <w:r>
        <w:rPr>
          <w:rFonts w:cs="Times New Roman" w:eastAsia="Times New Roman" w:hAnsi="Chaparral Pro" w:ascii="Chaparral Pro"/>
          <w:sz w:val="26"/>
          <w:szCs w:val="26"/>
          <w:lang w:eastAsia="hr-HR"/>
        </w:rPr>
        <w:t xml:space="preserve"> u statusu </w:t>
      </w:r>
      <w:r w:rsidRPr="00436A50">
        <w:rPr>
          <w:rFonts w:cs="Times New Roman" w:eastAsia="Times New Roman" w:hAnsi="Chaparral Pro" w:ascii="Chaparral Pro"/>
          <w:sz w:val="26"/>
          <w:szCs w:val="26"/>
          <w:lang w:eastAsia="hr-HR"/>
        </w:rPr>
        <w:t>blok</w:t>
      </w:r>
      <w:r>
        <w:rPr>
          <w:rFonts w:cs="Times New Roman" w:eastAsia="Times New Roman" w:hAnsi="Chaparral Pro" w:ascii="Chaparral Pro"/>
          <w:sz w:val="26"/>
          <w:szCs w:val="26"/>
          <w:lang w:eastAsia="hr-HR"/>
        </w:rPr>
        <w:t>ade</w:t>
      </w:r>
      <w:r w:rsidRPr="00436A50">
        <w:rPr>
          <w:rFonts w:cs="Times New Roman" w:eastAsia="Times New Roman" w:hAnsi="Chaparral Pro" w:ascii="Chaparral Pro"/>
          <w:sz w:val="26"/>
          <w:szCs w:val="26"/>
          <w:lang w:eastAsia="hr-HR"/>
        </w:rPr>
        <w:t xml:space="preserve">: </w:t>
      </w: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p>
    <w:p w:rsidRDefault="009D368B" w:rsidP="009D368B" w:rsidR="009D368B">
      <w:pPr>
        <w:spacing w:lineRule="auto" w:line="240" w:after="0"/>
        <w:ind w:hanging="705" w:left="705"/>
        <w:jc w:val="both"/>
        <w:rPr>
          <w:rFonts w:cs="Arial" w:hAnsi="Chaparral Pro" w:ascii="Chaparral Pro"/>
          <w:sz w:val="26"/>
          <w:szCs w:val="26"/>
        </w:rPr>
      </w:pPr>
      <w:r>
        <w:rPr>
          <w:rFonts w:cs="Arial" w:hAnsi="Chaparral Pro" w:ascii="Chaparral Pro"/>
          <w:sz w:val="26"/>
          <w:szCs w:val="26"/>
        </w:rPr>
        <w:t xml:space="preserve">- </w:t>
      </w:r>
      <w:r w:rsidRPr="008610AA">
        <w:rPr>
          <w:rFonts w:cs="Arial" w:hAnsi="Chaparral Pro" w:ascii="Chaparral Pro"/>
          <w:sz w:val="26"/>
          <w:szCs w:val="26"/>
        </w:rPr>
        <w:tab/>
        <w:t>HR</w:t>
      </w:r>
      <w:r>
        <w:rPr>
          <w:rFonts w:cs="Arial" w:hAnsi="Chaparral Pro" w:ascii="Chaparral Pro"/>
          <w:sz w:val="26"/>
          <w:szCs w:val="26"/>
        </w:rPr>
        <w:t>6124080021100036072</w:t>
      </w:r>
      <w:r w:rsidRPr="008610AA">
        <w:rPr>
          <w:rFonts w:cs="Arial" w:hAnsi="Chaparral Pro" w:ascii="Chaparral Pro"/>
          <w:sz w:val="26"/>
          <w:szCs w:val="26"/>
        </w:rPr>
        <w:tab/>
        <w:t>PARTNER BANKA d.d. Zagreb</w:t>
      </w:r>
      <w:r w:rsidRPr="008610AA">
        <w:rPr>
          <w:rFonts w:cs="Arial" w:hAnsi="Chaparral Pro" w:ascii="Chaparral Pro"/>
          <w:sz w:val="26"/>
          <w:szCs w:val="26"/>
        </w:rPr>
        <w:tab/>
      </w:r>
    </w:p>
    <w:p w:rsidRDefault="009D368B" w:rsidP="009D368B" w:rsidR="009D368B">
      <w:pPr>
        <w:spacing w:lineRule="auto" w:line="240" w:after="0"/>
        <w:jc w:val="both"/>
        <w:rPr>
          <w:rFonts w:cs="Tahoma" w:hAnsi="Chaparral Pro" w:ascii="Chaparral Pro"/>
          <w:sz w:val="26"/>
          <w:szCs w:val="26"/>
        </w:rPr>
      </w:pPr>
      <w:r w:rsidRPr="008610AA">
        <w:rPr>
          <w:rFonts w:cs="Arial" w:hAnsi="Chaparral Pro" w:ascii="Chaparral Pro"/>
          <w:sz w:val="26"/>
          <w:szCs w:val="26"/>
        </w:rPr>
        <w:tab/>
      </w:r>
    </w:p>
    <w:p w:rsidRDefault="009D368B" w:rsidP="009D368B" w:rsidR="009D368B" w:rsidRPr="0056760F">
      <w:pPr>
        <w:spacing w:lineRule="auto" w:line="240" w:after="0"/>
        <w:jc w:val="both"/>
        <w:rPr>
          <w:rFonts w:cs="Arial" w:hAnsi="Chaparral Pro" w:ascii="Chaparral Pro"/>
          <w:sz w:val="26"/>
          <w:szCs w:val="26"/>
        </w:rPr>
      </w:pPr>
      <w:r w:rsidRPr="0056760F">
        <w:rPr>
          <w:rFonts w:cs="Arial" w:hAnsi="Chaparral Pro" w:ascii="Chaparral Pro"/>
          <w:sz w:val="26"/>
          <w:szCs w:val="26"/>
        </w:rPr>
        <w:t>Na temelju uvida u Očevidnik redoslijeda naplate kod FINA</w:t>
      </w:r>
      <w:r>
        <w:rPr>
          <w:rFonts w:cs="Arial" w:hAnsi="Chaparral Pro" w:ascii="Chaparral Pro"/>
          <w:sz w:val="26"/>
          <w:szCs w:val="26"/>
        </w:rPr>
        <w:t xml:space="preserve"> te na</w:t>
      </w:r>
      <w:r w:rsidRPr="0056760F">
        <w:rPr>
          <w:rFonts w:cs="Arial" w:hAnsi="Chaparral Pro" w:ascii="Chaparral Pro"/>
          <w:sz w:val="26"/>
          <w:szCs w:val="26"/>
        </w:rPr>
        <w:t xml:space="preserve"> </w:t>
      </w:r>
      <w:hyperlink r:id="rId10" w:history="true">
        <w:r w:rsidRPr="0056760F">
          <w:rPr>
            <w:rStyle w:val="Hiperveza"/>
            <w:rFonts w:cs="Arial" w:hAnsi="Chaparral Pro" w:ascii="Chaparral Pro"/>
            <w:sz w:val="26"/>
            <w:szCs w:val="26"/>
          </w:rPr>
          <w:t>www.fininfo.hr</w:t>
        </w:r>
      </w:hyperlink>
      <w:r>
        <w:rPr>
          <w:rStyle w:val="Hiperveza"/>
          <w:rFonts w:cs="Arial" w:hAnsi="Chaparral Pro" w:ascii="Chaparral Pro"/>
          <w:sz w:val="26"/>
          <w:szCs w:val="26"/>
        </w:rPr>
        <w:t>,</w:t>
      </w:r>
      <w:r w:rsidRPr="0056760F">
        <w:rPr>
          <w:rFonts w:cs="Arial" w:hAnsi="Chaparral Pro" w:ascii="Chaparral Pro"/>
          <w:sz w:val="26"/>
          <w:szCs w:val="26"/>
        </w:rPr>
        <w:t xml:space="preserve"> vidljivo je da je d</w:t>
      </w:r>
      <w:r>
        <w:rPr>
          <w:rFonts w:cs="Arial" w:hAnsi="Chaparral Pro" w:ascii="Chaparral Pro"/>
          <w:sz w:val="26"/>
          <w:szCs w:val="26"/>
        </w:rPr>
        <w:t>užnik</w:t>
      </w:r>
      <w:r w:rsidRPr="0056760F">
        <w:rPr>
          <w:rFonts w:cs="Arial" w:hAnsi="Chaparral Pro" w:ascii="Chaparral Pro"/>
          <w:sz w:val="26"/>
          <w:szCs w:val="26"/>
        </w:rPr>
        <w:t xml:space="preserve"> od 2</w:t>
      </w:r>
      <w:r>
        <w:rPr>
          <w:rFonts w:cs="Arial" w:hAnsi="Chaparral Pro" w:ascii="Chaparral Pro"/>
          <w:sz w:val="26"/>
          <w:szCs w:val="26"/>
        </w:rPr>
        <w:t>8</w:t>
      </w:r>
      <w:r w:rsidRPr="0056760F">
        <w:rPr>
          <w:rFonts w:cs="Arial" w:hAnsi="Chaparral Pro" w:ascii="Chaparral Pro"/>
          <w:sz w:val="26"/>
          <w:szCs w:val="26"/>
        </w:rPr>
        <w:t xml:space="preserve">.05.2018. godine u neprekidnoj blokadi računa preko </w:t>
      </w:r>
      <w:r>
        <w:rPr>
          <w:rFonts w:cs="Arial" w:hAnsi="Chaparral Pro" w:ascii="Chaparral Pro"/>
          <w:sz w:val="26"/>
          <w:szCs w:val="26"/>
        </w:rPr>
        <w:t>26</w:t>
      </w:r>
      <w:r w:rsidRPr="0056760F">
        <w:rPr>
          <w:rFonts w:cs="Arial" w:hAnsi="Chaparral Pro" w:ascii="Chaparral Pro"/>
          <w:sz w:val="26"/>
          <w:szCs w:val="26"/>
        </w:rPr>
        <w:t>0 dana, dok ukupan iznos duga evidentiran na temelju neizvršenih osnova za plaćanje iznosi:</w:t>
      </w:r>
      <w:r>
        <w:rPr>
          <w:rFonts w:cs="Arial" w:hAnsi="Chaparral Pro" w:ascii="Chaparral Pro"/>
          <w:sz w:val="26"/>
          <w:szCs w:val="26"/>
        </w:rPr>
        <w:t xml:space="preserve"> 3</w:t>
      </w:r>
      <w:r w:rsidRPr="0056760F">
        <w:rPr>
          <w:rFonts w:cs="Arial" w:hAnsi="Chaparral Pro" w:ascii="Chaparral Pro"/>
          <w:sz w:val="26"/>
          <w:szCs w:val="26"/>
        </w:rPr>
        <w:t>.</w:t>
      </w:r>
      <w:r>
        <w:rPr>
          <w:rFonts w:cs="Arial" w:hAnsi="Chaparral Pro" w:ascii="Chaparral Pro"/>
          <w:sz w:val="26"/>
          <w:szCs w:val="26"/>
        </w:rPr>
        <w:t>961</w:t>
      </w:r>
      <w:r w:rsidRPr="0056760F">
        <w:rPr>
          <w:rFonts w:cs="Arial" w:hAnsi="Chaparral Pro" w:ascii="Chaparral Pro"/>
          <w:sz w:val="26"/>
          <w:szCs w:val="26"/>
        </w:rPr>
        <w:t>.</w:t>
      </w:r>
      <w:r>
        <w:rPr>
          <w:rFonts w:cs="Arial" w:hAnsi="Chaparral Pro" w:ascii="Chaparral Pro"/>
          <w:sz w:val="26"/>
          <w:szCs w:val="26"/>
        </w:rPr>
        <w:t>450</w:t>
      </w:r>
      <w:r w:rsidRPr="0056760F">
        <w:rPr>
          <w:rFonts w:cs="Arial" w:hAnsi="Chaparral Pro" w:ascii="Chaparral Pro"/>
          <w:sz w:val="26"/>
          <w:szCs w:val="26"/>
        </w:rPr>
        <w:t>,</w:t>
      </w:r>
      <w:r>
        <w:rPr>
          <w:rFonts w:cs="Arial" w:hAnsi="Chaparral Pro" w:ascii="Chaparral Pro"/>
          <w:sz w:val="26"/>
          <w:szCs w:val="26"/>
        </w:rPr>
        <w:t>40</w:t>
      </w:r>
      <w:r w:rsidRPr="0056760F">
        <w:rPr>
          <w:rFonts w:cs="Arial" w:hAnsi="Chaparral Pro" w:ascii="Chaparral Pro"/>
          <w:sz w:val="26"/>
          <w:szCs w:val="26"/>
        </w:rPr>
        <w:t xml:space="preserve"> kn.</w:t>
      </w:r>
    </w:p>
    <w:p w:rsidRDefault="009D368B" w:rsidP="009D368B" w:rsidR="009D368B">
      <w:pPr>
        <w:jc w:val="both"/>
        <w:rPr>
          <w:rFonts w:cs="Arial" w:hAnsi="Chaparral Pro" w:ascii="Chaparral Pro"/>
          <w:sz w:val="26"/>
          <w:szCs w:val="26"/>
        </w:rPr>
      </w:pPr>
    </w:p>
    <w:p w:rsidRDefault="009D368B" w:rsidP="009D368B" w:rsidR="009D368B" w:rsidRPr="0056760F">
      <w:pPr>
        <w:jc w:val="both"/>
        <w:rPr>
          <w:rFonts w:cs="Arial" w:hAnsi="Chaparral Pro" w:ascii="Chaparral Pro"/>
          <w:sz w:val="26"/>
          <w:szCs w:val="26"/>
        </w:rPr>
      </w:pPr>
      <w:r w:rsidRPr="0056760F">
        <w:rPr>
          <w:rFonts w:cs="Arial" w:hAnsi="Chaparral Pro" w:ascii="Chaparral Pro"/>
          <w:sz w:val="26"/>
          <w:szCs w:val="26"/>
        </w:rPr>
        <w:t>S obzirom da dužnik u Očevidniku redoslijeda osnova za plaćanje koji vodi Financijska agencija ima više evidentiranih neizvršenih osnova za plaćanje u razdoblju</w:t>
      </w:r>
      <w:r>
        <w:rPr>
          <w:rFonts w:cs="Arial" w:hAnsi="Chaparral Pro" w:ascii="Chaparral Pro"/>
          <w:sz w:val="26"/>
          <w:szCs w:val="26"/>
        </w:rPr>
        <w:t xml:space="preserve"> dužem od 60 dana, točnije </w:t>
      </w:r>
      <w:r w:rsidRPr="0056760F">
        <w:rPr>
          <w:rFonts w:cs="Arial" w:hAnsi="Chaparral Pro" w:ascii="Chaparral Pro"/>
          <w:sz w:val="26"/>
          <w:szCs w:val="26"/>
        </w:rPr>
        <w:t xml:space="preserve">preko </w:t>
      </w:r>
      <w:r>
        <w:rPr>
          <w:rFonts w:cs="Arial" w:hAnsi="Chaparral Pro" w:ascii="Chaparral Pro"/>
          <w:sz w:val="26"/>
          <w:szCs w:val="26"/>
        </w:rPr>
        <w:t>260</w:t>
      </w:r>
      <w:r w:rsidRPr="0056760F">
        <w:rPr>
          <w:rFonts w:cs="Arial" w:hAnsi="Chaparral Pro" w:ascii="Chaparral Pro"/>
          <w:sz w:val="26"/>
          <w:szCs w:val="26"/>
        </w:rPr>
        <w:t xml:space="preserve"> dana, a  koje je trebalo, na temelju valjanih osnova za plaćanje, bez daljnjeg pristanka dužnika naplatiti s bilo kojeg od njegovih računa ostvarena je presumpcija dužnikove nesposobnosti za plaćanje.</w:t>
      </w:r>
    </w:p>
    <w:p w:rsidRDefault="009D368B" w:rsidP="009D368B" w:rsidR="009D368B" w:rsidRPr="0056760F">
      <w:pPr>
        <w:rPr>
          <w:rFonts w:cs="Times New Roman" w:eastAsia="Times New Roman" w:hAnsi="Chaparral Pro" w:ascii="Chaparral Pro"/>
          <w:b/>
          <w:sz w:val="26"/>
          <w:szCs w:val="26"/>
          <w:lang w:eastAsia="hr-HR"/>
        </w:rPr>
      </w:pPr>
      <w:r w:rsidRPr="0056760F">
        <w:rPr>
          <w:rFonts w:cs="Times New Roman" w:eastAsia="Times New Roman" w:hAnsi="Chaparral Pro" w:ascii="Chaparral Pro"/>
          <w:sz w:val="26"/>
          <w:szCs w:val="26"/>
          <w:lang w:eastAsia="hr-HR"/>
        </w:rPr>
        <w:t xml:space="preserve">Iz navedenih pokazatelja vidljivo je da kod ovog dužnika postoji stečajni razlog iz članka 6. SZ-a i to </w:t>
      </w:r>
      <w:r w:rsidRPr="0056760F">
        <w:rPr>
          <w:rFonts w:cs="Times New Roman" w:eastAsia="Times New Roman" w:hAnsi="Chaparral Pro" w:ascii="Chaparral Pro"/>
          <w:b/>
          <w:sz w:val="26"/>
          <w:szCs w:val="26"/>
          <w:lang w:eastAsia="hr-HR"/>
        </w:rPr>
        <w:t>nesposobnost za plaćanje.</w:t>
      </w:r>
    </w:p>
    <w:p w:rsidRDefault="009D368B" w:rsidP="009D368B" w:rsidR="009D368B" w:rsidRPr="00436A50">
      <w:pPr>
        <w:spacing w:lineRule="auto" w:line="240" w:after="0"/>
        <w:jc w:val="both"/>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 xml:space="preserve">Zaposleni </w:t>
      </w:r>
    </w:p>
    <w:p w:rsidRDefault="009D368B" w:rsidP="009D368B" w:rsidR="009D368B" w:rsidRPr="00436A50">
      <w:pPr>
        <w:spacing w:lineRule="auto" w:line="240" w:after="0"/>
        <w:jc w:val="both"/>
        <w:rPr>
          <w:rFonts w:cs="Tunga" w:eastAsia="Times New Roman" w:hAnsi="Chaparral Pro" w:ascii="Chaparral Pro"/>
          <w:b/>
          <w:sz w:val="26"/>
          <w:szCs w:val="26"/>
          <w:lang w:eastAsia="hr-HR"/>
        </w:rPr>
      </w:pPr>
    </w:p>
    <w:p w:rsidRDefault="009D368B" w:rsidP="009D368B" w:rsidR="009D368B" w:rsidRPr="0056760F">
      <w:pPr>
        <w:spacing w:lineRule="auto" w:line="240" w:after="0"/>
        <w:jc w:val="both"/>
        <w:rPr>
          <w:rFonts w:cs="Tunga" w:eastAsia="Times New Roman" w:hAnsi="Chaparral Pro" w:ascii="Chaparral Pro"/>
          <w:sz w:val="26"/>
          <w:szCs w:val="26"/>
          <w:lang w:eastAsia="hr-HR"/>
        </w:rPr>
      </w:pPr>
      <w:r w:rsidRPr="0056760F">
        <w:rPr>
          <w:rFonts w:cs="Tunga" w:eastAsia="Times New Roman" w:hAnsi="Chaparral Pro" w:ascii="Chaparral Pro"/>
          <w:sz w:val="26"/>
          <w:szCs w:val="26"/>
          <w:lang w:eastAsia="hr-HR"/>
        </w:rPr>
        <w:t xml:space="preserve">Prema obavijesti Hrvatskog zavoda za mirovinsko osiguranje, </w:t>
      </w:r>
      <w:r>
        <w:rPr>
          <w:rFonts w:cs="Tunga" w:eastAsia="Times New Roman" w:hAnsi="Chaparral Pro" w:ascii="Chaparral Pro"/>
          <w:sz w:val="26"/>
          <w:szCs w:val="26"/>
          <w:lang w:eastAsia="hr-HR"/>
        </w:rPr>
        <w:t>Središnja</w:t>
      </w:r>
      <w:r w:rsidRPr="0056760F">
        <w:rPr>
          <w:rFonts w:cs="Tunga" w:eastAsia="Times New Roman" w:hAnsi="Chaparral Pro" w:ascii="Chaparral Pro"/>
          <w:sz w:val="26"/>
          <w:szCs w:val="26"/>
          <w:lang w:eastAsia="hr-HR"/>
        </w:rPr>
        <w:t xml:space="preserve"> služb</w:t>
      </w:r>
      <w:r>
        <w:rPr>
          <w:rFonts w:cs="Tunga" w:eastAsia="Times New Roman" w:hAnsi="Chaparral Pro" w:ascii="Chaparral Pro"/>
          <w:sz w:val="26"/>
          <w:szCs w:val="26"/>
          <w:lang w:eastAsia="hr-HR"/>
        </w:rPr>
        <w:t>a – Sektor za mirovinsko osiguranje</w:t>
      </w:r>
      <w:r w:rsidRPr="0056760F">
        <w:rPr>
          <w:rFonts w:cs="Tunga" w:eastAsia="Times New Roman" w:hAnsi="Chaparral Pro" w:ascii="Chaparral Pro"/>
          <w:sz w:val="26"/>
          <w:szCs w:val="26"/>
          <w:lang w:eastAsia="hr-HR"/>
        </w:rPr>
        <w:t>, Odjel za</w:t>
      </w:r>
      <w:r>
        <w:rPr>
          <w:rFonts w:cs="Tunga" w:eastAsia="Times New Roman" w:hAnsi="Chaparral Pro" w:ascii="Chaparral Pro"/>
          <w:sz w:val="26"/>
          <w:szCs w:val="26"/>
          <w:lang w:eastAsia="hr-HR"/>
        </w:rPr>
        <w:t xml:space="preserve"> poslove</w:t>
      </w:r>
      <w:r w:rsidRPr="0056760F">
        <w:rPr>
          <w:rFonts w:cs="Tunga" w:eastAsia="Times New Roman" w:hAnsi="Chaparral Pro" w:ascii="Chaparral Pro"/>
          <w:sz w:val="26"/>
          <w:szCs w:val="26"/>
          <w:lang w:eastAsia="hr-HR"/>
        </w:rPr>
        <w:t xml:space="preserve"> mirovinsko</w:t>
      </w:r>
      <w:r>
        <w:rPr>
          <w:rFonts w:cs="Tunga" w:eastAsia="Times New Roman" w:hAnsi="Chaparral Pro" w:ascii="Chaparral Pro"/>
          <w:sz w:val="26"/>
          <w:szCs w:val="26"/>
          <w:lang w:eastAsia="hr-HR"/>
        </w:rPr>
        <w:t>g</w:t>
      </w:r>
      <w:r w:rsidRPr="0056760F">
        <w:rPr>
          <w:rFonts w:cs="Tunga" w:eastAsia="Times New Roman" w:hAnsi="Chaparral Pro" w:ascii="Chaparral Pro"/>
          <w:sz w:val="26"/>
          <w:szCs w:val="26"/>
          <w:lang w:eastAsia="hr-HR"/>
        </w:rPr>
        <w:t xml:space="preserve"> osiguranj</w:t>
      </w:r>
      <w:r>
        <w:rPr>
          <w:rFonts w:cs="Tunga" w:eastAsia="Times New Roman" w:hAnsi="Chaparral Pro" w:ascii="Chaparral Pro"/>
          <w:sz w:val="26"/>
          <w:szCs w:val="26"/>
          <w:lang w:eastAsia="hr-HR"/>
        </w:rPr>
        <w:t>a</w:t>
      </w:r>
      <w:r w:rsidRPr="0056760F">
        <w:rPr>
          <w:rFonts w:cs="Tunga" w:eastAsia="Times New Roman" w:hAnsi="Chaparral Pro" w:ascii="Chaparral Pro"/>
          <w:sz w:val="26"/>
          <w:szCs w:val="26"/>
          <w:lang w:eastAsia="hr-HR"/>
        </w:rPr>
        <w:t>, Klasa:</w:t>
      </w:r>
      <w:r>
        <w:rPr>
          <w:rFonts w:cs="Tunga" w:eastAsia="Times New Roman" w:hAnsi="Chaparral Pro" w:ascii="Chaparral Pro"/>
          <w:sz w:val="26"/>
          <w:szCs w:val="26"/>
          <w:lang w:eastAsia="hr-HR"/>
        </w:rPr>
        <w:t xml:space="preserve"> 140</w:t>
      </w:r>
      <w:r w:rsidRPr="0056760F">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10</w:t>
      </w:r>
      <w:r w:rsidRPr="0056760F">
        <w:rPr>
          <w:rFonts w:cs="Tunga" w:eastAsia="Times New Roman" w:hAnsi="Chaparral Pro" w:ascii="Chaparral Pro"/>
          <w:sz w:val="26"/>
          <w:szCs w:val="26"/>
          <w:lang w:eastAsia="hr-HR"/>
        </w:rPr>
        <w:t>/1</w:t>
      </w:r>
      <w:r>
        <w:rPr>
          <w:rFonts w:cs="Tunga" w:eastAsia="Times New Roman" w:hAnsi="Chaparral Pro" w:ascii="Chaparral Pro"/>
          <w:sz w:val="26"/>
          <w:szCs w:val="26"/>
          <w:lang w:eastAsia="hr-HR"/>
        </w:rPr>
        <w:t>9</w:t>
      </w:r>
      <w:r w:rsidRPr="0056760F">
        <w:rPr>
          <w:rFonts w:cs="Tunga" w:eastAsia="Times New Roman" w:hAnsi="Chaparral Pro" w:ascii="Chaparral Pro"/>
          <w:sz w:val="26"/>
          <w:szCs w:val="26"/>
          <w:lang w:eastAsia="hr-HR"/>
        </w:rPr>
        <w:t>-0</w:t>
      </w:r>
      <w:r>
        <w:rPr>
          <w:rFonts w:cs="Tunga" w:eastAsia="Times New Roman" w:hAnsi="Chaparral Pro" w:ascii="Chaparral Pro"/>
          <w:sz w:val="26"/>
          <w:szCs w:val="26"/>
          <w:lang w:eastAsia="hr-HR"/>
        </w:rPr>
        <w:t>1</w:t>
      </w:r>
      <w:r w:rsidRPr="0056760F">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28</w:t>
      </w:r>
      <w:r w:rsidRPr="0056760F">
        <w:rPr>
          <w:rFonts w:cs="Tunga" w:eastAsia="Times New Roman" w:hAnsi="Chaparral Pro" w:ascii="Chaparral Pro"/>
          <w:sz w:val="26"/>
          <w:szCs w:val="26"/>
          <w:lang w:eastAsia="hr-HR"/>
        </w:rPr>
        <w:t>, Ur.broj: 341-</w:t>
      </w:r>
      <w:r>
        <w:rPr>
          <w:rFonts w:cs="Tunga" w:eastAsia="Times New Roman" w:hAnsi="Chaparral Pro" w:ascii="Chaparral Pro"/>
          <w:sz w:val="26"/>
          <w:szCs w:val="26"/>
          <w:lang w:eastAsia="hr-HR"/>
        </w:rPr>
        <w:t>99</w:t>
      </w:r>
      <w:r w:rsidRPr="0056760F">
        <w:rPr>
          <w:rFonts w:cs="Tunga" w:eastAsia="Times New Roman" w:hAnsi="Chaparral Pro" w:ascii="Chaparral Pro"/>
          <w:sz w:val="26"/>
          <w:szCs w:val="26"/>
          <w:lang w:eastAsia="hr-HR"/>
        </w:rPr>
        <w:t>-11/</w:t>
      </w:r>
      <w:r>
        <w:rPr>
          <w:rFonts w:cs="Tunga" w:eastAsia="Times New Roman" w:hAnsi="Chaparral Pro" w:ascii="Chaparral Pro"/>
          <w:sz w:val="26"/>
          <w:szCs w:val="26"/>
          <w:lang w:eastAsia="hr-HR"/>
        </w:rPr>
        <w:t>1</w:t>
      </w:r>
      <w:r w:rsidRPr="0056760F">
        <w:rPr>
          <w:rFonts w:cs="Tunga" w:eastAsia="Times New Roman" w:hAnsi="Chaparral Pro" w:ascii="Chaparral Pro"/>
          <w:sz w:val="26"/>
          <w:szCs w:val="26"/>
          <w:lang w:eastAsia="hr-HR"/>
        </w:rPr>
        <w:t>-1</w:t>
      </w:r>
      <w:r>
        <w:rPr>
          <w:rFonts w:cs="Tunga" w:eastAsia="Times New Roman" w:hAnsi="Chaparral Pro" w:ascii="Chaparral Pro"/>
          <w:sz w:val="26"/>
          <w:szCs w:val="26"/>
          <w:lang w:eastAsia="hr-HR"/>
        </w:rPr>
        <w:t>9</w:t>
      </w:r>
      <w:r w:rsidRPr="0056760F">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2</w:t>
      </w:r>
      <w:r w:rsidRPr="0056760F">
        <w:rPr>
          <w:rFonts w:cs="Tunga" w:eastAsia="Times New Roman" w:hAnsi="Chaparral Pro" w:ascii="Chaparral Pro"/>
          <w:sz w:val="26"/>
          <w:szCs w:val="26"/>
          <w:lang w:eastAsia="hr-HR"/>
        </w:rPr>
        <w:t xml:space="preserve"> od dana </w:t>
      </w:r>
      <w:r>
        <w:rPr>
          <w:rFonts w:cs="Tunga" w:eastAsia="Times New Roman" w:hAnsi="Chaparral Pro" w:ascii="Chaparral Pro"/>
          <w:sz w:val="26"/>
          <w:szCs w:val="26"/>
          <w:lang w:eastAsia="hr-HR"/>
        </w:rPr>
        <w:t>05</w:t>
      </w:r>
      <w:r w:rsidRPr="0056760F">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02</w:t>
      </w:r>
      <w:r w:rsidRPr="0056760F">
        <w:rPr>
          <w:rFonts w:cs="Tunga" w:eastAsia="Times New Roman" w:hAnsi="Chaparral Pro" w:ascii="Chaparral Pro"/>
          <w:sz w:val="26"/>
          <w:szCs w:val="26"/>
          <w:lang w:eastAsia="hr-HR"/>
        </w:rPr>
        <w:t>.201</w:t>
      </w:r>
      <w:r>
        <w:rPr>
          <w:rFonts w:cs="Tunga" w:eastAsia="Times New Roman" w:hAnsi="Chaparral Pro" w:ascii="Chaparral Pro"/>
          <w:sz w:val="26"/>
          <w:szCs w:val="26"/>
          <w:lang w:eastAsia="hr-HR"/>
        </w:rPr>
        <w:t>9</w:t>
      </w:r>
      <w:r w:rsidRPr="0056760F">
        <w:rPr>
          <w:rFonts w:cs="Tunga" w:eastAsia="Times New Roman" w:hAnsi="Chaparral Pro" w:ascii="Chaparral Pro"/>
          <w:sz w:val="26"/>
          <w:szCs w:val="26"/>
          <w:lang w:eastAsia="hr-HR"/>
        </w:rPr>
        <w:t>. godine, dužnik ima zaposleno</w:t>
      </w:r>
      <w:r>
        <w:rPr>
          <w:rFonts w:cs="Tunga" w:eastAsia="Times New Roman" w:hAnsi="Chaparral Pro" w:ascii="Chaparral Pro"/>
          <w:sz w:val="26"/>
          <w:szCs w:val="26"/>
          <w:lang w:eastAsia="hr-HR"/>
        </w:rPr>
        <w:t xml:space="preserve"> 8</w:t>
      </w:r>
      <w:r w:rsidRPr="0056760F">
        <w:rPr>
          <w:rFonts w:cs="Tunga" w:eastAsia="Times New Roman" w:hAnsi="Chaparral Pro" w:ascii="Chaparral Pro"/>
          <w:sz w:val="26"/>
          <w:szCs w:val="26"/>
          <w:lang w:eastAsia="hr-HR"/>
        </w:rPr>
        <w:t xml:space="preserve"> (</w:t>
      </w:r>
      <w:r>
        <w:rPr>
          <w:rFonts w:cs="Tunga" w:eastAsia="Times New Roman" w:hAnsi="Chaparral Pro" w:ascii="Chaparral Pro"/>
          <w:sz w:val="26"/>
          <w:szCs w:val="26"/>
          <w:lang w:eastAsia="hr-HR"/>
        </w:rPr>
        <w:t>osam</w:t>
      </w:r>
      <w:r w:rsidRPr="0056760F">
        <w:rPr>
          <w:rFonts w:cs="Tunga" w:eastAsia="Times New Roman" w:hAnsi="Chaparral Pro" w:ascii="Chaparral Pro"/>
          <w:sz w:val="26"/>
          <w:szCs w:val="26"/>
          <w:lang w:eastAsia="hr-HR"/>
        </w:rPr>
        <w:t>) radnika.</w:t>
      </w:r>
    </w:p>
    <w:p w:rsidRDefault="009D368B" w:rsidP="009D368B" w:rsidR="009D368B" w:rsidRPr="00436A50">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b/>
          <w:sz w:val="26"/>
          <w:szCs w:val="26"/>
          <w:lang w:eastAsia="hr-HR"/>
        </w:rPr>
      </w:pPr>
    </w:p>
    <w:p w:rsidRDefault="009D368B" w:rsidP="009D368B" w:rsidR="009D368B" w:rsidRPr="00436A50">
      <w:pPr>
        <w:spacing w:lineRule="auto" w:line="240" w:after="0"/>
        <w:jc w:val="both"/>
        <w:rPr>
          <w:rFonts w:cs="Tunga" w:eastAsia="Times New Roman" w:hAnsi="Chaparral Pro" w:ascii="Chaparral Pro"/>
          <w:b/>
          <w:sz w:val="26"/>
          <w:szCs w:val="26"/>
          <w:lang w:eastAsia="hr-HR"/>
        </w:rPr>
      </w:pPr>
      <w:r w:rsidRPr="00436A50">
        <w:rPr>
          <w:rFonts w:cs="Tunga" w:eastAsia="Times New Roman" w:hAnsi="Chaparral Pro" w:ascii="Chaparral Pro"/>
          <w:b/>
          <w:sz w:val="26"/>
          <w:szCs w:val="26"/>
          <w:lang w:eastAsia="hr-HR"/>
        </w:rPr>
        <w:t>Radnje koje je poduzeo privremeni stečajni upravitelj</w:t>
      </w:r>
    </w:p>
    <w:p w:rsidRDefault="009D368B" w:rsidP="009D368B" w:rsidR="009D368B" w:rsidRPr="00436A50">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sidRPr="00436A50">
        <w:rPr>
          <w:rFonts w:cs="Tunga" w:eastAsia="Times New Roman" w:hAnsi="Chaparral Pro" w:ascii="Chaparral Pro"/>
          <w:sz w:val="26"/>
          <w:szCs w:val="26"/>
          <w:lang w:eastAsia="hr-HR"/>
        </w:rPr>
        <w:lastRenderedPageBreak/>
        <w:t>Privremeni stečajni upravitelj  poslao je</w:t>
      </w:r>
      <w:r w:rsidRPr="00A51EC2">
        <w:t xml:space="preserve"> </w:t>
      </w:r>
      <w:r w:rsidRPr="00A51EC2">
        <w:rPr>
          <w:rFonts w:cs="Tunga" w:eastAsia="Times New Roman" w:hAnsi="Chaparral Pro" w:ascii="Chaparral Pro"/>
          <w:sz w:val="26"/>
          <w:szCs w:val="26"/>
          <w:lang w:eastAsia="hr-HR"/>
        </w:rPr>
        <w:t>direktoru</w:t>
      </w:r>
      <w:r>
        <w:rPr>
          <w:rFonts w:cs="Tunga" w:eastAsia="Times New Roman" w:hAnsi="Chaparral Pro" w:ascii="Chaparral Pro"/>
          <w:sz w:val="26"/>
          <w:szCs w:val="26"/>
          <w:lang w:eastAsia="hr-HR"/>
        </w:rPr>
        <w:t xml:space="preserve"> dužnika</w:t>
      </w:r>
      <w:r w:rsidRPr="00A51EC2">
        <w:rPr>
          <w:rFonts w:cs="Tunga" w:eastAsia="Times New Roman" w:hAnsi="Chaparral Pro" w:ascii="Chaparral Pro"/>
          <w:sz w:val="26"/>
          <w:szCs w:val="26"/>
          <w:lang w:eastAsia="hr-HR"/>
        </w:rPr>
        <w:t xml:space="preserve"> </w:t>
      </w:r>
      <w:r w:rsidRPr="00F57F43">
        <w:rPr>
          <w:rStyle w:val="tabletextfield"/>
          <w:rFonts w:cs="Arial" w:hAnsi="Chaparral Pro" w:ascii="Chaparral Pro"/>
          <w:sz w:val="26"/>
          <w:szCs w:val="26"/>
        </w:rPr>
        <w:t>Zvon</w:t>
      </w:r>
      <w:r>
        <w:rPr>
          <w:rStyle w:val="tabletextfield"/>
          <w:rFonts w:cs="Arial" w:hAnsi="Chaparral Pro" w:ascii="Chaparral Pro"/>
          <w:sz w:val="26"/>
          <w:szCs w:val="26"/>
        </w:rPr>
        <w:t>ku</w:t>
      </w:r>
      <w:r w:rsidRPr="00F57F43">
        <w:rPr>
          <w:rStyle w:val="tabletextfield"/>
          <w:rFonts w:cs="Arial" w:hAnsi="Chaparral Pro" w:ascii="Chaparral Pro"/>
          <w:sz w:val="26"/>
          <w:szCs w:val="26"/>
        </w:rPr>
        <w:t xml:space="preserve"> Vidović</w:t>
      </w:r>
      <w:r>
        <w:rPr>
          <w:rStyle w:val="tabletextfield"/>
          <w:rFonts w:cs="Arial" w:hAnsi="Chaparral Pro" w:ascii="Chaparral Pro"/>
          <w:sz w:val="26"/>
          <w:szCs w:val="26"/>
        </w:rPr>
        <w:t>u</w:t>
      </w:r>
      <w:r w:rsidRPr="00062A38">
        <w:rPr>
          <w:rStyle w:val="tabletextfield"/>
          <w:rFonts w:cs="Arial" w:hAnsi="Chaparral Pro" w:ascii="Chaparral Pro"/>
          <w:sz w:val="26"/>
          <w:szCs w:val="26"/>
        </w:rPr>
        <w:t>, OIB:</w:t>
      </w:r>
      <w:r>
        <w:rPr>
          <w:rStyle w:val="tabletextfield"/>
          <w:rFonts w:cs="Arial" w:hAnsi="Chaparral Pro" w:ascii="Chaparral Pro"/>
          <w:sz w:val="26"/>
          <w:szCs w:val="26"/>
        </w:rPr>
        <w:t xml:space="preserve"> 31055798880, Zagreb, Ulica Vojina Bakića 4</w:t>
      </w:r>
      <w:r>
        <w:rPr>
          <w:rFonts w:cs="Tunga" w:eastAsia="Times New Roman" w:hAnsi="Chaparral Pro" w:ascii="Chaparral Pro"/>
          <w:sz w:val="26"/>
          <w:szCs w:val="26"/>
          <w:lang w:eastAsia="hr-HR"/>
        </w:rPr>
        <w:t xml:space="preserve">, </w:t>
      </w:r>
      <w:r w:rsidRPr="00436A50">
        <w:rPr>
          <w:rFonts w:cs="Tunga" w:eastAsia="Times New Roman" w:hAnsi="Chaparral Pro" w:ascii="Chaparral Pro"/>
          <w:sz w:val="26"/>
          <w:szCs w:val="26"/>
          <w:lang w:eastAsia="hr-HR"/>
        </w:rPr>
        <w:t>obavijest o pokretanju prethodnog postupka, sa zahtjevom za dostavu dokumentacije potrebne za utvrđivanje uvjeta za pokretanje stečajnog postupka</w:t>
      </w:r>
      <w:r>
        <w:rPr>
          <w:rFonts w:cs="Tunga" w:eastAsia="Times New Roman" w:hAnsi="Chaparral Pro" w:ascii="Chaparral Pro"/>
          <w:sz w:val="26"/>
          <w:szCs w:val="26"/>
          <w:lang w:eastAsia="hr-HR"/>
        </w:rPr>
        <w:t>,</w:t>
      </w:r>
      <w:r w:rsidRPr="00436A50">
        <w:rPr>
          <w:rFonts w:cs="Tunga" w:eastAsia="Times New Roman" w:hAnsi="Chaparral Pro" w:ascii="Chaparral Pro"/>
          <w:sz w:val="26"/>
          <w:szCs w:val="26"/>
          <w:lang w:eastAsia="hr-HR"/>
        </w:rPr>
        <w:t xml:space="preserve"> </w:t>
      </w:r>
      <w:r>
        <w:rPr>
          <w:rFonts w:cs="Tunga" w:eastAsia="Times New Roman" w:hAnsi="Chaparral Pro" w:ascii="Chaparral Pro"/>
          <w:sz w:val="26"/>
          <w:szCs w:val="26"/>
          <w:lang w:eastAsia="hr-HR"/>
        </w:rPr>
        <w:t>međutim do trenutka pisanja ovog izvješća isti je nije dostavio niti je privremeni upravitelj uspio stupiti u kontakt sa direktorom.</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Također zatraženi su podaci o vlasništvu vozila u registrima Ministarstva unutarnjih poslova, podaci o posjedu nekretnina kod Državne geodetske uprave te upit Poreznoj  upravi o podacima iz Registra podataka bitnih za oporezivanje.</w:t>
      </w:r>
    </w:p>
    <w:p w:rsidRDefault="009D368B" w:rsidP="009D368B" w:rsidR="009D368B" w:rsidRPr="00436A50">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sidRPr="00436A50">
        <w:rPr>
          <w:rFonts w:cs="Tunga" w:eastAsia="Times New Roman" w:hAnsi="Chaparral Pro" w:ascii="Chaparral Pro"/>
          <w:sz w:val="26"/>
          <w:szCs w:val="26"/>
          <w:lang w:eastAsia="hr-HR"/>
        </w:rPr>
        <w:t>Ovo izvješće temelji se na podacima koji su prikupljeni od Financijske agencije</w:t>
      </w:r>
      <w:r>
        <w:rPr>
          <w:rFonts w:cs="Tunga" w:eastAsia="Times New Roman" w:hAnsi="Chaparral Pro" w:ascii="Chaparral Pro"/>
          <w:sz w:val="26"/>
          <w:szCs w:val="26"/>
          <w:lang w:eastAsia="hr-HR"/>
        </w:rPr>
        <w:t xml:space="preserve"> iz postupka predstečajne nagodbe</w:t>
      </w:r>
      <w:r w:rsidRPr="00436A50">
        <w:rPr>
          <w:rFonts w:cs="Tunga" w:eastAsia="Times New Roman" w:hAnsi="Chaparral Pro" w:ascii="Chaparral Pro"/>
          <w:sz w:val="26"/>
          <w:szCs w:val="26"/>
          <w:lang w:eastAsia="hr-HR"/>
        </w:rPr>
        <w:t>, te financijskih izvještaja pribavljenih od Financijske Agencije putem javne objave, evidencije portala</w:t>
      </w:r>
      <w:r>
        <w:rPr>
          <w:rFonts w:cs="Tunga" w:eastAsia="Times New Roman" w:hAnsi="Chaparral Pro" w:ascii="Chaparral Pro"/>
          <w:sz w:val="26"/>
          <w:szCs w:val="26"/>
          <w:lang w:eastAsia="hr-HR"/>
        </w:rPr>
        <w:t xml:space="preserve"> www.fininfo.hr, </w:t>
      </w:r>
      <w:r w:rsidRPr="00436A50">
        <w:rPr>
          <w:rFonts w:cs="Tunga" w:eastAsia="Times New Roman" w:hAnsi="Chaparral Pro" w:ascii="Chaparral Pro"/>
          <w:sz w:val="26"/>
          <w:szCs w:val="26"/>
          <w:lang w:eastAsia="hr-HR"/>
        </w:rPr>
        <w:t>sudskog registra</w:t>
      </w:r>
      <w:r>
        <w:rPr>
          <w:rFonts w:cs="Tunga" w:eastAsia="Times New Roman" w:hAnsi="Chaparral Pro" w:ascii="Chaparral Pro"/>
          <w:sz w:val="26"/>
          <w:szCs w:val="26"/>
          <w:lang w:eastAsia="hr-HR"/>
        </w:rPr>
        <w:t xml:space="preserve"> i izvatka iz zemljišnih knjiga Općinskog građanskog suda u Zagrebu.</w:t>
      </w:r>
    </w:p>
    <w:p w:rsidRDefault="009D368B" w:rsidP="009D368B" w:rsidR="009D368B" w:rsidRPr="00E23CAC">
      <w:pPr>
        <w:spacing w:lineRule="auto" w:line="240" w:after="0"/>
        <w:jc w:val="both"/>
        <w:rPr>
          <w:rFonts w:cs="Tunga" w:eastAsia="Times New Roman" w:hAnsi="Chaparral Pro" w:ascii="Chaparral Pro"/>
          <w:sz w:val="26"/>
          <w:szCs w:val="26"/>
          <w:lang w:eastAsia="hr-HR"/>
        </w:rPr>
      </w:pPr>
    </w:p>
    <w:p w:rsidRDefault="009D368B" w:rsidP="009D368B" w:rsidR="009D368B" w:rsidRPr="00436A50">
      <w:pPr>
        <w:spacing w:lineRule="auto" w:line="240" w:after="0"/>
        <w:jc w:val="both"/>
        <w:rPr>
          <w:rFonts w:cs="Tunga" w:eastAsia="Times New Roman" w:hAnsi="Chaparral Pro" w:ascii="Chaparral Pro"/>
          <w:b/>
          <w:sz w:val="26"/>
          <w:szCs w:val="26"/>
          <w:lang w:eastAsia="hr-HR"/>
        </w:rPr>
      </w:pPr>
    </w:p>
    <w:p w:rsidRDefault="009D368B" w:rsidP="009D368B" w:rsidR="009D368B">
      <w:pPr>
        <w:spacing w:lineRule="auto" w:line="240" w:after="0"/>
        <w:jc w:val="both"/>
        <w:rPr>
          <w:rFonts w:cs="Tunga" w:eastAsia="Times New Roman" w:hAnsi="Chaparral Pro" w:ascii="Chaparral Pro"/>
          <w:b/>
          <w:sz w:val="26"/>
          <w:szCs w:val="26"/>
          <w:lang w:eastAsia="hr-HR"/>
        </w:rPr>
      </w:pPr>
      <w:r>
        <w:rPr>
          <w:rFonts w:cs="Tunga" w:eastAsia="Times New Roman" w:hAnsi="Chaparral Pro" w:ascii="Chaparral Pro"/>
          <w:b/>
          <w:sz w:val="26"/>
          <w:szCs w:val="26"/>
          <w:lang w:eastAsia="hr-HR"/>
        </w:rPr>
        <w:t>II.</w:t>
      </w:r>
      <w:r>
        <w:rPr>
          <w:rFonts w:cs="Tunga" w:eastAsia="Times New Roman" w:hAnsi="Chaparral Pro" w:ascii="Chaparral Pro"/>
          <w:b/>
          <w:sz w:val="26"/>
          <w:szCs w:val="26"/>
          <w:lang w:eastAsia="hr-HR"/>
        </w:rPr>
        <w:tab/>
        <w:t xml:space="preserve">IMOVINA </w:t>
      </w:r>
      <w:r w:rsidRPr="00436A50">
        <w:rPr>
          <w:rFonts w:cs="Tunga" w:eastAsia="Times New Roman" w:hAnsi="Chaparral Pro" w:ascii="Chaparral Pro"/>
          <w:b/>
          <w:sz w:val="26"/>
          <w:szCs w:val="26"/>
          <w:lang w:eastAsia="hr-HR"/>
        </w:rPr>
        <w:t xml:space="preserve"> DUŽNIKA</w:t>
      </w:r>
    </w:p>
    <w:p w:rsidRDefault="009D368B" w:rsidP="009D368B" w:rsidR="009D368B">
      <w:pPr>
        <w:spacing w:lineRule="auto" w:line="240" w:after="0"/>
        <w:jc w:val="both"/>
        <w:rPr>
          <w:rFonts w:cs="Tunga" w:eastAsia="Times New Roman" w:hAnsi="Chaparral Pro" w:ascii="Chaparral Pro"/>
          <w:b/>
          <w:sz w:val="26"/>
          <w:szCs w:val="26"/>
          <w:lang w:eastAsia="hr-HR"/>
        </w:rPr>
      </w:pPr>
    </w:p>
    <w:p w:rsidRDefault="009D368B" w:rsidP="009D368B" w:rsidR="009D368B">
      <w:pPr>
        <w:spacing w:lineRule="auto" w:line="240" w:after="0"/>
        <w:jc w:val="both"/>
        <w:rPr>
          <w:rFonts w:cs="Tunga" w:eastAsia="Times New Roman" w:hAnsi="Chaparral Pro" w:ascii="Chaparral Pro"/>
          <w:b/>
          <w:sz w:val="26"/>
          <w:szCs w:val="26"/>
          <w:lang w:eastAsia="hr-HR"/>
        </w:rPr>
      </w:pPr>
      <w:r>
        <w:rPr>
          <w:rFonts w:cs="Tunga" w:eastAsia="Times New Roman" w:hAnsi="Chaparral Pro" w:ascii="Chaparral Pro"/>
          <w:b/>
          <w:sz w:val="26"/>
          <w:szCs w:val="26"/>
          <w:lang w:eastAsia="hr-HR"/>
        </w:rPr>
        <w:t>1. Nekretnine</w:t>
      </w:r>
    </w:p>
    <w:p w:rsidRDefault="009D368B" w:rsidP="009D368B" w:rsidR="009D368B">
      <w:pPr>
        <w:spacing w:lineRule="auto" w:line="240" w:after="0"/>
        <w:jc w:val="both"/>
        <w:rPr>
          <w:rFonts w:cs="Tunga" w:eastAsia="Times New Roman" w:hAnsi="Chaparral Pro" w:ascii="Chaparral Pro"/>
          <w:b/>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sidRPr="00F57F43">
        <w:rPr>
          <w:rFonts w:cs="Tunga" w:eastAsia="Times New Roman" w:hAnsi="Chaparral Pro" w:ascii="Chaparral Pro"/>
          <w:sz w:val="26"/>
          <w:szCs w:val="26"/>
          <w:lang w:eastAsia="hr-HR"/>
        </w:rPr>
        <w:t>Dužnik je vlasnik nekretnine upisane u zemljišne knjige Općinskog građanskog suda u Zagrebu, Zemljišnoknjižni odjel Zagreb, u zk.ul.br. 5572, k.o. Resnik, zk.č.br. 1514/3, u naravi Stambena zgrada br. 2, Rakitnica površine 376 m2 i tvorničko dvorište površine 3059 m2, ukupne površine 3435 m2.</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Na predmetnoj nekretnini upisano je:</w:t>
      </w: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 dana 07.10.2005.g. pod brojem Z-34386/05 založno pravo u korist Hrvatska banka za obnovu i razvitak za iznos od 11.500.000,00 kuna, uz zabilježbu zabrane otuđenja i opterećenja ili bilo kakvog drugog raspolaganja bez suglasnosti Hrvatske banke za obnovu i razvitak</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 dana 03.01.2007.g. pod brojem Z-579/07=ozn. Z-83535/06 založno pravo u korist Hrvatska banka za obnovu i razvitak za iznos od 8.000.000,00 kuna</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 xml:space="preserve">- dana 24.11.2015.g. pod brojem Z-43717/15 založno pravo u korist Mladen Martinović za iznos od 1.600.000,00 kuna, temeljem ugovora o ustupanju potraživanja od 16.04.2018.g. sa dotadašnjeg vjerovnika PIZZA PRODUKT d.o.o. (Z-27396/2018) </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 dana 25.07.2018.g. pod brojem Z-41416/18 zabilježba ovrhe, rješenje o ovrsi posl.br. Ovrv-6119/2018 od 20.07.2018.g.</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lastRenderedPageBreak/>
        <w:t xml:space="preserve">Dužnik je bio vlasnik </w:t>
      </w:r>
      <w:r w:rsidRPr="00F57F43">
        <w:rPr>
          <w:rFonts w:cs="Tunga" w:eastAsia="Times New Roman" w:hAnsi="Chaparral Pro" w:ascii="Chaparral Pro"/>
          <w:sz w:val="26"/>
          <w:szCs w:val="26"/>
          <w:lang w:eastAsia="hr-HR"/>
        </w:rPr>
        <w:t xml:space="preserve">nekretnine upisane u zemljišne knjige Općinskog građanskog suda u Zagrebu, Zemljišnoknjižni odjel Zagreb, u zk.ul.br. </w:t>
      </w:r>
      <w:r>
        <w:rPr>
          <w:rFonts w:cs="Tunga" w:eastAsia="Times New Roman" w:hAnsi="Chaparral Pro" w:ascii="Chaparral Pro"/>
          <w:sz w:val="26"/>
          <w:szCs w:val="26"/>
          <w:lang w:eastAsia="hr-HR"/>
        </w:rPr>
        <w:t>108817</w:t>
      </w:r>
      <w:r w:rsidRPr="00F57F43">
        <w:rPr>
          <w:rFonts w:cs="Tunga" w:eastAsia="Times New Roman" w:hAnsi="Chaparral Pro" w:ascii="Chaparral Pro"/>
          <w:sz w:val="26"/>
          <w:szCs w:val="26"/>
          <w:lang w:eastAsia="hr-HR"/>
        </w:rPr>
        <w:t>, k.o. Resnik, zk.č.br. 1514/</w:t>
      </w:r>
      <w:r>
        <w:rPr>
          <w:rFonts w:cs="Tunga" w:eastAsia="Times New Roman" w:hAnsi="Chaparral Pro" w:ascii="Chaparral Pro"/>
          <w:sz w:val="26"/>
          <w:szCs w:val="26"/>
          <w:lang w:eastAsia="hr-HR"/>
        </w:rPr>
        <w:t>1</w:t>
      </w:r>
      <w:r w:rsidRPr="00F57F43">
        <w:rPr>
          <w:rFonts w:cs="Tunga" w:eastAsia="Times New Roman" w:hAnsi="Chaparral Pro" w:ascii="Chaparral Pro"/>
          <w:sz w:val="26"/>
          <w:szCs w:val="26"/>
          <w:lang w:eastAsia="hr-HR"/>
        </w:rPr>
        <w:t>, u naravi</w:t>
      </w:r>
      <w:r>
        <w:rPr>
          <w:rFonts w:cs="Tunga" w:eastAsia="Times New Roman" w:hAnsi="Chaparral Pro" w:ascii="Chaparral Pro"/>
          <w:sz w:val="26"/>
          <w:szCs w:val="26"/>
          <w:lang w:eastAsia="hr-HR"/>
        </w:rPr>
        <w:t xml:space="preserve"> Četiri zgrade i tvorničko dvorište, Rakitnica, </w:t>
      </w:r>
      <w:r w:rsidRPr="00F57F43">
        <w:rPr>
          <w:rFonts w:cs="Tunga" w:eastAsia="Times New Roman" w:hAnsi="Chaparral Pro" w:ascii="Chaparral Pro"/>
          <w:sz w:val="26"/>
          <w:szCs w:val="26"/>
          <w:lang w:eastAsia="hr-HR"/>
        </w:rPr>
        <w:t xml:space="preserve">ukupne površine </w:t>
      </w:r>
      <w:r>
        <w:rPr>
          <w:rFonts w:cs="Tunga" w:eastAsia="Times New Roman" w:hAnsi="Chaparral Pro" w:ascii="Chaparral Pro"/>
          <w:sz w:val="26"/>
          <w:szCs w:val="26"/>
          <w:lang w:eastAsia="hr-HR"/>
        </w:rPr>
        <w:t>9347</w:t>
      </w:r>
      <w:r w:rsidRPr="00F57F43">
        <w:rPr>
          <w:rFonts w:cs="Tunga" w:eastAsia="Times New Roman" w:hAnsi="Chaparral Pro" w:ascii="Chaparral Pro"/>
          <w:sz w:val="26"/>
          <w:szCs w:val="26"/>
          <w:lang w:eastAsia="hr-HR"/>
        </w:rPr>
        <w:t xml:space="preserve"> m2.</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Predmetnu nekretninu dužnik je prodao kupcu PIZZA PRODUKT d.o.o., OIB: 43047105542, Hrvatskog proljeća 28, Zagreb temeljem Ugovora o kupoprodaji nekretnine od 29.09.2015.g. i Aneksa ugovora o kupoprodaji od 11.11.2015., za iznos kupoprodajne cijene od 1.997.293,12 EUR.</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Temeljem predmetnog kupoprodajnog ugovora, kupac se obvezao kupoprodajnu cijenu za nekretninu platiti na način da kupac preuzme otplatu kredita HBOR-u, i to preuzimanjem pozicije dužnika u Ugovoru o kreditu br. 8650000135 od 03.10.2005.g. sklopljen između dužnika i Credo banke d.d. (ugovornu poziciju vjerovnika je preuzeo HBOR) i Ugovor o kreditu br. 8650000143 od 15.12.2006.g. sklopljen između dužnika i Credo banke d.d. (ugovornu poziciju vjerovnika preuzeo HBOR).</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 xml:space="preserve">Stjepan Kugler, povjerenik predstečajne nagodbe nad dužnikom VIG- d.d., dana 16.12.2014.g. dao je prethodnu suglasnost za sklapanje pravnih poslova radi prodaje nekretnine upisane u zk.ul. 5572, k.o. Resnik.  </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pPr>
        <w:pStyle w:val="Bezproreda"/>
        <w:jc w:val="both"/>
        <w:rPr>
          <w:rFonts w:cs="Arial" w:hAnsi="Chaparral Pro" w:ascii="Chaparral Pro"/>
          <w:b/>
          <w:sz w:val="26"/>
          <w:szCs w:val="26"/>
          <w:lang w:eastAsia="hr-HR"/>
        </w:rPr>
      </w:pPr>
    </w:p>
    <w:p w:rsidRDefault="009D368B" w:rsidP="009D368B" w:rsidR="009D368B" w:rsidRPr="00436A50">
      <w:pPr>
        <w:pStyle w:val="Bezproreda"/>
        <w:jc w:val="both"/>
        <w:rPr>
          <w:rFonts w:cs="Arial" w:hAnsi="Chaparral Pro" w:ascii="Chaparral Pro"/>
          <w:b/>
          <w:sz w:val="26"/>
          <w:szCs w:val="26"/>
          <w:lang w:eastAsia="hr-HR"/>
        </w:rPr>
      </w:pPr>
      <w:r>
        <w:rPr>
          <w:rFonts w:cs="Arial" w:hAnsi="Chaparral Pro" w:ascii="Chaparral Pro"/>
          <w:b/>
          <w:sz w:val="26"/>
          <w:szCs w:val="26"/>
          <w:lang w:eastAsia="hr-HR"/>
        </w:rPr>
        <w:t xml:space="preserve">2. </w:t>
      </w:r>
      <w:r w:rsidRPr="00436A50">
        <w:rPr>
          <w:rFonts w:cs="Arial" w:hAnsi="Chaparral Pro" w:ascii="Chaparral Pro"/>
          <w:b/>
          <w:sz w:val="26"/>
          <w:szCs w:val="26"/>
          <w:lang w:eastAsia="hr-HR"/>
        </w:rPr>
        <w:t>Vozila</w:t>
      </w:r>
    </w:p>
    <w:p w:rsidRDefault="009D368B" w:rsidP="009D368B" w:rsidR="009D368B" w:rsidRPr="00436A50">
      <w:pPr>
        <w:pStyle w:val="Bezproreda"/>
        <w:jc w:val="both"/>
        <w:rPr>
          <w:rFonts w:cs="Arial" w:hAnsi="Chaparral Pro" w:ascii="Chaparral Pro"/>
          <w:b/>
          <w:sz w:val="26"/>
          <w:szCs w:val="26"/>
          <w:lang w:eastAsia="hr-HR"/>
        </w:rPr>
      </w:pPr>
    </w:p>
    <w:p w:rsidRDefault="009D368B" w:rsidP="009D368B" w:rsidR="009D368B">
      <w:pPr>
        <w:jc w:val="both"/>
        <w:rPr>
          <w:rFonts w:cs="Arial" w:hAnsi="Chaparral Pro" w:ascii="Chaparral Pro"/>
          <w:sz w:val="26"/>
          <w:szCs w:val="26"/>
          <w:lang w:eastAsia="hr-HR"/>
        </w:rPr>
      </w:pPr>
      <w:r>
        <w:rPr>
          <w:rFonts w:cs="Arial" w:hAnsi="Chaparral Pro" w:ascii="Chaparral Pro"/>
          <w:sz w:val="26"/>
          <w:szCs w:val="26"/>
          <w:lang w:eastAsia="hr-HR"/>
        </w:rPr>
        <w:t xml:space="preserve">U trenutku pisanja ovog izvješća nismo zaprimili uvjerenje o vlasništvu vozila na ime dužnika iz službene evidencije Ministarstva unutarnjih poslova. </w:t>
      </w:r>
    </w:p>
    <w:p w:rsidRDefault="009D368B" w:rsidP="009D368B" w:rsidR="009D368B">
      <w:pPr>
        <w:rPr>
          <w:rFonts w:hAnsi="Chaparral Pro" w:ascii="Chaparral Pro"/>
          <w:b/>
          <w:sz w:val="26"/>
          <w:szCs w:val="26"/>
          <w:lang w:eastAsia="hr-HR"/>
        </w:rPr>
      </w:pPr>
    </w:p>
    <w:p w:rsidRDefault="009D368B" w:rsidP="009D368B" w:rsidR="009D368B" w:rsidRPr="0028595F">
      <w:pPr>
        <w:rPr>
          <w:rFonts w:hAnsi="Chaparral Pro" w:ascii="Chaparral Pro"/>
          <w:b/>
          <w:sz w:val="26"/>
          <w:szCs w:val="26"/>
          <w:lang w:eastAsia="hr-HR"/>
        </w:rPr>
      </w:pPr>
      <w:r>
        <w:rPr>
          <w:rFonts w:hAnsi="Chaparral Pro" w:ascii="Chaparral Pro"/>
          <w:b/>
          <w:sz w:val="26"/>
          <w:szCs w:val="26"/>
          <w:lang w:eastAsia="hr-HR"/>
        </w:rPr>
        <w:t xml:space="preserve">3. </w:t>
      </w:r>
      <w:r w:rsidRPr="0028595F">
        <w:rPr>
          <w:rFonts w:hAnsi="Chaparral Pro" w:ascii="Chaparral Pro"/>
          <w:b/>
          <w:sz w:val="26"/>
          <w:szCs w:val="26"/>
          <w:lang w:eastAsia="hr-HR"/>
        </w:rPr>
        <w:t>Vrijednosni papiri</w:t>
      </w:r>
    </w:p>
    <w:p w:rsidRDefault="009D368B" w:rsidP="009D368B" w:rsidR="009D368B" w:rsidRPr="00C26662">
      <w:pPr>
        <w:jc w:val="both"/>
        <w:rPr>
          <w:rFonts w:hAnsi="Chaparral Pro" w:ascii="Chaparral Pro"/>
          <w:sz w:val="26"/>
          <w:szCs w:val="26"/>
          <w:lang w:eastAsia="hr-HR"/>
        </w:rPr>
      </w:pPr>
      <w:r w:rsidRPr="00C26662">
        <w:rPr>
          <w:rFonts w:hAnsi="Chaparral Pro" w:ascii="Chaparral Pro"/>
          <w:sz w:val="26"/>
          <w:szCs w:val="26"/>
          <w:lang w:eastAsia="hr-HR"/>
        </w:rPr>
        <w:t>Poslovne udjele koje je dužnik imao u društvu KRALJEVICA GRADNJA d.o.o., Kraljevica, Žlibina bb, OIB: 32402342020, dužnik je Ugovorom o prijenosu poslovnih udjela prenio društvu CENTAR MABELA d.o.o., Zagreb, Avenija Dubrava 43, OIB: 71952207015.</w:t>
      </w:r>
    </w:p>
    <w:p w:rsidRDefault="009D368B" w:rsidP="009D368B" w:rsidR="009D368B">
      <w:pPr>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Stjepan Kugler, povjerenik predstečajne nagodbe nad dužnikom VIG- d.d., dana 16.12.2014.g. dao je prethodnu suglasnost za sklapanje pravnih poslova radi naplatnog prijenosa poslovnih udjela u isključivom vlasništvu dužnika, u odnosu na društvo KRALJEVICA GRADNJA d.o.o.</w:t>
      </w:r>
    </w:p>
    <w:p w:rsidRDefault="009D368B" w:rsidP="009D368B" w:rsidR="009D368B" w:rsidRPr="00804F8F">
      <w:pPr>
        <w:jc w:val="both"/>
        <w:rPr>
          <w:rFonts w:hAnsi="Chaparral Pro" w:ascii="Chaparral Pro"/>
          <w:sz w:val="26"/>
          <w:szCs w:val="26"/>
          <w:lang w:eastAsia="hr-HR"/>
        </w:rPr>
      </w:pPr>
    </w:p>
    <w:p w:rsidRDefault="009D368B" w:rsidP="009D368B" w:rsidR="009D368B">
      <w:pPr>
        <w:jc w:val="both"/>
        <w:rPr>
          <w:rFonts w:cs="Arial" w:hAnsi="Chaparral Pro" w:ascii="Chaparral Pro"/>
          <w:sz w:val="26"/>
          <w:szCs w:val="26"/>
          <w:lang w:eastAsia="hr-HR"/>
        </w:rPr>
      </w:pP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rsidRPr="009B3F56">
      <w:pPr>
        <w:spacing w:lineRule="auto" w:line="240" w:after="0"/>
        <w:jc w:val="both"/>
        <w:rPr>
          <w:rFonts w:cs="Arial" w:hAnsi="Chaparral Pro" w:ascii="Chaparral Pro"/>
          <w:b/>
          <w:sz w:val="26"/>
          <w:szCs w:val="26"/>
          <w:lang w:eastAsia="hr-HR"/>
        </w:rPr>
      </w:pPr>
      <w:r>
        <w:rPr>
          <w:rFonts w:cs="Arial" w:hAnsi="Chaparral Pro" w:ascii="Chaparral Pro"/>
          <w:b/>
          <w:sz w:val="26"/>
          <w:szCs w:val="26"/>
          <w:lang w:eastAsia="hr-HR"/>
        </w:rPr>
        <w:lastRenderedPageBreak/>
        <w:t>4</w:t>
      </w:r>
      <w:r w:rsidRPr="009B3F56">
        <w:rPr>
          <w:rFonts w:cs="Arial" w:hAnsi="Chaparral Pro" w:ascii="Chaparral Pro"/>
          <w:b/>
          <w:sz w:val="26"/>
          <w:szCs w:val="26"/>
          <w:lang w:eastAsia="hr-HR"/>
        </w:rPr>
        <w:t>. Imovina društva u knjigovodstvenom smislu u 201</w:t>
      </w:r>
      <w:r>
        <w:rPr>
          <w:rFonts w:cs="Arial" w:hAnsi="Chaparral Pro" w:ascii="Chaparral Pro"/>
          <w:b/>
          <w:sz w:val="26"/>
          <w:szCs w:val="26"/>
          <w:lang w:eastAsia="hr-HR"/>
        </w:rPr>
        <w:t>7</w:t>
      </w:r>
      <w:r w:rsidRPr="009B3F56">
        <w:rPr>
          <w:rFonts w:cs="Arial" w:hAnsi="Chaparral Pro" w:ascii="Chaparral Pro"/>
          <w:b/>
          <w:sz w:val="26"/>
          <w:szCs w:val="26"/>
          <w:lang w:eastAsia="hr-HR"/>
        </w:rPr>
        <w:t>. godini sastoji se od:</w:t>
      </w:r>
    </w:p>
    <w:p w:rsidRDefault="009D368B" w:rsidP="009D368B" w:rsidR="009D368B">
      <w:pPr>
        <w:spacing w:lineRule="auto" w:line="240" w:after="0"/>
        <w:jc w:val="both"/>
        <w:rPr>
          <w:rFonts w:cs="Tunga" w:eastAsia="Times New Roman" w:hAnsi="Chaparral Pro" w:ascii="Chaparral Pro"/>
          <w:sz w:val="26"/>
          <w:szCs w:val="26"/>
          <w:lang w:eastAsia="hr-HR"/>
        </w:rPr>
      </w:pPr>
    </w:p>
    <w:p w:rsidRDefault="009D368B" w:rsidP="009D368B" w:rsidR="009D368B" w:rsidRPr="00AB48FD">
      <w:pPr>
        <w:spacing w:lineRule="auto" w:line="240" w:after="0"/>
        <w:jc w:val="both"/>
        <w:rPr>
          <w:rFonts w:cs="Tunga" w:eastAsia="Times New Roman" w:hAnsi="Chaparral Pro" w:ascii="Chaparral Pro"/>
          <w:sz w:val="26"/>
          <w:szCs w:val="26"/>
          <w:lang w:eastAsia="hr-HR"/>
        </w:rPr>
      </w:pPr>
      <w:r w:rsidRPr="00AB48FD">
        <w:rPr>
          <w:rFonts w:cs="Tunga" w:eastAsia="Times New Roman" w:hAnsi="Chaparral Pro" w:ascii="Chaparral Pro"/>
          <w:sz w:val="26"/>
          <w:szCs w:val="26"/>
          <w:lang w:eastAsia="hr-HR"/>
        </w:rPr>
        <w:t xml:space="preserve">DUGOTRAJNA IMOVINA                                                                      </w:t>
      </w:r>
      <w:r>
        <w:rPr>
          <w:rFonts w:cs="Tunga" w:eastAsia="Times New Roman" w:hAnsi="Chaparral Pro" w:ascii="Chaparral Pro"/>
          <w:sz w:val="26"/>
          <w:szCs w:val="26"/>
          <w:lang w:eastAsia="hr-HR"/>
        </w:rPr>
        <w:tab/>
      </w:r>
      <w:r w:rsidRPr="00AB48FD">
        <w:rPr>
          <w:rFonts w:cs="Tunga" w:eastAsia="Times New Roman" w:hAnsi="Chaparral Pro" w:ascii="Chaparral Pro"/>
          <w:sz w:val="26"/>
          <w:szCs w:val="26"/>
          <w:lang w:eastAsia="hr-HR"/>
        </w:rPr>
        <w:t xml:space="preserve"> </w:t>
      </w:r>
      <w:r>
        <w:rPr>
          <w:rFonts w:cs="Tunga" w:eastAsia="Times New Roman" w:hAnsi="Chaparral Pro" w:ascii="Chaparral Pro"/>
          <w:sz w:val="26"/>
          <w:szCs w:val="26"/>
          <w:lang w:eastAsia="hr-HR"/>
        </w:rPr>
        <w:t xml:space="preserve"> 5</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274</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748,00</w:t>
      </w:r>
    </w:p>
    <w:p w:rsidRDefault="009D368B" w:rsidP="009D368B" w:rsidR="009D368B" w:rsidRPr="00AB48FD">
      <w:pPr>
        <w:spacing w:lineRule="auto" w:line="240" w:after="0"/>
        <w:jc w:val="both"/>
        <w:rPr>
          <w:rFonts w:cs="Tunga" w:eastAsia="Times New Roman" w:hAnsi="Chaparral Pro" w:ascii="Chaparral Pro"/>
          <w:sz w:val="26"/>
          <w:szCs w:val="26"/>
          <w:lang w:eastAsia="hr-HR"/>
        </w:rPr>
      </w:pPr>
      <w:r w:rsidRPr="00AB48FD">
        <w:rPr>
          <w:rFonts w:cs="Tunga" w:eastAsia="Times New Roman" w:hAnsi="Chaparral Pro" w:ascii="Chaparral Pro"/>
          <w:sz w:val="26"/>
          <w:szCs w:val="26"/>
          <w:lang w:eastAsia="hr-HR"/>
        </w:rPr>
        <w:t xml:space="preserve">I. Nematerijalna imovina                                                                                    </w:t>
      </w:r>
      <w:r>
        <w:rPr>
          <w:rFonts w:cs="Tunga" w:eastAsia="Times New Roman" w:hAnsi="Chaparral Pro" w:ascii="Chaparral Pro"/>
          <w:sz w:val="26"/>
          <w:szCs w:val="26"/>
          <w:lang w:eastAsia="hr-HR"/>
        </w:rPr>
        <w:t xml:space="preserve">             0</w:t>
      </w:r>
      <w:r w:rsidRPr="00AB48FD">
        <w:rPr>
          <w:rFonts w:cs="Tunga" w:eastAsia="Times New Roman" w:hAnsi="Chaparral Pro" w:ascii="Chaparral Pro"/>
          <w:sz w:val="26"/>
          <w:szCs w:val="26"/>
          <w:lang w:eastAsia="hr-HR"/>
        </w:rPr>
        <w:t>,00</w:t>
      </w:r>
    </w:p>
    <w:p w:rsidRDefault="009D368B" w:rsidP="009D368B" w:rsidR="009D368B" w:rsidRPr="00AB48FD">
      <w:pPr>
        <w:spacing w:lineRule="auto" w:line="240" w:after="0"/>
        <w:jc w:val="both"/>
        <w:rPr>
          <w:rFonts w:cs="Tunga" w:eastAsia="Times New Roman" w:hAnsi="Chaparral Pro" w:ascii="Chaparral Pro"/>
          <w:sz w:val="26"/>
          <w:szCs w:val="26"/>
          <w:lang w:eastAsia="hr-HR"/>
        </w:rPr>
      </w:pPr>
      <w:r w:rsidRPr="00AB48FD">
        <w:rPr>
          <w:rFonts w:cs="Tunga" w:eastAsia="Times New Roman" w:hAnsi="Chaparral Pro" w:ascii="Chaparral Pro"/>
          <w:sz w:val="26"/>
          <w:szCs w:val="26"/>
          <w:lang w:eastAsia="hr-HR"/>
        </w:rPr>
        <w:t xml:space="preserve">II. Materijalna imovina                                                                                  </w:t>
      </w:r>
      <w:r>
        <w:rPr>
          <w:rFonts w:cs="Tunga" w:eastAsia="Times New Roman" w:hAnsi="Chaparral Pro" w:ascii="Chaparral Pro"/>
          <w:sz w:val="26"/>
          <w:szCs w:val="26"/>
          <w:lang w:eastAsia="hr-HR"/>
        </w:rPr>
        <w:t xml:space="preserve">  5</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138</w:t>
      </w:r>
      <w:r w:rsidRPr="00AB48FD">
        <w:rPr>
          <w:rFonts w:cs="Tunga" w:eastAsia="Times New Roman" w:hAnsi="Chaparral Pro" w:ascii="Chaparral Pro"/>
          <w:sz w:val="26"/>
          <w:szCs w:val="26"/>
          <w:lang w:eastAsia="hr-HR"/>
        </w:rPr>
        <w:t>.4</w:t>
      </w:r>
      <w:r>
        <w:rPr>
          <w:rFonts w:cs="Tunga" w:eastAsia="Times New Roman" w:hAnsi="Chaparral Pro" w:ascii="Chaparral Pro"/>
          <w:sz w:val="26"/>
          <w:szCs w:val="26"/>
          <w:lang w:eastAsia="hr-HR"/>
        </w:rPr>
        <w:t>63</w:t>
      </w:r>
      <w:r w:rsidRPr="00AB48FD">
        <w:rPr>
          <w:rFonts w:cs="Tunga" w:eastAsia="Times New Roman" w:hAnsi="Chaparral Pro" w:ascii="Chaparral Pro"/>
          <w:sz w:val="26"/>
          <w:szCs w:val="26"/>
          <w:lang w:eastAsia="hr-HR"/>
        </w:rPr>
        <w:t xml:space="preserve">,00 </w:t>
      </w:r>
    </w:p>
    <w:p w:rsidRDefault="009D368B" w:rsidP="009D368B" w:rsidR="009D368B" w:rsidRPr="00AB48FD">
      <w:pPr>
        <w:spacing w:lineRule="auto" w:line="240" w:after="0"/>
        <w:jc w:val="both"/>
        <w:rPr>
          <w:rFonts w:cs="Tunga" w:eastAsia="Times New Roman" w:hAnsi="Chaparral Pro" w:ascii="Chaparral Pro"/>
          <w:sz w:val="26"/>
          <w:szCs w:val="26"/>
          <w:lang w:eastAsia="hr-HR"/>
        </w:rPr>
      </w:pPr>
      <w:r w:rsidRPr="00AB48FD">
        <w:rPr>
          <w:rFonts w:cs="Tunga" w:eastAsia="Times New Roman" w:hAnsi="Chaparral Pro" w:ascii="Chaparral Pro"/>
          <w:sz w:val="26"/>
          <w:szCs w:val="26"/>
          <w:lang w:eastAsia="hr-HR"/>
        </w:rPr>
        <w:t xml:space="preserve">1 Zemljišta                                                                                                    </w:t>
      </w:r>
      <w:r>
        <w:rPr>
          <w:rFonts w:cs="Tunga" w:eastAsia="Times New Roman" w:hAnsi="Chaparral Pro" w:ascii="Chaparral Pro"/>
          <w:sz w:val="26"/>
          <w:szCs w:val="26"/>
          <w:lang w:eastAsia="hr-HR"/>
        </w:rPr>
        <w:tab/>
        <w:t xml:space="preserve">   3</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673</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687</w:t>
      </w:r>
      <w:r w:rsidRPr="00AB48FD">
        <w:rPr>
          <w:rFonts w:cs="Tunga" w:eastAsia="Times New Roman" w:hAnsi="Chaparral Pro" w:ascii="Chaparral Pro"/>
          <w:sz w:val="26"/>
          <w:szCs w:val="26"/>
          <w:lang w:eastAsia="hr-HR"/>
        </w:rPr>
        <w:t xml:space="preserve">,00 </w:t>
      </w:r>
    </w:p>
    <w:p w:rsidRDefault="009D368B" w:rsidP="009D368B" w:rsidR="009D368B" w:rsidRPr="00AB48FD">
      <w:pPr>
        <w:spacing w:lineRule="auto" w:line="240" w:after="0"/>
        <w:jc w:val="both"/>
        <w:rPr>
          <w:rFonts w:cs="Tunga" w:eastAsia="Times New Roman" w:hAnsi="Chaparral Pro" w:ascii="Chaparral Pro"/>
          <w:sz w:val="26"/>
          <w:szCs w:val="26"/>
          <w:lang w:eastAsia="hr-HR"/>
        </w:rPr>
      </w:pPr>
      <w:r w:rsidRPr="00AB48FD">
        <w:rPr>
          <w:rFonts w:cs="Tunga" w:eastAsia="Times New Roman" w:hAnsi="Chaparral Pro" w:ascii="Chaparral Pro"/>
          <w:sz w:val="26"/>
          <w:szCs w:val="26"/>
          <w:lang w:eastAsia="hr-HR"/>
        </w:rPr>
        <w:t xml:space="preserve">2 Građevinski objekti                                                                                 </w:t>
      </w:r>
      <w:r>
        <w:rPr>
          <w:rFonts w:cs="Tunga" w:eastAsia="Times New Roman" w:hAnsi="Chaparral Pro" w:ascii="Chaparral Pro"/>
          <w:sz w:val="26"/>
          <w:szCs w:val="26"/>
          <w:lang w:eastAsia="hr-HR"/>
        </w:rPr>
        <w:tab/>
        <w:t xml:space="preserve">       381</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152</w:t>
      </w:r>
      <w:r w:rsidRPr="00AB48FD">
        <w:rPr>
          <w:rFonts w:cs="Tunga" w:eastAsia="Times New Roman" w:hAnsi="Chaparral Pro" w:ascii="Chaparral Pro"/>
          <w:sz w:val="26"/>
          <w:szCs w:val="26"/>
          <w:lang w:eastAsia="hr-HR"/>
        </w:rPr>
        <w:t xml:space="preserve">,00 </w:t>
      </w:r>
    </w:p>
    <w:p w:rsidRDefault="009D368B" w:rsidP="009D368B" w:rsidR="009D368B" w:rsidRPr="00AB48FD">
      <w:pPr>
        <w:spacing w:lineRule="auto" w:line="240" w:after="0"/>
        <w:jc w:val="both"/>
        <w:rPr>
          <w:rFonts w:cs="Tunga" w:eastAsia="Times New Roman" w:hAnsi="Chaparral Pro" w:ascii="Chaparral Pro"/>
          <w:sz w:val="26"/>
          <w:szCs w:val="26"/>
          <w:lang w:eastAsia="hr-HR"/>
        </w:rPr>
      </w:pPr>
      <w:r w:rsidRPr="00AB48FD">
        <w:rPr>
          <w:rFonts w:cs="Tunga" w:eastAsia="Times New Roman" w:hAnsi="Chaparral Pro" w:ascii="Chaparral Pro"/>
          <w:sz w:val="26"/>
          <w:szCs w:val="26"/>
          <w:lang w:eastAsia="hr-HR"/>
        </w:rPr>
        <w:t xml:space="preserve">3 Postrojenja i oprema                                                                                 </w:t>
      </w:r>
      <w:r>
        <w:rPr>
          <w:rFonts w:cs="Tunga" w:eastAsia="Times New Roman" w:hAnsi="Chaparral Pro" w:ascii="Chaparral Pro"/>
          <w:sz w:val="26"/>
          <w:szCs w:val="26"/>
          <w:lang w:eastAsia="hr-HR"/>
        </w:rPr>
        <w:tab/>
        <w:t xml:space="preserve">       390</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061</w:t>
      </w:r>
      <w:r w:rsidRPr="00AB48FD">
        <w:rPr>
          <w:rFonts w:cs="Tunga" w:eastAsia="Times New Roman" w:hAnsi="Chaparral Pro" w:ascii="Chaparral Pro"/>
          <w:sz w:val="26"/>
          <w:szCs w:val="26"/>
          <w:lang w:eastAsia="hr-HR"/>
        </w:rPr>
        <w:t xml:space="preserve">,00 </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sidRPr="00AB48FD">
        <w:rPr>
          <w:rFonts w:cs="Tunga" w:eastAsia="Times New Roman" w:hAnsi="Chaparral Pro" w:ascii="Chaparral Pro"/>
          <w:sz w:val="26"/>
          <w:szCs w:val="26"/>
          <w:lang w:eastAsia="hr-HR"/>
        </w:rPr>
        <w:t xml:space="preserve">4 Ostala materijalna imovina                                                            </w:t>
      </w:r>
      <w:r>
        <w:rPr>
          <w:rFonts w:cs="Tunga" w:eastAsia="Times New Roman" w:hAnsi="Chaparral Pro" w:ascii="Chaparral Pro"/>
          <w:sz w:val="26"/>
          <w:szCs w:val="26"/>
          <w:lang w:eastAsia="hr-HR"/>
        </w:rPr>
        <w:tab/>
        <w:t xml:space="preserve">       693</w:t>
      </w:r>
      <w:r w:rsidRPr="00AB48FD">
        <w:rPr>
          <w:rFonts w:cs="Tunga" w:eastAsia="Times New Roman" w:hAnsi="Chaparral Pro" w:ascii="Chaparral Pro"/>
          <w:sz w:val="26"/>
          <w:szCs w:val="26"/>
          <w:lang w:eastAsia="hr-HR"/>
        </w:rPr>
        <w:t>.</w:t>
      </w:r>
      <w:r>
        <w:rPr>
          <w:rFonts w:cs="Tunga" w:eastAsia="Times New Roman" w:hAnsi="Chaparral Pro" w:ascii="Chaparral Pro"/>
          <w:sz w:val="26"/>
          <w:szCs w:val="26"/>
          <w:lang w:eastAsia="hr-HR"/>
        </w:rPr>
        <w:t>563</w:t>
      </w:r>
      <w:r w:rsidRPr="00AB48FD">
        <w:rPr>
          <w:rFonts w:cs="Tunga" w:eastAsia="Times New Roman" w:hAnsi="Chaparral Pro" w:ascii="Chaparral Pro"/>
          <w:sz w:val="26"/>
          <w:szCs w:val="26"/>
          <w:lang w:eastAsia="hr-HR"/>
        </w:rPr>
        <w:t>,00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III. Financijska imovina</w:t>
      </w:r>
      <w:r>
        <w:rPr>
          <w:rFonts w:cs="Tunga" w:eastAsia="Times New Roman" w:hAnsi="Chaparral Pro" w:ascii="Chaparral Pro"/>
          <w:sz w:val="26"/>
          <w:szCs w:val="26"/>
          <w:lang w:eastAsia="hr-HR"/>
        </w:rPr>
        <w:tab/>
      </w:r>
      <w:r>
        <w:rPr>
          <w:rFonts w:cs="Tunga" w:eastAsia="Times New Roman" w:hAnsi="Chaparral Pro" w:ascii="Chaparral Pro"/>
          <w:sz w:val="26"/>
          <w:szCs w:val="26"/>
          <w:lang w:eastAsia="hr-HR"/>
        </w:rPr>
        <w:tab/>
      </w:r>
      <w:r>
        <w:rPr>
          <w:rFonts w:cs="Tunga" w:eastAsia="Times New Roman" w:hAnsi="Chaparral Pro" w:ascii="Chaparral Pro"/>
          <w:sz w:val="26"/>
          <w:szCs w:val="26"/>
          <w:lang w:eastAsia="hr-HR"/>
        </w:rPr>
        <w:tab/>
        <w:t xml:space="preserve">       134.885,00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 xml:space="preserve">1. Udjeli, dionice i ostali vrijednosni papiri </w:t>
      </w:r>
      <w:r>
        <w:rPr>
          <w:rFonts w:cs="Tunga" w:eastAsia="Times New Roman" w:hAnsi="Chaparral Pro" w:ascii="Chaparral Pro"/>
          <w:sz w:val="26"/>
          <w:szCs w:val="26"/>
          <w:lang w:eastAsia="hr-HR"/>
        </w:rPr>
        <w:tab/>
        <w:t xml:space="preserve">                     134.885,00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IV. Potraživanja</w:t>
      </w:r>
      <w:r>
        <w:rPr>
          <w:rFonts w:cs="Tunga" w:eastAsia="Times New Roman" w:hAnsi="Chaparral Pro" w:ascii="Chaparral Pro"/>
          <w:sz w:val="26"/>
          <w:szCs w:val="26"/>
          <w:lang w:eastAsia="hr-HR"/>
        </w:rPr>
        <w:tab/>
        <w:t xml:space="preserve">                          1.400,00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KRATKOTRAJNA IMOVINA</w:t>
      </w:r>
      <w:r>
        <w:rPr>
          <w:rFonts w:cs="Tunga" w:eastAsia="Times New Roman" w:hAnsi="Chaparral Pro" w:ascii="Chaparral Pro"/>
          <w:sz w:val="26"/>
          <w:szCs w:val="26"/>
          <w:lang w:eastAsia="hr-HR"/>
        </w:rPr>
        <w:tab/>
        <w:t xml:space="preserve">                  4.326.556,00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I. Zalihe</w:t>
      </w:r>
      <w:r>
        <w:rPr>
          <w:rFonts w:cs="Tunga" w:eastAsia="Times New Roman" w:hAnsi="Chaparral Pro" w:ascii="Chaparral Pro"/>
          <w:sz w:val="26"/>
          <w:szCs w:val="26"/>
          <w:lang w:eastAsia="hr-HR"/>
        </w:rPr>
        <w:tab/>
      </w:r>
      <w:r>
        <w:rPr>
          <w:rFonts w:cs="Tunga" w:eastAsia="Times New Roman" w:hAnsi="Chaparral Pro" w:ascii="Chaparral Pro"/>
          <w:sz w:val="26"/>
          <w:szCs w:val="26"/>
          <w:lang w:eastAsia="hr-HR"/>
        </w:rPr>
        <w:tab/>
        <w:t xml:space="preserve">                     363.476,00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1. Sirovine i materijal</w:t>
      </w:r>
      <w:r>
        <w:rPr>
          <w:rFonts w:cs="Tunga" w:eastAsia="Times New Roman" w:hAnsi="Chaparral Pro" w:ascii="Chaparral Pro"/>
          <w:sz w:val="26"/>
          <w:szCs w:val="26"/>
          <w:lang w:eastAsia="hr-HR"/>
        </w:rPr>
        <w:tab/>
        <w:t xml:space="preserve">                       363.476,00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II. Potraživanja</w:t>
      </w:r>
      <w:r>
        <w:rPr>
          <w:rFonts w:cs="Tunga" w:eastAsia="Times New Roman" w:hAnsi="Chaparral Pro" w:ascii="Chaparral Pro"/>
          <w:sz w:val="26"/>
          <w:szCs w:val="26"/>
          <w:lang w:eastAsia="hr-HR"/>
        </w:rPr>
        <w:tab/>
      </w:r>
      <w:r>
        <w:rPr>
          <w:rFonts w:cs="Tunga" w:eastAsia="Times New Roman" w:hAnsi="Chaparral Pro" w:ascii="Chaparral Pro"/>
          <w:sz w:val="26"/>
          <w:szCs w:val="26"/>
          <w:lang w:eastAsia="hr-HR"/>
        </w:rPr>
        <w:tab/>
        <w:t xml:space="preserve">                  3.888.162,00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1. Potraživanja od kupaca</w:t>
      </w:r>
      <w:r>
        <w:rPr>
          <w:rFonts w:cs="Tunga" w:eastAsia="Times New Roman" w:hAnsi="Chaparral Pro" w:ascii="Chaparral Pro"/>
          <w:sz w:val="26"/>
          <w:szCs w:val="26"/>
          <w:lang w:eastAsia="hr-HR"/>
        </w:rPr>
        <w:tab/>
      </w:r>
      <w:r>
        <w:rPr>
          <w:rFonts w:cs="Tunga" w:eastAsia="Times New Roman" w:hAnsi="Chaparral Pro" w:ascii="Chaparral Pro"/>
          <w:sz w:val="26"/>
          <w:szCs w:val="26"/>
          <w:lang w:eastAsia="hr-HR"/>
        </w:rPr>
        <w:tab/>
        <w:t xml:space="preserve">                  3.382.337,00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2. Ostala potraživanja</w:t>
      </w:r>
      <w:r>
        <w:rPr>
          <w:rFonts w:cs="Tunga" w:eastAsia="Times New Roman" w:hAnsi="Chaparral Pro" w:ascii="Chaparral Pro"/>
          <w:sz w:val="26"/>
          <w:szCs w:val="26"/>
          <w:lang w:eastAsia="hr-HR"/>
        </w:rPr>
        <w:tab/>
      </w:r>
      <w:r>
        <w:rPr>
          <w:rFonts w:cs="Tunga" w:eastAsia="Times New Roman" w:hAnsi="Chaparral Pro" w:ascii="Chaparral Pro"/>
          <w:sz w:val="26"/>
          <w:szCs w:val="26"/>
          <w:lang w:eastAsia="hr-HR"/>
        </w:rPr>
        <w:tab/>
        <w:t xml:space="preserve">                      505.825,00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IV. Novac</w:t>
      </w:r>
      <w:r>
        <w:rPr>
          <w:rFonts w:cs="Tunga" w:eastAsia="Times New Roman" w:hAnsi="Chaparral Pro" w:ascii="Chaparral Pro"/>
          <w:sz w:val="26"/>
          <w:szCs w:val="26"/>
          <w:lang w:eastAsia="hr-HR"/>
        </w:rPr>
        <w:tab/>
        <w:t xml:space="preserve">                          74.918,00</w:t>
      </w: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p>
    <w:p w:rsidRDefault="009D368B" w:rsidP="009D368B" w:rsidR="009D368B">
      <w:pPr>
        <w:tabs>
          <w:tab w:pos="6300" w:val="left"/>
        </w:tabs>
        <w:spacing w:lineRule="auto" w:line="240" w:after="0"/>
        <w:jc w:val="both"/>
        <w:rPr>
          <w:rFonts w:cs="Tunga" w:eastAsia="Times New Roman" w:hAnsi="Chaparral Pro" w:ascii="Chaparral Pro"/>
          <w:sz w:val="26"/>
          <w:szCs w:val="26"/>
          <w:lang w:eastAsia="hr-HR"/>
        </w:rPr>
      </w:pPr>
    </w:p>
    <w:p w:rsidRDefault="009D368B" w:rsidP="009D368B" w:rsidR="009D368B">
      <w:pPr>
        <w:spacing w:lineRule="auto" w:line="240" w:after="0"/>
        <w:ind w:hanging="705" w:left="705"/>
        <w:jc w:val="both"/>
        <w:rPr>
          <w:rFonts w:cs="Tunga" w:eastAsia="Times New Roman" w:hAnsi="Chaparral Pro" w:ascii="Chaparral Pro"/>
          <w:b/>
          <w:sz w:val="26"/>
          <w:szCs w:val="26"/>
          <w:lang w:eastAsia="hr-HR"/>
        </w:rPr>
      </w:pPr>
    </w:p>
    <w:p w:rsidRDefault="009D368B" w:rsidP="009D368B" w:rsidR="009D368B" w:rsidRPr="0056760F">
      <w:pPr>
        <w:spacing w:lineRule="auto" w:line="240" w:after="0"/>
        <w:ind w:hanging="705" w:left="705"/>
        <w:jc w:val="both"/>
        <w:rPr>
          <w:rFonts w:cs="Tunga" w:eastAsia="Times New Roman" w:hAnsi="Chaparral Pro" w:ascii="Chaparral Pro"/>
          <w:b/>
          <w:sz w:val="26"/>
          <w:szCs w:val="26"/>
          <w:lang w:eastAsia="hr-HR"/>
        </w:rPr>
      </w:pPr>
      <w:r w:rsidRPr="00AE4B96">
        <w:rPr>
          <w:rFonts w:cs="Tunga" w:eastAsia="Times New Roman" w:hAnsi="Chaparral Pro" w:ascii="Chaparral Pro"/>
          <w:b/>
          <w:sz w:val="26"/>
          <w:szCs w:val="26"/>
          <w:lang w:eastAsia="hr-HR"/>
        </w:rPr>
        <w:t>I</w:t>
      </w:r>
      <w:r w:rsidRPr="0056760F">
        <w:rPr>
          <w:rFonts w:cs="Tunga" w:eastAsia="Times New Roman" w:hAnsi="Chaparral Pro" w:ascii="Chaparral Pro"/>
          <w:b/>
          <w:sz w:val="26"/>
          <w:szCs w:val="26"/>
          <w:lang w:eastAsia="hr-HR"/>
        </w:rPr>
        <w:t>II.</w:t>
      </w:r>
      <w:r w:rsidRPr="0056760F">
        <w:rPr>
          <w:rFonts w:cs="Tunga" w:eastAsia="Times New Roman" w:hAnsi="Chaparral Pro" w:ascii="Chaparral Pro"/>
          <w:sz w:val="26"/>
          <w:szCs w:val="26"/>
          <w:lang w:eastAsia="hr-HR"/>
        </w:rPr>
        <w:tab/>
      </w:r>
      <w:r w:rsidRPr="0056760F">
        <w:rPr>
          <w:rFonts w:cs="Tunga" w:eastAsia="Times New Roman" w:hAnsi="Chaparral Pro" w:ascii="Chaparral Pro"/>
          <w:b/>
          <w:sz w:val="26"/>
          <w:szCs w:val="26"/>
          <w:lang w:eastAsia="hr-HR"/>
        </w:rPr>
        <w:t>OBVEZE DUŽNIKA prema godišnjem financijskom izvješću za zaključno 2017.</w:t>
      </w:r>
      <w:r>
        <w:rPr>
          <w:rFonts w:cs="Tunga" w:eastAsia="Times New Roman" w:hAnsi="Chaparral Pro" w:ascii="Chaparral Pro"/>
          <w:b/>
          <w:sz w:val="26"/>
          <w:szCs w:val="26"/>
          <w:lang w:eastAsia="hr-HR"/>
        </w:rPr>
        <w:t xml:space="preserve"> </w:t>
      </w:r>
      <w:r w:rsidRPr="0056760F">
        <w:rPr>
          <w:rFonts w:cs="Tunga" w:eastAsia="Times New Roman" w:hAnsi="Chaparral Pro" w:ascii="Chaparral Pro"/>
          <w:b/>
          <w:sz w:val="26"/>
          <w:szCs w:val="26"/>
          <w:lang w:eastAsia="hr-HR"/>
        </w:rPr>
        <w:t>godinu</w:t>
      </w:r>
    </w:p>
    <w:p w:rsidRDefault="009D368B" w:rsidP="009D368B" w:rsidR="009D368B" w:rsidRPr="0056760F">
      <w:pPr>
        <w:spacing w:lineRule="auto" w:line="240" w:after="0"/>
        <w:jc w:val="both"/>
        <w:rPr>
          <w:rFonts w:cs="Tunga" w:eastAsia="Times New Roman" w:hAnsi="Chaparral Pro" w:ascii="Chaparral Pro"/>
          <w:sz w:val="26"/>
          <w:szCs w:val="26"/>
          <w:lang w:eastAsia="hr-HR"/>
        </w:rPr>
      </w:pPr>
    </w:p>
    <w:tbl>
      <w:tblPr>
        <w:tblStyle w:val="Reetkatablice"/>
        <w:tblW w:type="dxa" w:w="9482"/>
        <w:tblLook w:val="04A0" w:noVBand="1" w:noHBand="0" w:lastColumn="0" w:firstColumn="1" w:lastRow="0" w:firstRow="1"/>
      </w:tblPr>
      <w:tblGrid>
        <w:gridCol w:w="7530"/>
        <w:gridCol w:w="1952"/>
      </w:tblGrid>
      <w:tr w:rsidTr="00E078B0" w:rsidR="009D368B" w:rsidRPr="0056760F">
        <w:trPr>
          <w:trHeight w:val="391"/>
        </w:trPr>
        <w:tc>
          <w:tcPr>
            <w:tcW w:type="dxa" w:w="7530"/>
          </w:tcPr>
          <w:p w:rsidRDefault="009D368B" w:rsidP="00E078B0" w:rsidR="009D368B" w:rsidRPr="0056760F">
            <w:pPr>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Ostale dugoročne obveze</w:t>
            </w:r>
          </w:p>
        </w:tc>
        <w:tc>
          <w:tcPr>
            <w:tcW w:type="dxa" w:w="1952"/>
          </w:tcPr>
          <w:p w:rsidRDefault="009D368B" w:rsidP="00E078B0" w:rsidR="009D368B" w:rsidRPr="0056760F">
            <w:pPr>
              <w:jc w:val="right"/>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549.967</w:t>
            </w:r>
            <w:r w:rsidRPr="0056760F">
              <w:rPr>
                <w:rFonts w:cs="Tunga" w:eastAsia="Times New Roman" w:hAnsi="Chaparral Pro" w:ascii="Chaparral Pro"/>
                <w:sz w:val="26"/>
                <w:szCs w:val="26"/>
                <w:lang w:eastAsia="hr-HR"/>
              </w:rPr>
              <w:t>,00</w:t>
            </w:r>
          </w:p>
        </w:tc>
      </w:tr>
      <w:tr w:rsidTr="00E078B0" w:rsidR="009D368B" w:rsidRPr="0056760F">
        <w:trPr>
          <w:trHeight w:val="767"/>
        </w:trPr>
        <w:tc>
          <w:tcPr>
            <w:tcW w:type="dxa" w:w="7530"/>
          </w:tcPr>
          <w:p w:rsidRDefault="009D368B" w:rsidP="00E078B0" w:rsidR="009D368B">
            <w:pPr>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Kamatonosne (financijske) obveze (kratkoročne)</w:t>
            </w:r>
          </w:p>
          <w:p w:rsidRDefault="009D368B" w:rsidP="00E078B0" w:rsidR="009D368B">
            <w:pPr>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Obveze prema dobavljačima (kratkoročne)</w:t>
            </w:r>
          </w:p>
          <w:p w:rsidRDefault="009D368B" w:rsidP="00E078B0" w:rsidR="009D368B">
            <w:pPr>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Obveze prema zaposlenicima</w:t>
            </w:r>
          </w:p>
          <w:p w:rsidRDefault="009D368B" w:rsidP="00E078B0" w:rsidR="009D368B" w:rsidRPr="0056760F">
            <w:pPr>
              <w:jc w:val="both"/>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Ostale kratkoročne obveze</w:t>
            </w:r>
          </w:p>
        </w:tc>
        <w:tc>
          <w:tcPr>
            <w:tcW w:type="dxa" w:w="1952"/>
          </w:tcPr>
          <w:p w:rsidRDefault="009D368B" w:rsidP="00E078B0" w:rsidR="009D368B">
            <w:pPr>
              <w:jc w:val="right"/>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1.156.394,00</w:t>
            </w:r>
          </w:p>
          <w:p w:rsidRDefault="009D368B" w:rsidP="00E078B0" w:rsidR="009D368B">
            <w:pPr>
              <w:jc w:val="right"/>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5.562.561,00</w:t>
            </w:r>
          </w:p>
          <w:p w:rsidRDefault="009D368B" w:rsidP="00E078B0" w:rsidR="009D368B">
            <w:pPr>
              <w:jc w:val="right"/>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450.834,00</w:t>
            </w:r>
          </w:p>
          <w:p w:rsidRDefault="009D368B" w:rsidP="00E078B0" w:rsidR="009D368B" w:rsidRPr="0056760F">
            <w:pPr>
              <w:jc w:val="right"/>
              <w:rPr>
                <w:rFonts w:cs="Tunga" w:eastAsia="Times New Roman" w:hAnsi="Chaparral Pro" w:ascii="Chaparral Pro"/>
                <w:sz w:val="26"/>
                <w:szCs w:val="26"/>
                <w:lang w:eastAsia="hr-HR"/>
              </w:rPr>
            </w:pPr>
            <w:r>
              <w:rPr>
                <w:rFonts w:cs="Tunga" w:eastAsia="Times New Roman" w:hAnsi="Chaparral Pro" w:ascii="Chaparral Pro"/>
                <w:sz w:val="26"/>
                <w:szCs w:val="26"/>
                <w:lang w:eastAsia="hr-HR"/>
              </w:rPr>
              <w:t>7.556.225,00</w:t>
            </w:r>
          </w:p>
        </w:tc>
      </w:tr>
    </w:tbl>
    <w:p w:rsidRDefault="009D368B" w:rsidP="009D368B" w:rsidR="009D368B">
      <w:pPr>
        <w:tabs>
          <w:tab w:pos="6300" w:val="left"/>
        </w:tabs>
        <w:spacing w:lineRule="auto" w:line="240" w:after="0"/>
        <w:jc w:val="both"/>
        <w:rPr>
          <w:rFonts w:cs="Arial" w:hAnsi="Chaparral Pro" w:ascii="Chaparral Pro"/>
          <w:sz w:val="26"/>
          <w:szCs w:val="26"/>
          <w:lang w:eastAsia="hr-HR"/>
        </w:rPr>
      </w:pPr>
    </w:p>
    <w:p w:rsidRDefault="009D368B" w:rsidP="009D368B" w:rsidR="009D368B">
      <w:pPr>
        <w:tabs>
          <w:tab w:pos="6300" w:val="left"/>
        </w:tabs>
        <w:spacing w:lineRule="auto" w:line="240" w:after="0"/>
        <w:jc w:val="both"/>
        <w:rPr>
          <w:rFonts w:cs="Arial" w:hAnsi="Chaparral Pro" w:ascii="Chaparral Pro"/>
          <w:sz w:val="26"/>
          <w:szCs w:val="26"/>
          <w:lang w:eastAsia="hr-HR"/>
        </w:rPr>
      </w:pPr>
    </w:p>
    <w:p w:rsidRDefault="009D368B" w:rsidP="009D368B" w:rsidR="009D368B">
      <w:pPr>
        <w:spacing w:lineRule="auto" w:line="240" w:after="0"/>
        <w:jc w:val="both"/>
        <w:rPr>
          <w:rFonts w:cs="Arial" w:hAnsi="Chaparral Pro" w:ascii="Chaparral Pro"/>
          <w:sz w:val="26"/>
          <w:szCs w:val="26"/>
          <w:lang w:eastAsia="hr-HR"/>
        </w:rPr>
      </w:pPr>
    </w:p>
    <w:p w:rsidRDefault="009D368B" w:rsidP="009D368B" w:rsidR="009D368B">
      <w:pPr>
        <w:spacing w:lineRule="auto" w:line="240" w:after="0"/>
        <w:ind w:hanging="705" w:left="705"/>
        <w:jc w:val="both"/>
        <w:rPr>
          <w:rFonts w:cs="Tunga" w:eastAsia="Times New Roman" w:hAnsi="Chaparral Pro" w:ascii="Chaparral Pro"/>
          <w:b/>
          <w:sz w:val="26"/>
          <w:szCs w:val="26"/>
          <w:lang w:eastAsia="hr-HR"/>
        </w:rPr>
      </w:pPr>
    </w:p>
    <w:p w:rsidRDefault="009D368B" w:rsidP="009D368B" w:rsidR="009D368B" w:rsidRPr="00001599">
      <w:pPr>
        <w:spacing w:lineRule="auto" w:line="240" w:after="0"/>
        <w:jc w:val="both"/>
        <w:rPr>
          <w:rFonts w:cs="Tunga" w:eastAsia="Times New Roman" w:hAnsi="Chaparral Pro" w:ascii="Chaparral Pro"/>
          <w:b/>
          <w:sz w:val="26"/>
          <w:szCs w:val="26"/>
          <w:lang w:eastAsia="hr-HR"/>
        </w:rPr>
      </w:pPr>
      <w:r w:rsidRPr="00436A50">
        <w:rPr>
          <w:rFonts w:cs="Times New Roman" w:eastAsia="Times New Roman" w:hAnsi="Chaparral Pro" w:ascii="Chaparral Pro"/>
          <w:b/>
          <w:sz w:val="26"/>
          <w:szCs w:val="26"/>
          <w:lang w:eastAsia="hr-HR"/>
        </w:rPr>
        <w:t xml:space="preserve">ZAKLJUČAK </w:t>
      </w: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r w:rsidRPr="00436A50">
        <w:rPr>
          <w:rFonts w:cs="Times New Roman" w:eastAsia="Times New Roman" w:hAnsi="Chaparral Pro" w:ascii="Chaparral Pro"/>
          <w:sz w:val="26"/>
          <w:szCs w:val="26"/>
          <w:lang w:eastAsia="hr-HR"/>
        </w:rPr>
        <w:t>Analizom imovine i obveza dužnika može se zaključiti slijedeće :</w:t>
      </w: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p>
    <w:p w:rsidRDefault="009D368B" w:rsidP="009D368B" w:rsidR="009D368B">
      <w:pPr>
        <w:spacing w:lineRule="auto" w:line="240" w:after="0"/>
        <w:jc w:val="both"/>
        <w:rPr>
          <w:rFonts w:cs="Times New Roman" w:eastAsia="Times New Roman" w:hAnsi="Chaparral Pro" w:ascii="Chaparral Pro"/>
          <w:b/>
          <w:sz w:val="26"/>
          <w:szCs w:val="26"/>
          <w:lang w:eastAsia="hr-HR"/>
        </w:rPr>
      </w:pPr>
      <w:r w:rsidRPr="00436A50">
        <w:rPr>
          <w:rFonts w:cs="Times New Roman" w:eastAsia="Times New Roman" w:hAnsi="Chaparral Pro" w:ascii="Chaparral Pro"/>
          <w:sz w:val="26"/>
          <w:szCs w:val="26"/>
          <w:lang w:eastAsia="hr-HR"/>
        </w:rPr>
        <w:t>Kod ovog stečajnog dužnika postoj</w:t>
      </w:r>
      <w:r>
        <w:rPr>
          <w:rFonts w:cs="Times New Roman" w:eastAsia="Times New Roman" w:hAnsi="Chaparral Pro" w:ascii="Chaparral Pro"/>
          <w:sz w:val="26"/>
          <w:szCs w:val="26"/>
          <w:lang w:eastAsia="hr-HR"/>
        </w:rPr>
        <w:t xml:space="preserve">i stečajni razlog </w:t>
      </w:r>
      <w:r>
        <w:rPr>
          <w:rFonts w:cs="Times New Roman" w:eastAsia="Times New Roman" w:hAnsi="Chaparral Pro" w:ascii="Chaparral Pro"/>
          <w:b/>
          <w:sz w:val="26"/>
          <w:szCs w:val="26"/>
          <w:lang w:eastAsia="hr-HR"/>
        </w:rPr>
        <w:t>nesposobnosti za plaćanje.</w:t>
      </w: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p>
    <w:p w:rsidRDefault="009D368B" w:rsidP="009D368B" w:rsidR="009D368B">
      <w:pPr>
        <w:spacing w:lineRule="auto" w:line="240" w:after="0"/>
        <w:jc w:val="both"/>
        <w:rPr>
          <w:rFonts w:cs="Times New Roman" w:eastAsia="Times New Roman" w:hAnsi="Chaparral Pro" w:ascii="Chaparral Pro"/>
          <w:sz w:val="26"/>
          <w:szCs w:val="26"/>
          <w:lang w:eastAsia="hr-HR"/>
        </w:rPr>
      </w:pPr>
      <w:r w:rsidRPr="00001599">
        <w:rPr>
          <w:rFonts w:cs="Times New Roman" w:eastAsia="Times New Roman" w:hAnsi="Chaparral Pro" w:ascii="Chaparral Pro"/>
          <w:sz w:val="26"/>
          <w:szCs w:val="26"/>
          <w:lang w:eastAsia="hr-HR"/>
        </w:rPr>
        <w:t>Imovina dužnika je</w:t>
      </w:r>
      <w:r>
        <w:rPr>
          <w:rFonts w:cs="Times New Roman" w:eastAsia="Times New Roman" w:hAnsi="Chaparral Pro" w:ascii="Chaparral Pro"/>
          <w:sz w:val="26"/>
          <w:szCs w:val="26"/>
          <w:lang w:eastAsia="hr-HR"/>
        </w:rPr>
        <w:t xml:space="preserve"> </w:t>
      </w:r>
      <w:r w:rsidRPr="00001599">
        <w:rPr>
          <w:rFonts w:cs="Times New Roman" w:eastAsia="Times New Roman" w:hAnsi="Chaparral Pro" w:ascii="Chaparral Pro"/>
          <w:sz w:val="26"/>
          <w:szCs w:val="26"/>
          <w:lang w:eastAsia="hr-HR"/>
        </w:rPr>
        <w:t>dostatna za pokriće troškova kako prethodnog tako i otvorenog stečajnog postupka.</w:t>
      </w:r>
    </w:p>
    <w:p w:rsidRDefault="009D368B" w:rsidP="009D368B" w:rsidR="009D368B">
      <w:pPr>
        <w:spacing w:lineRule="auto" w:line="240" w:after="0"/>
        <w:jc w:val="both"/>
        <w:rPr>
          <w:rFonts w:cs="Times New Roman" w:eastAsia="Times New Roman" w:hAnsi="Chaparral Pro" w:ascii="Chaparral Pro"/>
          <w:sz w:val="26"/>
          <w:szCs w:val="26"/>
          <w:lang w:eastAsia="hr-HR"/>
        </w:rPr>
      </w:pPr>
    </w:p>
    <w:p w:rsidRDefault="009D368B" w:rsidP="009D368B" w:rsidR="009D368B" w:rsidRPr="0056760F">
      <w:pPr>
        <w:spacing w:lineRule="auto" w:line="240" w:after="0"/>
        <w:jc w:val="both"/>
        <w:rPr>
          <w:rFonts w:cs="Times New Roman" w:eastAsia="Times New Roman" w:hAnsi="Chaparral Pro" w:ascii="Chaparral Pro"/>
          <w:sz w:val="26"/>
          <w:szCs w:val="26"/>
          <w:lang w:eastAsia="hr-HR"/>
        </w:rPr>
      </w:pPr>
      <w:r w:rsidRPr="0056760F">
        <w:rPr>
          <w:rFonts w:cs="Times New Roman" w:eastAsia="Times New Roman" w:hAnsi="Chaparral Pro" w:ascii="Chaparral Pro"/>
          <w:sz w:val="26"/>
          <w:szCs w:val="26"/>
          <w:lang w:eastAsia="hr-HR"/>
        </w:rPr>
        <w:t xml:space="preserve">Shodno iznesenom u ovom izvješću privremeni stečajni upravitelj </w:t>
      </w:r>
    </w:p>
    <w:p w:rsidRDefault="009D368B" w:rsidP="009D368B" w:rsidR="009D368B" w:rsidRPr="0056760F">
      <w:pPr>
        <w:spacing w:lineRule="auto" w:line="240" w:after="0"/>
        <w:jc w:val="both"/>
        <w:rPr>
          <w:rFonts w:cs="Times New Roman" w:eastAsia="Times New Roman" w:hAnsi="Chaparral Pro" w:ascii="Chaparral Pro"/>
          <w:sz w:val="26"/>
          <w:szCs w:val="26"/>
          <w:lang w:eastAsia="hr-HR"/>
        </w:rPr>
      </w:pPr>
    </w:p>
    <w:p w:rsidRDefault="009D368B" w:rsidP="009D368B" w:rsidR="009D368B" w:rsidRPr="0056760F">
      <w:pPr>
        <w:spacing w:lineRule="auto" w:line="240" w:after="0"/>
        <w:jc w:val="center"/>
        <w:rPr>
          <w:rFonts w:cs="Times New Roman" w:eastAsia="Times New Roman" w:hAnsi="Chaparral Pro" w:ascii="Chaparral Pro"/>
          <w:sz w:val="26"/>
          <w:szCs w:val="26"/>
          <w:lang w:eastAsia="hr-HR"/>
        </w:rPr>
      </w:pPr>
      <w:r w:rsidRPr="0056760F">
        <w:rPr>
          <w:rFonts w:cs="Times New Roman" w:eastAsia="Times New Roman" w:hAnsi="Chaparral Pro" w:ascii="Chaparral Pro"/>
          <w:sz w:val="26"/>
          <w:szCs w:val="26"/>
          <w:lang w:eastAsia="hr-HR"/>
        </w:rPr>
        <w:t>P  R  E  D  L  A  Ž E</w:t>
      </w:r>
    </w:p>
    <w:p w:rsidRDefault="009D368B" w:rsidP="009D368B" w:rsidR="009D368B" w:rsidRPr="0056760F">
      <w:pPr>
        <w:spacing w:lineRule="auto" w:line="240" w:after="0"/>
        <w:jc w:val="both"/>
        <w:rPr>
          <w:rFonts w:cs="Times New Roman" w:eastAsia="Times New Roman" w:hAnsi="Chaparral Pro" w:ascii="Chaparral Pro"/>
          <w:sz w:val="26"/>
          <w:szCs w:val="26"/>
          <w:lang w:eastAsia="hr-HR"/>
        </w:rPr>
      </w:pPr>
    </w:p>
    <w:p w:rsidRDefault="009D368B" w:rsidP="009D368B" w:rsidR="009D368B" w:rsidRPr="00001599">
      <w:pPr>
        <w:spacing w:lineRule="auto" w:line="240" w:after="0"/>
        <w:jc w:val="both"/>
        <w:rPr>
          <w:rFonts w:cs="Tunga" w:eastAsia="Times New Roman" w:hAnsi="Chaparral Pro" w:ascii="Chaparral Pro"/>
          <w:b/>
          <w:sz w:val="26"/>
          <w:szCs w:val="26"/>
          <w:lang w:eastAsia="hr-HR"/>
        </w:rPr>
      </w:pPr>
      <w:r w:rsidRPr="0056760F">
        <w:rPr>
          <w:rFonts w:cs="Times New Roman" w:eastAsia="Times New Roman" w:hAnsi="Chaparral Pro" w:ascii="Chaparral Pro"/>
          <w:sz w:val="26"/>
          <w:szCs w:val="26"/>
          <w:lang w:eastAsia="hr-HR"/>
        </w:rPr>
        <w:t>da se nad dužnikom</w:t>
      </w:r>
      <w:r>
        <w:rPr>
          <w:rFonts w:cs="Times New Roman" w:eastAsia="Times New Roman" w:hAnsi="Chaparral Pro" w:ascii="Chaparral Pro"/>
          <w:sz w:val="26"/>
          <w:szCs w:val="26"/>
          <w:lang w:eastAsia="hr-HR"/>
        </w:rPr>
        <w:t xml:space="preserve"> </w:t>
      </w:r>
      <w:r w:rsidRPr="00001599">
        <w:rPr>
          <w:rFonts w:cs="Times New Roman" w:eastAsia="Times New Roman" w:hAnsi="Chaparral Pro" w:ascii="Chaparral Pro"/>
          <w:b/>
          <w:sz w:val="26"/>
          <w:szCs w:val="26"/>
          <w:lang w:eastAsia="hr-HR"/>
        </w:rPr>
        <w:t>VIG-</w:t>
      </w:r>
      <w:r w:rsidRPr="0056760F">
        <w:rPr>
          <w:rFonts w:cs="Tunga" w:eastAsia="Times New Roman" w:hAnsi="Chaparral Pro" w:ascii="Chaparral Pro"/>
          <w:b/>
          <w:sz w:val="26"/>
          <w:szCs w:val="26"/>
          <w:lang w:eastAsia="hr-HR"/>
        </w:rPr>
        <w:t xml:space="preserve"> d.</w:t>
      </w:r>
      <w:r>
        <w:rPr>
          <w:rFonts w:cs="Tunga" w:eastAsia="Times New Roman" w:hAnsi="Chaparral Pro" w:ascii="Chaparral Pro"/>
          <w:b/>
          <w:sz w:val="26"/>
          <w:szCs w:val="26"/>
          <w:lang w:eastAsia="hr-HR"/>
        </w:rPr>
        <w:t>d</w:t>
      </w:r>
      <w:r w:rsidRPr="0056760F">
        <w:rPr>
          <w:rFonts w:cs="Tunga" w:eastAsia="Times New Roman" w:hAnsi="Chaparral Pro" w:ascii="Chaparral Pro"/>
          <w:b/>
          <w:sz w:val="26"/>
          <w:szCs w:val="26"/>
          <w:lang w:eastAsia="hr-HR"/>
        </w:rPr>
        <w:t>.</w:t>
      </w:r>
      <w:r>
        <w:rPr>
          <w:rFonts w:cs="Tunga" w:eastAsia="Times New Roman" w:hAnsi="Chaparral Pro" w:ascii="Chaparral Pro"/>
          <w:b/>
          <w:sz w:val="26"/>
          <w:szCs w:val="26"/>
          <w:lang w:eastAsia="hr-HR"/>
        </w:rPr>
        <w:t>, Rakitnica 2</w:t>
      </w:r>
      <w:r w:rsidRPr="0056760F">
        <w:rPr>
          <w:rFonts w:cs="Tunga" w:eastAsia="Times New Roman" w:hAnsi="Chaparral Pro" w:ascii="Chaparral Pro"/>
          <w:b/>
          <w:sz w:val="26"/>
          <w:szCs w:val="26"/>
          <w:lang w:eastAsia="hr-HR"/>
        </w:rPr>
        <w:t>,</w:t>
      </w:r>
      <w:r>
        <w:rPr>
          <w:rFonts w:cs="Tunga" w:eastAsia="Times New Roman" w:hAnsi="Chaparral Pro" w:ascii="Chaparral Pro"/>
          <w:b/>
          <w:sz w:val="26"/>
          <w:szCs w:val="26"/>
          <w:lang w:eastAsia="hr-HR"/>
        </w:rPr>
        <w:t xml:space="preserve"> Zagreb, </w:t>
      </w:r>
      <w:r w:rsidRPr="0056760F">
        <w:rPr>
          <w:rFonts w:cs="Tunga" w:eastAsia="Times New Roman" w:hAnsi="Chaparral Pro" w:ascii="Chaparral Pro"/>
          <w:b/>
          <w:sz w:val="26"/>
          <w:szCs w:val="26"/>
          <w:lang w:eastAsia="hr-HR"/>
        </w:rPr>
        <w:t>OIB:</w:t>
      </w:r>
      <w:r>
        <w:rPr>
          <w:rFonts w:cs="Tunga" w:eastAsia="Times New Roman" w:hAnsi="Chaparral Pro" w:ascii="Chaparral Pro"/>
          <w:b/>
          <w:sz w:val="26"/>
          <w:szCs w:val="26"/>
          <w:lang w:eastAsia="hr-HR"/>
        </w:rPr>
        <w:t xml:space="preserve"> 80499543406 </w:t>
      </w:r>
      <w:r w:rsidRPr="0056760F">
        <w:rPr>
          <w:rFonts w:cs="Times New Roman" w:eastAsia="Times New Roman" w:hAnsi="Chaparral Pro" w:ascii="Chaparral Pro"/>
          <w:sz w:val="26"/>
          <w:szCs w:val="26"/>
          <w:lang w:eastAsia="hr-HR"/>
        </w:rPr>
        <w:t xml:space="preserve">otvori stečajni postupak  zbog  postojanja stečajnog razloga  </w:t>
      </w:r>
      <w:r w:rsidRPr="00001599">
        <w:rPr>
          <w:rFonts w:cs="Times New Roman" w:eastAsia="Times New Roman" w:hAnsi="Chaparral Pro" w:ascii="Chaparral Pro"/>
          <w:sz w:val="26"/>
          <w:szCs w:val="26"/>
          <w:lang w:eastAsia="hr-HR"/>
        </w:rPr>
        <w:t>nesposobnosti za plaćanje.</w:t>
      </w:r>
    </w:p>
    <w:p w:rsidRDefault="009D368B" w:rsidP="009D368B" w:rsidR="009D368B" w:rsidRPr="00001599">
      <w:pPr>
        <w:spacing w:lineRule="auto" w:line="240" w:after="0"/>
        <w:jc w:val="both"/>
        <w:rPr>
          <w:rFonts w:cs="Times New Roman" w:eastAsia="Times New Roman" w:hAnsi="Chaparral Pro" w:ascii="Chaparral Pro"/>
          <w:sz w:val="26"/>
          <w:szCs w:val="26"/>
          <w:lang w:eastAsia="hr-HR"/>
        </w:rPr>
      </w:pPr>
    </w:p>
    <w:p w:rsidRDefault="009D368B" w:rsidP="009D368B" w:rsidR="009D368B" w:rsidRPr="00436A50">
      <w:pPr>
        <w:spacing w:lineRule="auto" w:line="240" w:after="0"/>
        <w:jc w:val="both"/>
        <w:rPr>
          <w:rFonts w:cs="Times New Roman" w:eastAsia="Times New Roman" w:hAnsi="Chaparral Pro" w:ascii="Chaparral Pro"/>
          <w:sz w:val="26"/>
          <w:szCs w:val="26"/>
          <w:lang w:eastAsia="hr-HR"/>
        </w:rPr>
      </w:pPr>
    </w:p>
    <w:p w:rsidRDefault="009D368B" w:rsidP="009D368B" w:rsidR="009D368B">
      <w:pPr>
        <w:spacing w:lineRule="auto" w:line="240" w:after="0"/>
        <w:ind w:left="4956"/>
        <w:jc w:val="both"/>
        <w:rPr>
          <w:rFonts w:cs="Times New Roman" w:eastAsia="Times New Roman" w:hAnsi="Chaparral Pro" w:ascii="Chaparral Pro"/>
          <w:sz w:val="26"/>
          <w:szCs w:val="26"/>
          <w:lang w:eastAsia="hr-HR"/>
        </w:rPr>
      </w:pPr>
    </w:p>
    <w:p w:rsidRDefault="009D368B" w:rsidP="009D368B" w:rsidR="009D368B">
      <w:pPr>
        <w:spacing w:lineRule="auto" w:line="240" w:after="0"/>
        <w:ind w:left="4956"/>
        <w:jc w:val="both"/>
        <w:rPr>
          <w:rFonts w:cs="Times New Roman" w:eastAsia="Times New Roman" w:hAnsi="Chaparral Pro" w:ascii="Chaparral Pro"/>
          <w:sz w:val="26"/>
          <w:szCs w:val="26"/>
          <w:lang w:eastAsia="hr-HR"/>
        </w:rPr>
      </w:pPr>
    </w:p>
    <w:p w:rsidRDefault="009D368B" w:rsidP="009D368B" w:rsidR="009D368B" w:rsidRPr="00436A50">
      <w:pPr>
        <w:spacing w:lineRule="auto" w:line="240" w:after="0"/>
        <w:ind w:left="4956"/>
        <w:jc w:val="both"/>
        <w:rPr>
          <w:rFonts w:cs="Times New Roman" w:eastAsia="Times New Roman" w:hAnsi="Chaparral Pro" w:ascii="Chaparral Pro"/>
          <w:sz w:val="26"/>
          <w:szCs w:val="26"/>
          <w:lang w:eastAsia="hr-HR"/>
        </w:rPr>
      </w:pPr>
      <w:r w:rsidRPr="00436A50">
        <w:rPr>
          <w:rFonts w:cs="Times New Roman" w:eastAsia="Times New Roman" w:hAnsi="Chaparral Pro" w:ascii="Chaparral Pro"/>
          <w:sz w:val="26"/>
          <w:szCs w:val="26"/>
          <w:lang w:eastAsia="hr-HR"/>
        </w:rPr>
        <w:t>Privremeni stečajni upravitelj</w:t>
      </w:r>
    </w:p>
    <w:p w:rsidRDefault="009D368B" w:rsidP="009D368B" w:rsidR="009D368B" w:rsidRPr="00436A50">
      <w:pPr>
        <w:spacing w:lineRule="auto" w:line="240" w:after="0"/>
        <w:ind w:left="4956"/>
        <w:jc w:val="both"/>
        <w:rPr>
          <w:rFonts w:hAnsi="Chaparral Pro" w:ascii="Chaparral Pro"/>
          <w:sz w:val="26"/>
          <w:szCs w:val="26"/>
        </w:rPr>
      </w:pPr>
      <w:r>
        <w:rPr>
          <w:rFonts w:cs="Times New Roman" w:eastAsia="Times New Roman" w:hAnsi="Chaparral Pro" w:ascii="Chaparral Pro"/>
          <w:sz w:val="26"/>
          <w:szCs w:val="26"/>
          <w:lang w:eastAsia="hr-HR"/>
        </w:rPr>
        <w:t>Hrvoje Kraljičković</w:t>
      </w:r>
    </w:p>
    <w:p w:rsidRDefault="009D368B" w:rsidP="009D368B" w:rsidR="009D368B"/>
    <w:p w:rsidRDefault="0016630C" w:rsidR="0016630C"/>
    <w:sectPr w:rsidR="0016630C">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6619" w:rsidR="00000000">
      <w:pPr>
        <w:spacing w:lineRule="auto" w:line="240" w:after="0"/>
      </w:pPr>
      <w:r>
        <w:separator/>
      </w:r>
    </w:p>
  </w:endnote>
  <w:endnote w:id="0" w:type="continuationSeparator">
    <w:p w:rsidRDefault="000B6619"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haparral Pro">
    <w:altName w:val="Cambria Math"/>
    <w:panose1 w:val="00000000000000000000"/>
    <w:charset w:val="00"/>
    <w:family w:val="roman"/>
    <w:notTrueType/>
    <w:pitch w:val="variable"/>
    <w:sig w:csb1="00000000" w:csb0="00000093" w:usb3="00000000" w:usb2="00000000" w:usb1="00000001" w:usb0="00000001"/>
  </w:font>
  <w:font w:name="Tunga">
    <w:panose1 w:val="020B0502040204020203"/>
    <w:charset w:val="00"/>
    <w:family w:val="swiss"/>
    <w:pitch w:val="variable"/>
    <w:sig w:csb1="00000000" w:csb0="00000001" w:usb3="00000000" w:usb2="00000000" w:usb1="00000000" w:usb0="00400003"/>
  </w:font>
  <w:font w:name="ArialMT">
    <w:altName w:val="Arial"/>
    <w:panose1 w:val="00000000000000000000"/>
    <w:charset w:val="EE"/>
    <w:family w:val="auto"/>
    <w:notTrueType/>
    <w:pitch w:val="default"/>
    <w:sig w:csb1="00000000" w:csb0="00000002" w:usb3="00000000" w:usb2="00000000" w:usb1="00000000" w:usb0="00000005"/>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2721483"/>
      <w:docPartObj>
        <w:docPartGallery w:val="Page Numbers (Bottom of Page)"/>
        <w:docPartUnique/>
      </w:docPartObj>
    </w:sdtPr>
    <w:sdtEndPr/>
    <w:sdtContent>
      <w:p w:rsidRDefault="009D368B" w:rsidR="005020F1">
        <w:pPr>
          <w:pStyle w:val="Podnoje"/>
          <w:jc w:val="center"/>
        </w:pPr>
        <w:r>
          <w:fldChar w:fldCharType="begin"/>
        </w:r>
        <w:r>
          <w:instrText>PAGE   \* MERGEFORMAT</w:instrText>
        </w:r>
        <w:r>
          <w:fldChar w:fldCharType="separate"/>
        </w:r>
        <w:r w:rsidR="000B6619">
          <w:rPr>
            <w:noProof/>
          </w:rPr>
          <w:t>8</w:t>
        </w:r>
        <w:r>
          <w:fldChar w:fldCharType="end"/>
        </w:r>
      </w:p>
    </w:sdtContent>
  </w:sdt>
  <w:p w:rsidRDefault="000B6619" w:rsidR="005020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6619" w:rsidR="00000000">
      <w:pPr>
        <w:spacing w:lineRule="auto" w:line="240" w:after="0"/>
      </w:pPr>
      <w:r>
        <w:separator/>
      </w:r>
    </w:p>
  </w:footnote>
  <w:footnote w:id="0" w:type="continuationSeparator">
    <w:p w:rsidRDefault="000B6619" w:rsidR="00000000">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68B"/>
    <w:rsid w:val="000B6619"/>
    <w:rsid w:val="0016630C"/>
    <w:rsid w:val="00174CF3"/>
    <w:rsid w:val="002B68E3"/>
    <w:rsid w:val="00313A60"/>
    <w:rsid w:val="00417B75"/>
    <w:rsid w:val="005E018A"/>
    <w:rsid w:val="00750C34"/>
    <w:rsid w:val="009D368B"/>
    <w:rsid w:val="00C62C79"/>
    <w:rsid w:val="00D466F8"/>
    <w:rsid w:val="00DD2E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368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D368B"/>
    <w:pPr>
      <w:ind w:left="720"/>
      <w:contextualSpacing/>
    </w:pPr>
  </w:style>
  <w:style w:customStyle="true" w:styleId="tabletextfield" w:type="character">
    <w:name w:val="table_text_field"/>
    <w:basedOn w:val="Zadanifontodlomka"/>
    <w:rsid w:val="009D368B"/>
  </w:style>
  <w:style w:styleId="Podnoje" w:type="paragraph">
    <w:name w:val="footer"/>
    <w:basedOn w:val="Normal"/>
    <w:link w:val="PodnojeChar"/>
    <w:uiPriority w:val="99"/>
    <w:unhideWhenUsed/>
    <w:rsid w:val="009D368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D368B"/>
    <w:rPr>
      <w:rFonts w:hAnsiTheme="minorHAnsi" w:asciiTheme="minorHAnsi"/>
      <w:sz w:val="22"/>
    </w:rPr>
  </w:style>
  <w:style w:styleId="Reetkatablice" w:type="table">
    <w:name w:val="Table Grid"/>
    <w:basedOn w:val="Obinatablica"/>
    <w:uiPriority w:val="59"/>
    <w:rsid w:val="009D368B"/>
    <w:rPr>
      <w:rFonts w:hAnsiTheme="minorHAnsi" w:asciiTheme="minorHAnsi"/>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D368B"/>
    <w:rPr>
      <w:rFonts w:hAnsiTheme="minorHAnsi" w:asciiTheme="minorHAnsi"/>
      <w:sz w:val="22"/>
    </w:rPr>
  </w:style>
  <w:style w:styleId="Hiperveza" w:type="character">
    <w:name w:val="Hyperlink"/>
    <w:basedOn w:val="Zadanifontodlomka"/>
    <w:uiPriority w:val="99"/>
    <w:unhideWhenUsed/>
    <w:rsid w:val="009D368B"/>
    <w:rPr>
      <w:color w:themeColor="hyperlink" w:val="0000FF"/>
      <w:u w:val="single"/>
    </w:rPr>
  </w:style>
  <w:style w:styleId="Tekstrezerviranogmjesta" w:type="character">
    <w:name w:val="Placeholder Text"/>
    <w:basedOn w:val="Zadanifontodlomka"/>
    <w:uiPriority w:val="99"/>
    <w:semiHidden/>
    <w:rsid w:val="000B6619"/>
    <w:rPr>
      <w:color w:val="808080"/>
      <w:bdr w:space="0" w:sz="0" w:color="auto" w:val="none"/>
      <w:shd w:fill="auto" w:color="auto" w:val="clear"/>
    </w:rPr>
  </w:style>
  <w:style w:customStyle="true" w:styleId="eSPISCCParagraphDefaultFont" w:type="character">
    <w:name w:val="eSPIS_CC_Paragraph Default Font"/>
    <w:basedOn w:val="Zadanifontodlomka"/>
    <w:rsid w:val="000B6619"/>
    <w:rPr>
      <w:rFonts w:cs="Times New Roman" w:eastAsia="Times New Roman" w:hAnsi="Times New Roman" w:ascii="Times New Roman"/>
      <w:b/>
      <w:sz w:val="24"/>
      <w:szCs w:val="26"/>
      <w:bdr w:space="0" w:sz="0" w:color="auto" w:val="none"/>
      <w:shd w:fill="auto" w:color="auto" w:val="clear"/>
      <w:lang w:eastAsia="hr-HR" w:val="hr-HR"/>
    </w:rPr>
  </w:style>
  <w:style w:customStyle="true" w:styleId="PozadinaSvijetloZuta" w:type="character">
    <w:name w:val="Pozadina_SvijetloZuta"/>
    <w:basedOn w:val="Zadanifontodlomka"/>
    <w:rsid w:val="000B6619"/>
    <w:rPr>
      <w:rFonts w:cs="Tunga" w:eastAsia="Times New Roman" w:hAnsi="Chaparral Pro" w:ascii="Chaparral Pro"/>
      <w:b/>
      <w:sz w:val="26"/>
      <w:szCs w:val="26"/>
      <w:bdr w:space="0" w:sz="0" w:color="auto" w:val="none"/>
      <w:shd w:fill="FFFFCC" w:color="auto" w:val="clear"/>
      <w:lang w:eastAsia="hr-HR" w:val="hr-HR"/>
    </w:rPr>
  </w:style>
  <w:style w:customStyle="true" w:styleId="PozadinaSvijetloCrvena" w:type="character">
    <w:name w:val="Pozadina_SvijetloCrvena"/>
    <w:basedOn w:val="eSPISCCParagraphDefaultFont"/>
    <w:rsid w:val="000B6619"/>
    <w:rPr>
      <w:rFonts w:cs="Tunga" w:eastAsia="Times New Roman" w:hAnsi="Chaparral Pro" w:ascii="Chaparral Pro"/>
      <w:b w:val="false"/>
      <w:sz w:val="26"/>
      <w:szCs w:val="26"/>
      <w:bdr w:space="0" w:sz="0" w:color="auto" w:val="none"/>
      <w:shd w:fill="FFCCCC" w:color="auto" w:val="clear"/>
      <w:lang w:eastAsia="hr-HR" w:val="hr-HR"/>
    </w:rPr>
  </w:style>
  <w:style w:customStyle="true" w:styleId="PozadinaSvijetloZelena" w:type="character">
    <w:name w:val="Pozadina_SvijetloZelena"/>
    <w:basedOn w:val="eSPISCCParagraphDefaultFont"/>
    <w:rsid w:val="000B6619"/>
    <w:rPr>
      <w:rFonts w:cs="Tunga" w:eastAsia="Times New Roman" w:hAnsi="Chaparral Pro" w:ascii="Chaparral Pro"/>
      <w:b w:val="false"/>
      <w:sz w:val="26"/>
      <w:szCs w:val="26"/>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368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D368B"/>
    <w:pPr>
      <w:ind w:left="720"/>
      <w:contextualSpacing/>
    </w:pPr>
  </w:style>
  <w:style w:customStyle="1" w:styleId="tabletextfield" w:type="character">
    <w:name w:val="table_text_field"/>
    <w:basedOn w:val="Zadanifontodlomka"/>
    <w:rsid w:val="009D368B"/>
  </w:style>
  <w:style w:styleId="Podnoje" w:type="paragraph">
    <w:name w:val="footer"/>
    <w:basedOn w:val="Normal"/>
    <w:link w:val="PodnojeChar"/>
    <w:uiPriority w:val="99"/>
    <w:unhideWhenUsed/>
    <w:rsid w:val="009D368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D368B"/>
    <w:rPr>
      <w:rFonts w:asciiTheme="minorHAnsi" w:hAnsiTheme="minorHAnsi"/>
      <w:sz w:val="22"/>
    </w:rPr>
  </w:style>
  <w:style w:styleId="Reetkatablice" w:type="table">
    <w:name w:val="Table Grid"/>
    <w:basedOn w:val="Obinatablica"/>
    <w:uiPriority w:val="59"/>
    <w:rsid w:val="009D368B"/>
    <w:rPr>
      <w:rFonts w:asciiTheme="minorHAnsi"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D368B"/>
    <w:rPr>
      <w:rFonts w:asciiTheme="minorHAnsi" w:hAnsiTheme="minorHAnsi"/>
      <w:sz w:val="22"/>
    </w:rPr>
  </w:style>
  <w:style w:styleId="Hiperveza" w:type="character">
    <w:name w:val="Hyperlink"/>
    <w:basedOn w:val="Zadanifontodlomka"/>
    <w:uiPriority w:val="99"/>
    <w:unhideWhenUsed/>
    <w:rsid w:val="009D368B"/>
    <w:rPr>
      <w:color w:themeColor="hyperlink" w:val="0000FF"/>
      <w:u w:val="single"/>
    </w:rPr>
  </w:style>
  <w:style w:styleId="Tekstrezerviranogmjesta" w:type="character">
    <w:name w:val="Placeholder Text"/>
    <w:basedOn w:val="Zadanifontodlomka"/>
    <w:uiPriority w:val="99"/>
    <w:semiHidden/>
    <w:rsid w:val="000B6619"/>
    <w:rPr>
      <w:color w:val="808080"/>
      <w:bdr w:color="auto" w:space="0" w:sz="0" w:val="none"/>
      <w:shd w:color="auto" w:fill="auto" w:val="clear"/>
    </w:rPr>
  </w:style>
  <w:style w:customStyle="1" w:styleId="eSPISCCParagraphDefaultFont" w:type="character">
    <w:name w:val="eSPIS_CC_Paragraph Default Font"/>
    <w:basedOn w:val="Zadanifontodlomka"/>
    <w:rsid w:val="000B6619"/>
    <w:rPr>
      <w:rFonts w:ascii="Times New Roman" w:cs="Times New Roman" w:eastAsia="Times New Roman" w:hAnsi="Times New Roman"/>
      <w:b/>
      <w:sz w:val="24"/>
      <w:szCs w:val="26"/>
      <w:bdr w:color="auto" w:space="0" w:sz="0" w:val="none"/>
      <w:shd w:color="auto" w:fill="auto" w:val="clear"/>
      <w:lang w:eastAsia="hr-HR" w:val="hr-HR"/>
    </w:rPr>
  </w:style>
  <w:style w:customStyle="1" w:styleId="PozadinaSvijetloZuta" w:type="character">
    <w:name w:val="Pozadina_SvijetloZuta"/>
    <w:basedOn w:val="Zadanifontodlomka"/>
    <w:rsid w:val="000B6619"/>
    <w:rPr>
      <w:rFonts w:ascii="Chaparral Pro" w:cs="Tunga" w:eastAsia="Times New Roman" w:hAnsi="Chaparral Pro"/>
      <w:b/>
      <w:sz w:val="26"/>
      <w:szCs w:val="26"/>
      <w:bdr w:color="auto" w:space="0" w:sz="0" w:val="none"/>
      <w:shd w:color="auto" w:fill="FFFFCC" w:val="clear"/>
      <w:lang w:eastAsia="hr-HR" w:val="hr-HR"/>
    </w:rPr>
  </w:style>
  <w:style w:customStyle="1" w:styleId="PozadinaSvijetloCrvena" w:type="character">
    <w:name w:val="Pozadina_SvijetloCrvena"/>
    <w:basedOn w:val="eSPISCCParagraphDefaultFont"/>
    <w:rsid w:val="000B6619"/>
    <w:rPr>
      <w:rFonts w:ascii="Chaparral Pro" w:cs="Tunga" w:eastAsia="Times New Roman" w:hAnsi="Chaparral Pro"/>
      <w:b w:val="0"/>
      <w:sz w:val="26"/>
      <w:szCs w:val="26"/>
      <w:bdr w:color="auto" w:space="0" w:sz="0" w:val="none"/>
      <w:shd w:color="auto" w:fill="FFCCCC" w:val="clear"/>
      <w:lang w:eastAsia="hr-HR" w:val="hr-HR"/>
    </w:rPr>
  </w:style>
  <w:style w:customStyle="1" w:styleId="PozadinaSvijetloZelena" w:type="character">
    <w:name w:val="Pozadina_SvijetloZelena"/>
    <w:basedOn w:val="eSPISCCParagraphDefaultFont"/>
    <w:rsid w:val="000B6619"/>
    <w:rPr>
      <w:rFonts w:ascii="Chaparral Pro" w:cs="Tunga" w:eastAsia="Times New Roman" w:hAnsi="Chaparral Pro"/>
      <w:b w:val="0"/>
      <w:sz w:val="26"/>
      <w:szCs w:val="26"/>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fininfo.hr" TargetMode="External"/><Relationship Id="rId4" Type="http://schemas.microsoft.com/office/2007/relationships/stylesWithEffects" Target="stylesWithEffects.xml"/><Relationship Id="rId9" Type="http://schemas.openxmlformats.org/officeDocument/2006/relationships/hyperlink" Target="http://www.fininfo.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1771</properties:Words>
  <properties:Characters>11280</properties:Characters>
  <properties:Lines>327</properties:Lines>
  <properties:Paragraphs>152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2019-02-18T12:55:00Z</dcterms:created>
  <dc:creator>Kristina Švajger</dc:creator>
  <cp:lastModifiedBy>Kristina Švajger</cp:lastModifiedBy>
  <dcterms:modified xmlns:xsi="http://www.w3.org/2001/XMLSchema-instance" xsi:type="dcterms:W3CDTF">2019-02-18T12:56:00Z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St-2447/2018-10 / Podnesak - Podnesak (izvješće privremenog st. upravitelja, 13. 2. 19..docx)</vt:lpwstr>
  </prop:property>
  <prop:property name="CC_coloring" pid="4" fmtid="{D5CDD505-2E9C-101B-9397-08002B2CF9AE}">
    <vt:bool>false</vt:bool>
  </prop:property>
  <prop:property name="BrojStranica" pid="5" fmtid="{D5CDD505-2E9C-101B-9397-08002B2CF9AE}">
    <vt:i4>8</vt:i4>
  </prop:property>
</prop:Properties>
</file>