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2f0640" w14:paraId="92f0640" w:rsidRDefault="00187124" w:rsidP="00187124" w:rsidR="00D2010E">
      <w:pPr>
        <w:tabs>
          <w:tab w:pos="6150" w:val="left"/>
        </w:tabs>
        <w15:collapsed w:val="false"/>
      </w:pPr>
      <w:bookmarkStart w:name="_GoBack" w:id="0"/>
      <w:bookmarkEnd w:id="0"/>
      <w:r>
        <w:t xml:space="preserve">       </w:t>
      </w:r>
      <w:r w:rsidR="00D2010E">
        <w:t xml:space="preserve">  </w:t>
      </w:r>
      <w:r w:rsidR="00D2010E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2010E">
        <w:t xml:space="preserve">              </w:t>
      </w:r>
    </w:p>
    <w:p w:rsidRDefault="00D2010E" w:rsidP="00D2010E" w:rsidR="00D2010E">
      <w:pPr>
        <w:tabs>
          <w:tab w:pos="7020" w:val="left"/>
        </w:tabs>
      </w:pPr>
      <w:r>
        <w:t xml:space="preserve">REPUBLIKA HRVATSKA </w:t>
      </w:r>
    </w:p>
    <w:p w:rsidRDefault="00D2010E" w:rsidP="00D2010E" w:rsidR="00D2010E">
      <w:r>
        <w:t xml:space="preserve">  Trgovački sud u Zagrebu</w:t>
      </w:r>
    </w:p>
    <w:p w:rsidRDefault="00D2010E" w:rsidP="00D2010E" w:rsidR="00D2010E">
      <w:r>
        <w:t xml:space="preserve">   Zagreb, Amruševa 2/II</w:t>
      </w:r>
    </w:p>
    <w:p w:rsidRDefault="00D2010E" w:rsidP="00D2010E" w:rsidR="00D2010E"/>
    <w:p w:rsidRDefault="00D2010E" w:rsidP="00D2010E" w:rsidR="00D2010E"/>
    <w:p w:rsidRDefault="00D2010E" w:rsidP="00D2010E" w:rsidR="00D2010E">
      <w:pPr>
        <w:jc w:val="both"/>
      </w:pPr>
      <w:r>
        <w:t xml:space="preserve"> </w:t>
      </w:r>
      <w:r>
        <w:tab/>
        <w:t>TRGOVAČKI SUD U ZAGREBU, u skraćenom stečajnom postupku pod poslovnim brojem St-</w:t>
      </w:r>
      <w:r w:rsidR="00694DBA">
        <w:t>8140</w:t>
      </w:r>
      <w:r w:rsidR="00CC1534">
        <w:t>/15</w:t>
      </w:r>
      <w:r>
        <w:t xml:space="preserve">, temeljem odredbe članka 430. Stečajnog zakona (Narodne novine br. 71/15.), dana </w:t>
      </w:r>
      <w:r w:rsidR="00347C92">
        <w:t>6. lipnja</w:t>
      </w:r>
      <w:r w:rsidR="00187124">
        <w:t xml:space="preserve"> 2016</w:t>
      </w:r>
      <w:r>
        <w:t>., objavljuje:</w:t>
      </w:r>
    </w:p>
    <w:p w:rsidRDefault="00D2010E" w:rsidP="00D2010E" w:rsidR="00D2010E" w:rsidRPr="008155EE">
      <w:pPr>
        <w:rPr>
          <w:sz w:val="40"/>
          <w:szCs w:val="40"/>
        </w:rPr>
      </w:pPr>
    </w:p>
    <w:p w:rsidRDefault="00D2010E" w:rsidP="00D2010E" w:rsidR="00D2010E">
      <w:pPr>
        <w:jc w:val="center"/>
      </w:pPr>
      <w:r w:rsidRPr="009E0378">
        <w:t>O G L A S</w:t>
      </w:r>
    </w:p>
    <w:p w:rsidRDefault="00943F6F" w:rsidP="00D2010E" w:rsidR="00943F6F" w:rsidRPr="009E0378">
      <w:pPr>
        <w:jc w:val="center"/>
      </w:pPr>
    </w:p>
    <w:p w:rsidRDefault="00D2010E" w:rsidP="00D2010E" w:rsidR="00D2010E" w:rsidRPr="001F6933">
      <w:pPr>
        <w:rPr>
          <w:b/>
        </w:rPr>
      </w:pPr>
    </w:p>
    <w:p w:rsidRDefault="00D2010E" w:rsidP="004C0A55" w:rsidR="00D2010E">
      <w:pPr>
        <w:pStyle w:val="Odlomakpopisa"/>
        <w:numPr>
          <w:ilvl w:val="0"/>
          <w:numId w:val="1"/>
        </w:numPr>
        <w:ind w:left="709"/>
        <w:jc w:val="both"/>
      </w:pPr>
      <w:r>
        <w:t xml:space="preserve">Za dužnika </w:t>
      </w:r>
      <w:r w:rsidR="00694DBA">
        <w:t>PERTINAX</w:t>
      </w:r>
      <w:r w:rsidR="00694DBA" w:rsidRPr="001D034D">
        <w:t xml:space="preserve"> d.o.o., OIB: </w:t>
      </w:r>
      <w:r w:rsidR="00694DBA">
        <w:t>67303782299</w:t>
      </w:r>
      <w:r w:rsidR="00694DBA" w:rsidRPr="001D034D">
        <w:t xml:space="preserve">, MBS: </w:t>
      </w:r>
      <w:r w:rsidR="00694DBA">
        <w:t>080579007</w:t>
      </w:r>
      <w:r w:rsidR="00694DBA" w:rsidRPr="001D034D">
        <w:t xml:space="preserve">, Zagreb, </w:t>
      </w:r>
      <w:r w:rsidR="00694DBA">
        <w:t>Brune Bušića 4</w:t>
      </w:r>
      <w:r w:rsidR="00347C92">
        <w:t>.</w:t>
      </w:r>
      <w:r>
        <w:t xml:space="preserve">   </w:t>
      </w:r>
    </w:p>
    <w:p w:rsidRDefault="00D2010E" w:rsidP="00187124" w:rsidR="00D2010E">
      <w:pPr>
        <w:pStyle w:val="Odlomakpopisa"/>
        <w:ind w:left="709"/>
      </w:pPr>
    </w:p>
    <w:p w:rsidRDefault="00D2010E" w:rsidP="00F046F3" w:rsidR="00D2010E">
      <w:pPr>
        <w:pStyle w:val="Odlomakpopisa"/>
        <w:numPr>
          <w:ilvl w:val="0"/>
          <w:numId w:val="1"/>
        </w:numPr>
        <w:ind w:left="709"/>
        <w:jc w:val="both"/>
      </w:pPr>
      <w:r>
        <w:t xml:space="preserve">Iznos duga evidentiran na temelju neizvršenih osnova za plaćanje je </w:t>
      </w:r>
      <w:r w:rsidR="00694DBA">
        <w:t>81.993,52</w:t>
      </w:r>
      <w:r w:rsidR="00156BFC">
        <w:t xml:space="preserve"> </w:t>
      </w:r>
      <w:r>
        <w:t>kn.</w:t>
      </w:r>
    </w:p>
    <w:p w:rsidRDefault="00D2010E" w:rsidP="00187124" w:rsidR="00D2010E">
      <w:pPr>
        <w:ind w:left="709"/>
      </w:pPr>
      <w:r>
        <w:t xml:space="preserve"> </w:t>
      </w:r>
    </w:p>
    <w:p w:rsidRDefault="00D2010E" w:rsidP="00187124" w:rsidR="00D2010E">
      <w:pPr>
        <w:pStyle w:val="Odlomakpopisa"/>
        <w:numPr>
          <w:ilvl w:val="0"/>
          <w:numId w:val="1"/>
        </w:numPr>
        <w:ind w:left="709"/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>
        <w:t xml:space="preserve"> </w:t>
      </w:r>
      <w:r w:rsidRPr="00096501">
        <w:t>15 dana od</w:t>
      </w:r>
      <w:r w:rsidRPr="008D4A97">
        <w:t xml:space="preserve"> dana </w:t>
      </w:r>
      <w:r>
        <w:t>objave oglasa,</w:t>
      </w:r>
      <w:r w:rsidRPr="00413F4C">
        <w:t xml:space="preserve"> </w:t>
      </w:r>
      <w:r w:rsidRPr="008D4A97">
        <w:t>pozivom na gornji</w:t>
      </w:r>
      <w:r w:rsidRPr="00EA24D4">
        <w:t xml:space="preserve"> broj spisa</w:t>
      </w:r>
      <w:r>
        <w:t xml:space="preserve">, podnijeti sudu </w:t>
      </w:r>
      <w:r w:rsidRPr="00EA24D4">
        <w:t xml:space="preserve">javnobilježnički ovjerovljen popis imovine </w:t>
      </w:r>
      <w:r>
        <w:t>i obveza na propisanom obrascu.</w:t>
      </w:r>
    </w:p>
    <w:p w:rsidRDefault="00D2010E" w:rsidP="00187124" w:rsidR="00D2010E">
      <w:pPr>
        <w:ind w:firstLine="720" w:left="709"/>
        <w:jc w:val="both"/>
      </w:pPr>
    </w:p>
    <w:p w:rsidRDefault="00D2010E" w:rsidP="00187124" w:rsidR="00D2010E">
      <w:pPr>
        <w:pStyle w:val="Odlomakpopisa"/>
        <w:numPr>
          <w:ilvl w:val="0"/>
          <w:numId w:val="1"/>
        </w:numPr>
        <w:ind w:left="709"/>
        <w:jc w:val="both"/>
      </w:pPr>
      <w: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D2010E" w:rsidP="00187124" w:rsidR="00D2010E">
      <w:pPr>
        <w:pStyle w:val="Odlomakpopisa"/>
        <w:ind w:left="709"/>
      </w:pPr>
    </w:p>
    <w:p w:rsidRDefault="00D2010E" w:rsidP="00187124" w:rsidR="00D2010E">
      <w:pPr>
        <w:pStyle w:val="Odlomakpopisa"/>
        <w:numPr>
          <w:ilvl w:val="0"/>
          <w:numId w:val="1"/>
        </w:numPr>
        <w:ind w:left="709"/>
        <w:jc w:val="both"/>
      </w:pPr>
      <w:r>
        <w:t>UPOZORENJE:</w:t>
      </w:r>
    </w:p>
    <w:p w:rsidRDefault="00D2010E" w:rsidP="00187124" w:rsidR="00D2010E">
      <w:pPr>
        <w:pStyle w:val="Odlomakpopisa"/>
        <w:ind w:left="709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>
        <w:t xml:space="preserve">ili 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2010E" w:rsidP="00187124" w:rsidR="00D2010E" w:rsidRPr="00A039F2">
      <w:pPr>
        <w:pStyle w:val="Odlomakpopisa"/>
        <w:ind w:left="709"/>
        <w:jc w:val="both"/>
      </w:pPr>
      <w:r>
        <w:t>U tom slučaju sud će po službenoj dužnosti donijeti rješenje o otvaranju i zaključenju skraćenog stečajnog postupka.</w:t>
      </w:r>
    </w:p>
    <w:p w:rsidRDefault="00D2010E" w:rsidP="00D2010E" w:rsidR="00D2010E">
      <w:pPr>
        <w:jc w:val="center"/>
      </w:pPr>
    </w:p>
    <w:p w:rsidRDefault="00D2010E" w:rsidP="00D2010E" w:rsidR="00D2010E">
      <w:pPr>
        <w:jc w:val="center"/>
      </w:pPr>
      <w:r>
        <w:t xml:space="preserve">U Zagrebu, </w:t>
      </w:r>
      <w:r w:rsidR="00347C92">
        <w:t>6. lipnja</w:t>
      </w:r>
      <w:r w:rsidR="00187124">
        <w:t xml:space="preserve"> 2016</w:t>
      </w:r>
      <w:r>
        <w:t>.</w:t>
      </w:r>
    </w:p>
    <w:p w:rsidRDefault="00187124" w:rsidP="00D2010E" w:rsidR="00187124">
      <w:pPr>
        <w:jc w:val="center"/>
      </w:pPr>
    </w:p>
    <w:p w:rsidRDefault="00D2010E" w:rsidP="0028327B" w:rsidR="00D2010E">
      <w:pPr>
        <w:jc w:val="right"/>
      </w:pPr>
      <w:r>
        <w:t xml:space="preserve">                                                                                                      Viša sudska savjetnica:</w:t>
      </w:r>
    </w:p>
    <w:p w:rsidRDefault="00D2010E" w:rsidP="0028327B" w:rsidR="00D2010E">
      <w:pPr>
        <w:jc w:val="right"/>
      </w:pPr>
      <w:r>
        <w:t xml:space="preserve">          </w:t>
      </w:r>
      <w:r w:rsidR="00347C92">
        <w:t>Jasminka Gadža</w:t>
      </w:r>
      <w:r>
        <w:t xml:space="preserve"> </w:t>
      </w:r>
    </w:p>
    <w:p w:rsidRDefault="00F45B98" w:rsidR="00F45B98"/>
    <w:sectPr w:rsidSect="00187124" w:rsidR="00F45B98">
      <w:headerReference w:type="even" r:id="rId10"/>
      <w:headerReference w:type="default" r:id="rId11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5165" w:rsidR="00C35165">
      <w:r>
        <w:separator/>
      </w:r>
    </w:p>
  </w:endnote>
  <w:endnote w:id="0" w:type="continuationSeparator">
    <w:p w:rsidRDefault="00C35165" w:rsidR="00C351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5165" w:rsidR="00C35165">
      <w:r>
        <w:separator/>
      </w:r>
    </w:p>
  </w:footnote>
  <w:footnote w:id="0" w:type="continuationSeparator">
    <w:p w:rsidRDefault="00C35165" w:rsidR="00C3516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2404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11F2E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2404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046F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11F2E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65095EC4"/>
    <w:multiLevelType w:val="hybridMultilevel"/>
    <w:tmpl w:val="D0E6BD04"/>
    <w:lvl w:tplc="893AEF2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010E"/>
    <w:rsid w:val="000B2E99"/>
    <w:rsid w:val="00156BFC"/>
    <w:rsid w:val="0017125F"/>
    <w:rsid w:val="00187124"/>
    <w:rsid w:val="001C29CC"/>
    <w:rsid w:val="00222323"/>
    <w:rsid w:val="0028327B"/>
    <w:rsid w:val="0029156E"/>
    <w:rsid w:val="002D1AE7"/>
    <w:rsid w:val="00347C92"/>
    <w:rsid w:val="00361327"/>
    <w:rsid w:val="003839BE"/>
    <w:rsid w:val="003D2404"/>
    <w:rsid w:val="003F6C0C"/>
    <w:rsid w:val="00411F2E"/>
    <w:rsid w:val="004C025F"/>
    <w:rsid w:val="004C0A55"/>
    <w:rsid w:val="00500B8D"/>
    <w:rsid w:val="00571EE7"/>
    <w:rsid w:val="00596E55"/>
    <w:rsid w:val="00653450"/>
    <w:rsid w:val="00694DBA"/>
    <w:rsid w:val="007F087B"/>
    <w:rsid w:val="008367F3"/>
    <w:rsid w:val="00943F6F"/>
    <w:rsid w:val="00A15970"/>
    <w:rsid w:val="00AD4D4F"/>
    <w:rsid w:val="00B96BA2"/>
    <w:rsid w:val="00BB114C"/>
    <w:rsid w:val="00C35165"/>
    <w:rsid w:val="00CC1534"/>
    <w:rsid w:val="00D0726B"/>
    <w:rsid w:val="00D2010E"/>
    <w:rsid w:val="00D4082C"/>
    <w:rsid w:val="00E34A70"/>
    <w:rsid w:val="00E34BAC"/>
    <w:rsid w:val="00F046F3"/>
    <w:rsid w:val="00F45B98"/>
    <w:rsid w:val="00F65299"/>
    <w:rsid w:val="00F956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2010E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D2010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D2010E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D2010E"/>
  </w:style>
  <w:style w:styleId="Odlomakpopisa" w:type="paragraph">
    <w:name w:val="List Paragraph"/>
    <w:basedOn w:val="Normal"/>
    <w:uiPriority w:val="34"/>
    <w:qFormat/>
    <w:rsid w:val="00D2010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2010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2010E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11F2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1F2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1F2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1F2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1F2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2010E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D2010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D2010E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D2010E"/>
  </w:style>
  <w:style w:styleId="Odlomakpopisa" w:type="paragraph">
    <w:name w:val="List Paragraph"/>
    <w:basedOn w:val="Normal"/>
    <w:uiPriority w:val="34"/>
    <w:qFormat/>
    <w:rsid w:val="00D2010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2010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2010E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11F2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1F2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1F2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1F2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1F2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lipnja 2016.</izvorni_sadrzaj>
    <derivirana_varijabla naziv="DomainObject.DatumDonosenjaOdluke_1">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Jasminka</izvorni_sadrzaj>
    <derivirana_varijabla naziv="DomainObject.DonositeljOdluke.Ime_1">Jasminka</derivirana_varijabla>
  </DomainObject.DonositeljOdluke.Ime>
  <DomainObject.DonositeljOdluke.Prezime>
    <izvorni_sadrzaj>Gadža</izvorni_sadrzaj>
    <derivirana_varijabla naziv="DomainObject.DonositeljOdluke.Prezime_1">Gadža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8140</izvorni_sadrzaj>
    <derivirana_varijabla naziv="DomainObject.Predmet.Broj_1">8140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prosinca 2015.</izvorni_sadrzaj>
    <derivirana_varijabla naziv="DomainObject.Predmet.DatumOsnivanja_1">11.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St-8140/2015</izvorni_sadrzaj>
    <derivirana_varijabla naziv="DomainObject.Predmet.OznakaBroj_1">St-8140/2015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PERTINAX d.o.o. zastupanog po punomoćniku Mirjana Capjak; Mirjana Capjak</izvorni_sadrzaj>
    <derivirana_varijabla naziv="DomainObject.Predmet.ProtustrankaFormated_1">  PERTINAX d.o.o. zastupanog po punomoćniku Mirjana Capjak; Mirjana Capjak</derivirana_varijabla>
  </DomainObject.Predmet.ProtustrankaFormated>
  <DomainObject.Predmet.ProtustrankaFormatedOIB>
    <izvorni_sadrzaj>  PERTINAX d.o.o., OIB 67303782299 zastupanog po punomoćniku Mirjana Capjak; Mirjana Capjak</izvorni_sadrzaj>
    <derivirana_varijabla naziv="DomainObject.Predmet.ProtustrankaFormatedOIB_1">  PERTINAX d.o.o., OIB 67303782299 zastupanog po punomoćniku Mirjana Capjak; Mirjana Capjak</derivirana_varijabla>
  </DomainObject.Predmet.ProtustrankaFormatedOIB>
  <DomainObject.Predmet.ProtustrankaFormatedWithAdress>
    <izvorni_sadrzaj> PERTINAX d.o.o., Brune Bušića 4, 10000 Zagreb zastupanog po punomoćniku Mirjana Capjak; Mirjana Capjak</izvorni_sadrzaj>
    <derivirana_varijabla naziv="DomainObject.Predmet.ProtustrankaFormatedWithAdress_1"> PERTINAX d.o.o., Brune Bušića 4, 10000 Zagreb zastupanog po punomoćniku Mirjana Capjak; Mirjana Capjak</derivirana_varijabla>
  </DomainObject.Predmet.ProtustrankaFormatedWithAdress>
  <DomainObject.Predmet.ProtustrankaFormatedWithAdressOIB>
    <izvorni_sadrzaj> PERTINAX d.o.o., OIB 67303782299, Brune Bušića 4, 10000 Zagreb zastupanog po punomoćniku Mirjana Capjak; Mirjana Capjak</izvorni_sadrzaj>
    <derivirana_varijabla naziv="DomainObject.Predmet.ProtustrankaFormatedWithAdressOIB_1"> PERTINAX d.o.o., OIB 67303782299, Brune Bušića 4, 10000 Zagreb zastupanog po punomoćniku Mirjana Capjak; Mirjana Capjak</derivirana_varijabla>
  </DomainObject.Predmet.ProtustrankaFormatedWithAdressOIB>
  <DomainObject.Predmet.ProtustrankaWithAdress>
    <izvorni_sadrzaj>PERTINAX d.o.o. Brune Bušića 4, 10000 Zagreb</izvorni_sadrzaj>
    <derivirana_varijabla naziv="DomainObject.Predmet.ProtustrankaWithAdress_1">PERTINAX d.o.o. Brune Bušića 4, 10000 Zagreb</derivirana_varijabla>
  </DomainObject.Predmet.ProtustrankaWithAdress>
  <DomainObject.Predmet.ProtustrankaWithAdressOIB>
    <izvorni_sadrzaj>PERTINAX d.o.o., OIB 67303782299, Brune Bušića 4, 10000 Zagreb</izvorni_sadrzaj>
    <derivirana_varijabla naziv="DomainObject.Predmet.ProtustrankaWithAdressOIB_1">PERTINAX d.o.o., OIB 67303782299, Brune Bušića 4, 10000 Zagreb</derivirana_varijabla>
  </DomainObject.Predmet.ProtustrankaWithAdressOIB>
  <DomainObject.Predmet.ProtustrankaNazivFormated>
    <izvorni_sadrzaj>PERTINAX d.o.o.</izvorni_sadrzaj>
    <derivirana_varijabla naziv="DomainObject.Predmet.ProtustrankaNazivFormated_1">PERTINAX d.o.o.</derivirana_varijabla>
  </DomainObject.Predmet.ProtustrankaNazivFormated>
  <DomainObject.Predmet.ProtustrankaNazivFormatedOIB>
    <izvorni_sadrzaj>PERTINAX d.o.o., OIB 67303782299</izvorni_sadrzaj>
    <derivirana_varijabla naziv="DomainObject.Predmet.ProtustrankaNazivFormatedOIB_1">PERTINAX d.o.o., OIB 67303782299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29. St - J. Gadža</izvorni_sadrzaj>
    <derivirana_varijabla naziv="DomainObject.Predmet.Referada.Naziv_1">29. St - J. Gadža</derivirana_varijabla>
  </DomainObject.Predmet.Referada.Naziv>
  <DomainObject.Predmet.Referada.Oznaka>
    <izvorni_sadrzaj>29.St</izvorni_sadrzaj>
    <derivirana_varijabla naziv="DomainObject.Predmet.Referada.Oznaka_1">29.St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Jasminka Gadža</izvorni_sadrzaj>
    <derivirana_varijabla naziv="DomainObject.Predmet.Referada.Sudac_1">Jasminka Gadža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29. St - J. Gadža</izvorni_sadrzaj>
    <derivirana_varijabla naziv="DomainObject.Predmet.TrenutnaLokacijaSpisa.Naziv_1">29. St - J. Gadža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Valerija Gregurić</izvorni_sadrzaj>
    <derivirana_varijabla naziv="DomainObject.Predmet.Zapisnicar_1">Valerija Gregurić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PERTINAX d.o.o. zastupanog po punomoćniku Mirjana Capjak; Mirjana Capjak</item>
    </izvorni_sadrzaj>
    <derivirana_varijabla naziv="DomainObject.Predmet.ProtuStrankaListFormated_1">
      <item>PERTINAX d.o.o. zastupanog po punomoćniku Mirjana Capjak; Mirjana Capjak</item>
    </derivirana_varijabla>
  </DomainObject.Predmet.ProtuStrankaListFormated>
  <DomainObject.Predmet.ProtuStrankaListFormatedOIB>
    <izvorni_sadrzaj>
      <item>PERTINAX d.o.o., OIB 67303782299 zastupanog po punomoćniku Mirjana Capjak; Mirjana Capjak</item>
    </izvorni_sadrzaj>
    <derivirana_varijabla naziv="DomainObject.Predmet.ProtuStrankaListFormatedOIB_1">
      <item>PERTINAX d.o.o., OIB 67303782299 zastupanog po punomoćniku Mirjana Capjak; Mirjana Capjak</item>
    </derivirana_varijabla>
  </DomainObject.Predmet.ProtuStrankaListFormatedOIB>
  <DomainObject.Predmet.ProtuStrankaListFormatedWithAdress>
    <izvorni_sadrzaj>
      <item>PERTINAX d.o.o., Brune Bušića 4, 10000 Zagreb zastupanog po punomoćniku Mirjana Capjak; Mirjana Capjak</item>
    </izvorni_sadrzaj>
    <derivirana_varijabla naziv="DomainObject.Predmet.ProtuStrankaListFormatedWithAdress_1">
      <item>PERTINAX d.o.o., Brune Bušića 4, 10000 Zagreb zastupanog po punomoćniku Mirjana Capjak; Mirjana Capjak</item>
    </derivirana_varijabla>
  </DomainObject.Predmet.ProtuStrankaListFormatedWithAdress>
  <DomainObject.Predmet.ProtuStrankaListFormatedWithAdressOIB>
    <izvorni_sadrzaj>
      <item>PERTINAX d.o.o., OIB 67303782299, Brune Bušića 4, 10000 Zagreb zastupanog po punomoćniku Mirjana Capjak; Mirjana Capjak</item>
    </izvorni_sadrzaj>
    <derivirana_varijabla naziv="DomainObject.Predmet.ProtuStrankaListFormatedWithAdressOIB_1">
      <item>PERTINAX d.o.o., OIB 67303782299, Brune Bušića 4, 10000 Zagreb zastupanog po punomoćniku Mirjana Capjak; Mirjana Capjak</item>
    </derivirana_varijabla>
  </DomainObject.Predmet.ProtuStrankaListFormatedWithAdressOIB>
  <DomainObject.Predmet.ProtuStrankaListNazivFormated>
    <izvorni_sadrzaj>
      <item>PERTINAX d.o.o.</item>
    </izvorni_sadrzaj>
    <derivirana_varijabla naziv="DomainObject.Predmet.ProtuStrankaListNazivFormated_1">
      <item>PERTINAX d.o.o.</item>
    </derivirana_varijabla>
  </DomainObject.Predmet.ProtuStrankaListNazivFormated>
  <DomainObject.Predmet.ProtuStrankaListNazivFormatedOIB>
    <izvorni_sadrzaj>
      <item>PERTINAX d.o.o., OIB 67303782299</item>
    </izvorni_sadrzaj>
    <derivirana_varijabla naziv="DomainObject.Predmet.ProtuStrankaListNazivFormatedOIB_1">
      <item>PERTINAX d.o.o., OIB 67303782299</item>
    </derivirana_varijabla>
  </DomainObject.Predmet.ProtuStrankaListNazivFormatedOIB>
  <DomainObject.Predmet.OstaliListFormated>
    <izvorni_sadrzaj>
      <item>Mirjana Capjak punomoćnik sudionika u postupku PERTINAX d.o.o.</item>
      <item>Mirjana Capjak punomoćnik sudionika u postupku PERTINAX d.o.o.</item>
    </izvorni_sadrzaj>
    <derivirana_varijabla naziv="DomainObject.Predmet.OstaliListFormated_1">
      <item>Mirjana Capjak punomoćnik sudionika u postupku PERTINAX d.o.o.</item>
      <item>Mirjana Capjak punomoćnik sudionika u postupku PERTINAX d.o.o.</item>
    </derivirana_varijabla>
  </DomainObject.Predmet.OstaliListFormated>
  <DomainObject.Predmet.OstaliListFormatedOIB>
    <izvorni_sadrzaj>
      <item>Mirjana Capjak, OIB 08163500988 punomoćnik sudionika u postupku PERTINAX d.o.o.</item>
      <item>Mirjana Capjak, OIB 08163500988 punomoćnik sudionika u postupku PERTINAX d.o.o.</item>
    </izvorni_sadrzaj>
    <derivirana_varijabla naziv="DomainObject.Predmet.OstaliListFormatedOIB_1">
      <item>Mirjana Capjak, OIB 08163500988 punomoćnik sudionika u postupku PERTINAX d.o.o.</item>
      <item>Mirjana Capjak, OIB 08163500988 punomoćnik sudionika u postupku PERTINAX d.o.o.</item>
    </derivirana_varijabla>
  </DomainObject.Predmet.OstaliListFormatedOIB>
  <DomainObject.Predmet.OstaliListFormatedWithAdress>
    <izvorni_sadrzaj>
      <item>Mirjana Capjak, Novska Ulica 10, 10000 Zagreb punomoćnik sudionika u postupku PERTINAX d.o.o.</item>
      <item>Mirjana Capjak, Novska Ulica 10, 10000 Zagreb punomoćnik sudionika u postupku PERTINAX d.o.o.</item>
    </izvorni_sadrzaj>
    <derivirana_varijabla naziv="DomainObject.Predmet.OstaliListFormatedWithAdress_1">
      <item>Mirjana Capjak, Novska Ulica 10, 10000 Zagreb punomoćnik sudionika u postupku PERTINAX d.o.o.</item>
      <item>Mirjana Capjak, Novska Ulica 10, 10000 Zagreb punomoćnik sudionika u postupku PERTINAX d.o.o.</item>
    </derivirana_varijabla>
  </DomainObject.Predmet.OstaliListFormatedWithAdress>
  <DomainObject.Predmet.OstaliListFormatedWithAdressOIB>
    <izvorni_sadrzaj>
      <item>Mirjana Capjak, OIB 08163500988, Novska Ulica 10, 10000 Zagreb punomoćnik sudionika u postupku PERTINAX d.o.o.</item>
      <item>Mirjana Capjak, OIB 08163500988, Novska Ulica 10, 10000 Zagreb punomoćnik sudionika u postupku PERTINAX d.o.o.</item>
    </izvorni_sadrzaj>
    <derivirana_varijabla naziv="DomainObject.Predmet.OstaliListFormatedWithAdressOIB_1">
      <item>Mirjana Capjak, OIB 08163500988, Novska Ulica 10, 10000 Zagreb punomoćnik sudionika u postupku PERTINAX d.o.o.</item>
      <item>Mirjana Capjak, OIB 08163500988, Novska Ulica 10, 10000 Zagreb punomoćnik sudionika u postupku PERTINAX d.o.o.</item>
    </derivirana_varijabla>
  </DomainObject.Predmet.OstaliListFormatedWithAdressOIB>
  <DomainObject.Predmet.OstaliListNazivFormated>
    <izvorni_sadrzaj>
      <item>Mirjana Capjak</item>
      <item>Mirjana Capjak</item>
    </izvorni_sadrzaj>
    <derivirana_varijabla naziv="DomainObject.Predmet.OstaliListNazivFormated_1">
      <item>Mirjana Capjak</item>
      <item>Mirjana Capjak</item>
    </derivirana_varijabla>
  </DomainObject.Predmet.OstaliListNazivFormated>
  <DomainObject.Predmet.OstaliListNazivFormatedOIB>
    <izvorni_sadrzaj>
      <item>Mirjana Capjak, OIB 08163500988</item>
      <item>Mirjana Capjak, OIB 08163500988</item>
    </izvorni_sadrzaj>
    <derivirana_varijabla naziv="DomainObject.Predmet.OstaliListNazivFormatedOIB_1">
      <item>Mirjana Capjak, OIB 08163500988</item>
      <item>Mirjana Capjak, OIB 08163500988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2016.</izvorni_sadrzaj>
    <derivirana_varijabla naziv="DomainObject.Datum_1">7.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PERTINAX d.o.o.</izvorni_sadrzaj>
    <derivirana_varijabla naziv="DomainObject.Predmet.ProtustrankaIDrugi_1">PERTINAX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PERTINAX d.o.o., OIB 67303782299, Brune Bušića 4, 10000 Zagreb</izvorni_sadrzaj>
    <derivirana_varijabla naziv="DomainObject.Predmet.ProtustrankaIDrugiAdressOIB_1">PERTINAX d.o.o., OIB 67303782299, Brune Bušića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PERTINAX d.o.o.</item>
      <item>Mirjana Capjak</item>
      <item>Mirjana Capjak</item>
    </izvorni_sadrzaj>
    <derivirana_varijabla naziv="DomainObject.Predmet.SudioniciListNaziv_1">
      <item>FINA Regionalni centar Zagreb</item>
      <item>PERTINAX d.o.o.</item>
      <item>Mirjana Capjak</item>
      <item>Mirjana Capjak</item>
    </derivirana_varijabla>
  </DomainObject.Predmet.SudioniciListNaziv>
  <DomainObject.Predmet.SudioniciListAdressOIB>
    <izvorni_sadrzaj>
      <item>FINA Regionalni centar Zagreb, OIB 85821130368, Trg svibanjskih žrtava 1995. 1,10000 Zagreb</item>
      <item>PERTINAX d.o.o., OIB 67303782299, Brune Bušića 4,10000 Zagreb</item>
      <item>Mirjana Capjak, OIB 08163500988, Novska Ulica 10,10000 Zagreb</item>
      <item>Mirjana Capjak, OIB 08163500988, Novska Ulica 10,10000 Zagreb</item>
    </izvorni_sadrzaj>
    <derivirana_varijabla naziv="DomainObject.Predmet.SudioniciListAdressOIB_1">
      <item>FINA Regionalni centar Zagreb, OIB 85821130368, Trg svibanjskih žrtava 1995. 1,10000 Zagreb</item>
      <item>PERTINAX d.o.o., OIB 67303782299, Brune Bušića 4,10000 Zagreb</item>
      <item>Mirjana Capjak, OIB 08163500988, Novska Ulica 10,10000 Zagreb</item>
      <item>Mirjana Capjak, OIB 08163500988, Novska Ulica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67303782299</item>
      <item>, OIB 08163500988</item>
      <item>, OIB 08163500988</item>
    </izvorni_sadrzaj>
    <derivirana_varijabla naziv="DomainObject.Predmet.SudioniciListNazivOIB_1">
      <item>, OIB 85821130368</item>
      <item>, OIB 67303782299</item>
      <item>, OIB 08163500988</item>
      <item>, OIB 08163500988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236</properties:Words>
  <properties:Characters>1299</properties:Characters>
  <properties:Lines>40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2016-06-06T11:01:00Z</dcterms:created>
  <dc:creator>Jelena Vučemilo Manojlovski</dc:creator>
  <cp:lastModifiedBy>Valerija Svečak</cp:lastModifiedBy>
  <cp:lastPrinted>2016-06-06T11:00:00Z</cp:lastPrinted>
  <dcterms:modified xmlns:xsi="http://www.w3.org/2001/XMLSchema-instance" xsi:type="dcterms:W3CDTF">2016-06-07T08:00:00Z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