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a1e1e32" w14:paraId="a1e1e32" w:rsidRDefault="00E64732" w:rsidP="00863BC2" w:rsidR="00A86E26">
      <w:pPr>
        <w:jc w:val="right"/>
        <w15:collapsed w:val="false"/>
      </w:pPr>
      <w:r>
        <w:br w:clear="all" w:type="textWrapping"/>
      </w:r>
      <w:r w:rsidR="00916A8C" w:rsidRPr="001A4844">
        <w:t>Poslovni broj: 4. St-</w:t>
      </w:r>
      <w:r w:rsidR="00863BC2">
        <w:t>1007</w:t>
      </w:r>
      <w:r w:rsidR="004C6779">
        <w:t>/2017-</w:t>
      </w:r>
      <w:r w:rsidR="00863BC2">
        <w:t>25</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863BC2">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863BC2">
        <w:t>NOĆNA SMJENA j.d.o.o. Split, Put Duilova 6/C, OIB: 71571667105</w:t>
      </w:r>
      <w:r w:rsidR="00916A8C">
        <w:t xml:space="preserve">, </w:t>
      </w:r>
      <w:r w:rsidR="004C6779">
        <w:t>1.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863BC2">
        <w:t>NOĆNA SMJENA j.d.o.o. Split, Put Duilova 6/C, OIB: 71571667105</w:t>
      </w:r>
      <w:r w:rsidRPr="00CA3F30">
        <w:t xml:space="preserve">, </w:t>
      </w:r>
      <w:r>
        <w:t xml:space="preserve">da u roku od 15 dana, a koji rok počinje teći istekom osmog dana od dana objave ovog rješenja na mrežnoj stranici e-Oglasna ploča sudova, solidarno uplate predujam u iznosu od </w:t>
      </w:r>
      <w:r w:rsidR="00863BC2">
        <w:t>14</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863BC2">
        <w:t>1007</w:t>
      </w:r>
      <w:r w:rsidR="004C6779">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863BC2" w:rsidP="00863BC2" w:rsidR="00863BC2">
      <w:pPr>
        <w:ind w:firstLine="708"/>
        <w:jc w:val="both"/>
      </w:pPr>
      <w:r>
        <w:t>Financijska agencija, Regionalni centar Split podnijela je ovom sudu 24. listopada 2016., na temelju odredbe članka 429. stavak 1. Stečajnog zakona (Narodne novine broj 71/15 i 104/17, dalje SZ), zahtjev za provedbu skraćenog stečajnog postupka nad dužnikom NOĆNA SMJENA j.d.o.o. Split, Put Duilova 6/C.</w:t>
      </w:r>
    </w:p>
    <w:p w:rsidRDefault="00863BC2" w:rsidP="00863BC2" w:rsidR="00863BC2">
      <w:pPr>
        <w:ind w:firstLine="708"/>
        <w:jc w:val="both"/>
      </w:pPr>
    </w:p>
    <w:p w:rsidRDefault="00863BC2" w:rsidP="00863BC2" w:rsidR="00863BC2">
      <w:pPr>
        <w:ind w:firstLine="708"/>
        <w:jc w:val="both"/>
      </w:pPr>
      <w:r>
        <w:t>U podnesenom zahtjevu je navedeno da dužnik na 17. listopada 2016., u Očevidniku redoslijeda osnova za plaćanje, ima evidentirane neizvršene osnove za plaćanje u neprekinutom razdoblju od 120 dana u ukupnom iznosu od 160.486,93 kuna, kao i da prema podacima koji su dostavljeni od Hrvatskog zavoda za mirovinsko osiguranje dužnik nema zaposlenih.</w:t>
      </w:r>
    </w:p>
    <w:p w:rsidRDefault="00863BC2" w:rsidP="00863BC2" w:rsidR="00863BC2">
      <w:pPr>
        <w:ind w:firstLine="708"/>
        <w:jc w:val="both"/>
      </w:pPr>
    </w:p>
    <w:p w:rsidRDefault="00863BC2" w:rsidP="00863BC2" w:rsidR="00863BC2">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23. siječnja 2017. objavio oglas s podacima o identifikaciji dužnika te ukupnom iznosu duga dužnika evidentiranog na temelju neizvršenih osnova za plaćanje. Isto tako tim oglasom su osobe ovlaštene za zastupanje dužnika pozvane da u roku </w:t>
      </w:r>
      <w:r>
        <w:lastRenderedPageBreak/>
        <w:t xml:space="preserve">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863BC2" w:rsidP="00863BC2" w:rsidR="00863BC2">
      <w:pPr>
        <w:ind w:firstLine="708"/>
        <w:jc w:val="both"/>
      </w:pPr>
    </w:p>
    <w:p w:rsidRDefault="00863BC2" w:rsidP="00863BC2" w:rsidR="00863BC2">
      <w:pPr>
        <w:ind w:firstLine="708"/>
        <w:jc w:val="both"/>
      </w:pPr>
      <w:r>
        <w:t xml:space="preserve">Predlagatelj Republika Hrvatska, Ministarstvo financija je pravovremeno, dana 15. veljače 2017. podnio ovom sudu prijedlog za otvaranje stečajnog postupka nad dužnikom. U tom prijedlogu, predlagatelj je naveo da prema dužniku ima dospjelih, a nenamirenih tražbina u ukupnom iznosu od 451.342,30 kuna. </w:t>
      </w:r>
    </w:p>
    <w:p w:rsidRDefault="00863BC2" w:rsidP="00863BC2" w:rsidR="00863BC2">
      <w:pPr>
        <w:ind w:firstLine="708"/>
        <w:jc w:val="both"/>
      </w:pPr>
    </w:p>
    <w:p w:rsidRDefault="00863BC2" w:rsidP="00863BC2" w:rsidR="00863BC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12.St-1890/2016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63BC2" w:rsidP="00863BC2" w:rsidR="00863BC2">
      <w:pPr>
        <w:ind w:firstLine="708"/>
        <w:jc w:val="both"/>
      </w:pPr>
    </w:p>
    <w:p w:rsidRDefault="00863BC2" w:rsidP="00863BC2" w:rsidR="00863BC2">
      <w:pPr>
        <w:ind w:firstLine="708"/>
        <w:jc w:val="both"/>
      </w:pPr>
      <w:r>
        <w:t>Po pravomoćnosti rješenja ovog suda o obustavi skraćenog stečajnog postupka</w:t>
      </w:r>
      <w:r w:rsidRPr="00BF1E80">
        <w:t xml:space="preserve"> </w:t>
      </w:r>
      <w:r>
        <w:t>od 10. travnja 2017., ovaj predmet je zaveden po novi poslovni broj St-1007/2017.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863BC2">
        <w:t>1007</w:t>
      </w:r>
      <w:r w:rsidR="004C6779">
        <w:t>/2017-5</w:t>
      </w:r>
      <w:r w:rsidR="00EF5700" w:rsidRPr="006A49A6">
        <w:t xml:space="preserve"> od </w:t>
      </w:r>
      <w:r w:rsidR="00863BC2">
        <w:t>5</w:t>
      </w:r>
      <w:r w:rsidR="004C6779">
        <w:t>. listopada 2018</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2358A" w:rsidP="00EF5700" w:rsidR="0062358A">
      <w:pPr>
        <w:ind w:firstLine="708"/>
        <w:jc w:val="both"/>
      </w:pPr>
    </w:p>
    <w:p w:rsidRDefault="0062358A" w:rsidP="0062358A" w:rsidR="0062358A" w:rsidRPr="0062358A">
      <w:pPr>
        <w:ind w:firstLine="708"/>
        <w:jc w:val="both"/>
        <w:rPr>
          <w:szCs w:val="24"/>
        </w:rPr>
      </w:pPr>
      <w:r>
        <w:rPr>
          <w:szCs w:val="24"/>
        </w:rPr>
        <w:t xml:space="preserve">Centar za vozila Hrvatske d.d. dostavio je u sudski spis uvjerenje iz kojeg je razvidno da dužnik nije evidentiran kao vlasnik vozila. </w:t>
      </w:r>
    </w:p>
    <w:p w:rsidRDefault="00683679" w:rsidP="00EF5700" w:rsidR="00683679">
      <w:pPr>
        <w:ind w:firstLine="708"/>
        <w:jc w:val="both"/>
      </w:pPr>
    </w:p>
    <w:p w:rsidRDefault="00683679" w:rsidP="00EF5700" w:rsidR="00683679">
      <w:pPr>
        <w:ind w:firstLine="708"/>
        <w:jc w:val="both"/>
      </w:pPr>
      <w:r>
        <w:t>Općinski sud u Splitu, zemljišnoknjižni odjel je 2</w:t>
      </w:r>
      <w:r w:rsidR="0062358A">
        <w:t>6</w:t>
      </w:r>
      <w:r>
        <w:t xml:space="preserve">. listopada 2018. u spis dostavio potvrdu iz koje je razvidno da dužnik nije upisan kao vlasnik nekretnina na području nadležnosti navedenog zemljišnoknjižnog odjela. </w:t>
      </w:r>
    </w:p>
    <w:p w:rsidRDefault="00683679" w:rsidP="00863BC2" w:rsidR="00683679">
      <w:pPr>
        <w:jc w:val="both"/>
      </w:pPr>
    </w:p>
    <w:p w:rsidRDefault="00863BC2" w:rsidP="00863BC2" w:rsidR="00863BC2">
      <w:pPr>
        <w:ind w:firstLine="708"/>
        <w:jc w:val="both"/>
      </w:pPr>
      <w:r>
        <w:t>Dužnik se tijekom prethodnog postupka nije očitovao na podneseni prijedlog, a isto tako osoba ovlaštena za zastupanje dužnika nije pristupila na zakazana ročišta u prethodnom postupku.</w:t>
      </w:r>
    </w:p>
    <w:p w:rsidRDefault="0062358A" w:rsidP="0062358A" w:rsidR="0062358A">
      <w:pPr>
        <w:jc w:val="both"/>
        <w:rPr>
          <w:szCs w:val="24"/>
        </w:rPr>
      </w:pPr>
    </w:p>
    <w:p w:rsidRDefault="00EF5700" w:rsidP="0062358A"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863BC2">
        <w:t>46</w:t>
      </w:r>
      <w:r>
        <w:t xml:space="preserve"> spisa) kojom se potvrđuje da dužnik na dan </w:t>
      </w:r>
      <w:r w:rsidR="0062358A">
        <w:t>31. siječnja 2019</w:t>
      </w:r>
      <w:r>
        <w:t xml:space="preserve">., u Očevidniku </w:t>
      </w:r>
      <w:r>
        <w:rPr>
          <w:szCs w:val="24"/>
        </w:rPr>
        <w:t xml:space="preserve">redoslijeda osnova za plaćanje, ima evidentirane neizvršne osnove za plaćanje u neprekinutom razdoblju od </w:t>
      </w:r>
      <w:r w:rsidR="00863BC2">
        <w:rPr>
          <w:szCs w:val="24"/>
        </w:rPr>
        <w:t>955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863BC2">
        <w:t>14</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863BC2" w:rsidR="00EF5700" w:rsidRPr="00863BC2">
      <w:pPr>
        <w:jc w:val="center"/>
        <w:rPr>
          <w:szCs w:val="24"/>
        </w:rPr>
      </w:pPr>
      <w:r>
        <w:rPr>
          <w:szCs w:val="24"/>
        </w:rPr>
        <w:t>U Splitu</w:t>
      </w:r>
      <w:r w:rsidR="00A46FEF">
        <w:rPr>
          <w:szCs w:val="24"/>
        </w:rPr>
        <w:t>,</w:t>
      </w:r>
      <w:r>
        <w:rPr>
          <w:szCs w:val="24"/>
        </w:rPr>
        <w:t xml:space="preserve"> </w:t>
      </w:r>
      <w:r w:rsidR="00825570">
        <w:rPr>
          <w:szCs w:val="24"/>
        </w:rPr>
        <w:t>1. veljače 2019</w:t>
      </w:r>
      <w:r w:rsidR="00EF5700">
        <w:rPr>
          <w:szCs w:val="24"/>
        </w:rPr>
        <w:t>.</w:t>
      </w:r>
      <w:r w:rsidR="00EF5700" w:rsidRPr="009C4FD6">
        <w:rPr>
          <w:szCs w:val="24"/>
        </w:rPr>
        <w:t xml:space="preserve"> </w:t>
      </w:r>
    </w:p>
    <w:p w:rsidRDefault="00916A8C" w:rsidP="00EF5700" w:rsidR="00EF5700">
      <w:pPr>
        <w:ind w:firstLine="708" w:left="7080"/>
        <w:rPr>
          <w:szCs w:val="24"/>
        </w:rPr>
      </w:pPr>
      <w:r>
        <w:rPr>
          <w:szCs w:val="24"/>
        </w:rPr>
        <w:t>Sudac</w:t>
      </w:r>
    </w:p>
    <w:p w:rsidRDefault="00863BC2" w:rsidP="00863BC2" w:rsidR="00863BC2" w:rsidRPr="00765651">
      <w:pPr>
        <w:rPr>
          <w:sz w:val="28"/>
          <w:szCs w:val="28"/>
        </w:rPr>
      </w:pPr>
    </w:p>
    <w:p w:rsidRDefault="00AE1BAD" w:rsidP="00916A8C" w:rsidR="00EF5700">
      <w:pPr>
        <w:jc w:val="right"/>
      </w:pPr>
      <w:r>
        <w:t>Katarina Mikulić,v.r.</w:t>
      </w:r>
    </w:p>
    <w:p w:rsidRDefault="00AE1BAD" w:rsidP="0071700F" w:rsidR="00AE1BA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E1BAD" w:rsidP="0071700F" w:rsidR="00AE1BA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F5700" w:rsidP="00EF5700" w:rsidR="00EF5700" w:rsidRPr="007B021C">
      <w:pPr>
        <w:rPr>
          <w:sz w:val="16"/>
          <w:szCs w:val="16"/>
        </w:rPr>
      </w:pPr>
    </w:p>
    <w:p w:rsidRDefault="00916A8C" w:rsidP="00EF5700" w:rsidR="00EF5700">
      <w:r>
        <w:t>Pouka o pravnom lijeku</w:t>
      </w:r>
      <w:r w:rsidR="00EF5700">
        <w:t>:</w:t>
      </w:r>
    </w:p>
    <w:p w:rsidRDefault="00EF5700" w:rsidP="00AE1BAD" w:rsidR="00853B3E">
      <w:pPr>
        <w:jc w:val="both"/>
      </w:pPr>
      <w:r>
        <w:t>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w:t>
      </w:r>
      <w:r w:rsidR="00AE1BAD">
        <w:t>tranici e-Oglasna ploča sudova.</w:t>
      </w:r>
    </w:p>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AE1BAD">
      <w:rPr>
        <w:noProof/>
      </w:rPr>
      <w:t>3</w:t>
    </w:r>
    <w:r>
      <w:fldChar w:fldCharType="end"/>
    </w:r>
    <w:r>
      <w:tab/>
      <w:t xml:space="preserve">   </w:t>
    </w:r>
    <w:r w:rsidR="00916A8C">
      <w:tab/>
    </w:r>
    <w:r w:rsidR="00916A8C">
      <w:tab/>
    </w:r>
    <w:r w:rsidR="00916A8C" w:rsidRPr="001A4844">
      <w:t>Poslovni broj: 4. St-</w:t>
    </w:r>
    <w:r w:rsidR="00863BC2">
      <w:t>1007</w:t>
    </w:r>
    <w:r w:rsidR="004C6779">
      <w:t>/2017-</w:t>
    </w:r>
    <w:r w:rsidR="00863BC2">
      <w:t>25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4C6779"/>
    <w:rsid w:val="005C45A2"/>
    <w:rsid w:val="006151F4"/>
    <w:rsid w:val="0062358A"/>
    <w:rsid w:val="00683679"/>
    <w:rsid w:val="0071519E"/>
    <w:rsid w:val="007F7A84"/>
    <w:rsid w:val="00814EDB"/>
    <w:rsid w:val="00815142"/>
    <w:rsid w:val="00825570"/>
    <w:rsid w:val="00853B3E"/>
    <w:rsid w:val="00863BC2"/>
    <w:rsid w:val="008C0148"/>
    <w:rsid w:val="008D3CAB"/>
    <w:rsid w:val="00916A8C"/>
    <w:rsid w:val="00981D37"/>
    <w:rsid w:val="00A46FEF"/>
    <w:rsid w:val="00A51DE9"/>
    <w:rsid w:val="00A86E26"/>
    <w:rsid w:val="00AE1BAD"/>
    <w:rsid w:val="00B7506F"/>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E1BAD"/>
    <w:rPr>
      <w:color w:val="808080"/>
      <w:bdr w:space="0" w:sz="0" w:color="auto" w:val="none"/>
      <w:shd w:fill="auto" w:color="auto" w:val="clear"/>
    </w:rPr>
  </w:style>
  <w:style w:customStyle="true" w:styleId="eSPISCCParagraphDefaultFont" w:type="character">
    <w:name w:val="eSPIS_CC_Paragraph Default Font"/>
    <w:basedOn w:val="Zadanifontodlomka"/>
    <w:rsid w:val="00AE1BA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E1BA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E1BA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E1BAD"/>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E1BA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E1BAD"/>
    <w:rPr>
      <w:color w:val="808080"/>
      <w:bdr w:color="auto" w:space="0" w:sz="0" w:val="none"/>
      <w:shd w:color="auto" w:fill="auto" w:val="clear"/>
    </w:rPr>
  </w:style>
  <w:style w:customStyle="1" w:styleId="eSPISCCParagraphDefaultFont" w:type="character">
    <w:name w:val="eSPIS_CC_Paragraph Default Font"/>
    <w:basedOn w:val="Zadanifontodlomka"/>
    <w:rsid w:val="00AE1BA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E1BA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E1BA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E1BAD"/>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E1BA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St-1007/2017</izvorni_sadrzaj>
    <derivirana_varijabla naziv="DomainObject.Predmet.OznakaBroj_1">St-1007/2017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NOĆNA SMJENA jednostavno društvo s ograničenom odgovornošću za promidžbu i usluge</izvorni_sadrzaj>
    <derivirana_varijabla naziv="DomainObject.Predmet.ProtustrankaFormated_1">  NOĆNA SMJENA jednostavno društvo s ograničenom odgovornošću za promidžbu i usluge</derivirana_varijabla>
  </DomainObject.Predmet.ProtustrankaFormated>
  <DomainObject.Predmet.ProtustrankaFormatedOIB>
    <izvorni_sadrzaj>  NOĆNA SMJENA jednostavno društvo s ograničenom odgovornošću za promidžbu i usluge, OIB 71571667105</izvorni_sadrzaj>
    <derivirana_varijabla naziv="DomainObject.Predmet.ProtustrankaFormatedOIB_1">  NOĆNA SMJENA jednostavno društvo s ograničenom odgovornošću za promidžbu i usluge, OIB 71571667105</derivirana_varijabla>
  </DomainObject.Predmet.ProtustrankaFormatedOIB>
  <DomainObject.Predmet.ProtustrankaFormatedWithAdress>
    <izvorni_sadrzaj> NOĆNA SMJENA jednostavno društvo s ograničenom odgovornošću za promidžbu i usluge, Put Duilova 6/C, 21000 Split</izvorni_sadrzaj>
    <derivirana_varijabla naziv="DomainObject.Predmet.ProtustrankaFormatedWithAdress_1"> NOĆNA SMJENA jednostavno društvo s ograničenom odgovornošću za promidžbu i usluge, Put Duilova 6/C, 21000 Split</derivirana_varijabla>
  </DomainObject.Predmet.ProtustrankaFormatedWithAdress>
  <DomainObject.Predmet.ProtustrankaFormatedWithAdressOIB>
    <izvorni_sadrzaj> NOĆNA SMJENA jednostavno društvo s ograničenom odgovornošću za promidžbu i usluge, OIB 71571667105, Put Duilova 6/C, 21000 Split</izvorni_sadrzaj>
    <derivirana_varijabla naziv="DomainObject.Predmet.ProtustrankaFormatedWithAdressOIB_1"> NOĆNA SMJENA jednostavno društvo s ograničenom odgovornošću za promidžbu i usluge, OIB 71571667105, Put Duilova 6/C, 21000 Split</derivirana_varijabla>
  </DomainObject.Predmet.ProtustrankaFormatedWithAdressOIB>
  <DomainObject.Predmet.ProtustrankaWithAdress>
    <izvorni_sadrzaj>NOĆNA SMJENA jednostavno društvo s ograničenom odgovornošću za promidžbu i usluge Put Duilova 6/C, 21000 Split</izvorni_sadrzaj>
    <derivirana_varijabla naziv="DomainObject.Predmet.ProtustrankaWithAdress_1">NOĆNA SMJENA jednostavno društvo s ograničenom odgovornošću za promidžbu i usluge Put Duilova 6/C, 21000 Split</derivirana_varijabla>
  </DomainObject.Predmet.ProtustrankaWithAdress>
  <DomainObject.Predmet.ProtustrankaWithAdressOIB>
    <izvorni_sadrzaj>NOĆNA SMJENA jednostavno društvo s ograničenom odgovornošću za promidžbu i usluge, OIB 71571667105, Put Duilova 6/C, 21000 Split</izvorni_sadrzaj>
    <derivirana_varijabla naziv="DomainObject.Predmet.ProtustrankaWithAdressOIB_1">NOĆNA SMJENA jednostavno društvo s ograničenom odgovornošću za promidžbu i usluge, OIB 71571667105, Put Duilova 6/C, 21000 Split</derivirana_varijabla>
  </DomainObject.Predmet.ProtustrankaWithAdressOIB>
  <DomainObject.Predmet.ProtustrankaNazivFormated>
    <izvorni_sadrzaj>NOĆNA SMJENA jednostavno društvo s ograničenom odgovornošću za promidžbu i usluge</izvorni_sadrzaj>
    <derivirana_varijabla naziv="DomainObject.Predmet.ProtustrankaNazivFormated_1">NOĆNA SMJENA jednostavno društvo s ograničenom odgovornošću za promidžbu i usluge</derivirana_varijabla>
  </DomainObject.Predmet.ProtustrankaNazivFormated>
  <DomainObject.Predmet.ProtustrankaNazivFormatedOIB>
    <izvorni_sadrzaj>NOĆNA SMJENA jednostavno društvo s ograničenom odgovornošću za promidžbu i usluge, OIB 71571667105</izvorni_sadrzaj>
    <derivirana_varijabla naziv="DomainObject.Predmet.ProtustrankaNazivFormatedOIB_1">NOĆNA SMJENA jednostavno društvo s ograničenom odgovornošću za promidžbu i usluge, OIB 71571667105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NOĆNA SMJENA jednostavno društvo s ograničenom odgovornošću za promidžbu i usluge</item>
    </izvorni_sadrzaj>
    <derivirana_varijabla naziv="DomainObject.Predmet.ProtuStrankaListFormated_1">
      <item>NOĆNA SMJENA jednostavno društvo s ograničenom odgovornošću za promidžbu i usluge</item>
    </derivirana_varijabla>
  </DomainObject.Predmet.ProtuStrankaListFormated>
  <DomainObject.Predmet.ProtuStrankaListFormatedOIB>
    <izvorni_sadrzaj>
      <item>NOĆNA SMJENA jednostavno društvo s ograničenom odgovornošću za promidžbu i usluge, OIB 71571667105</item>
    </izvorni_sadrzaj>
    <derivirana_varijabla naziv="DomainObject.Predmet.ProtuStrankaListFormatedOIB_1">
      <item>NOĆNA SMJENA jednostavno društvo s ograničenom odgovornošću za promidžbu i usluge, OIB 71571667105</item>
    </derivirana_varijabla>
  </DomainObject.Predmet.ProtuStrankaListFormatedOIB>
  <DomainObject.Predmet.ProtuStrankaListFormatedWithAdress>
    <izvorni_sadrzaj>
      <item>NOĆNA SMJENA jednostavno društvo s ograničenom odgovornošću za promidžbu i usluge, Put Duilova 6/C, 21000 Split</item>
    </izvorni_sadrzaj>
    <derivirana_varijabla naziv="DomainObject.Predmet.ProtuStrankaListFormatedWithAdress_1">
      <item>NOĆNA SMJENA jednostavno društvo s ograničenom odgovornošću za promidžbu i usluge, Put Duilova 6/C, 21000 Split</item>
    </derivirana_varijabla>
  </DomainObject.Predmet.ProtuStrankaListFormatedWithAdress>
  <DomainObject.Predmet.ProtuStrankaListFormatedWithAdressOIB>
    <izvorni_sadrzaj>
      <item>NOĆNA SMJENA jednostavno društvo s ograničenom odgovornošću za promidžbu i usluge, OIB 71571667105, Put Duilova 6/C, 21000 Split</item>
    </izvorni_sadrzaj>
    <derivirana_varijabla naziv="DomainObject.Predmet.ProtuStrankaListFormatedWithAdressOIB_1">
      <item>NOĆNA SMJENA jednostavno društvo s ograničenom odgovornošću za promidžbu i usluge, OIB 71571667105, Put Duilova 6/C, 21000 Split</item>
    </derivirana_varijabla>
  </DomainObject.Predmet.ProtuStrankaListFormatedWithAdressOIB>
  <DomainObject.Predmet.ProtuStrankaListNazivFormated>
    <izvorni_sadrzaj>
      <item>NOĆNA SMJENA jednostavno društvo s ograničenom odgovornošću za promidžbu i usluge</item>
    </izvorni_sadrzaj>
    <derivirana_varijabla naziv="DomainObject.Predmet.ProtuStrankaListNazivFormated_1">
      <item>NOĆNA SMJENA jednostavno društvo s ograničenom odgovornošću za promidžbu i usluge</item>
    </derivirana_varijabla>
  </DomainObject.Predmet.ProtuStrankaListNazivFormated>
  <DomainObject.Predmet.ProtuStrankaListNazivFormatedOIB>
    <izvorni_sadrzaj>
      <item>NOĆNA SMJENA jednostavno društvo s ograničenom odgovornošću za promidžbu i usluge, OIB 71571667105</item>
    </izvorni_sadrzaj>
    <derivirana_varijabla naziv="DomainObject.Predmet.ProtuStrankaListNazivFormatedOIB_1">
      <item>NOĆNA SMJENA jednostavno društvo s ograničenom odgovornošću za promidžbu i usluge, OIB 71571667105</item>
    </derivirana_varijabla>
  </DomainObject.Predmet.ProtuStrankaListNazivFormatedOIB>
  <DomainObject.Predmet.OstaliListFormated>
    <izvorni_sadrzaj>
      <item>ŽUPANIJSKO DRŽAVNO ODVJETNIŠTVO U SPLITU punomoćnik sudionika u postupku RH, Ministarstvo financija</item>
      <item>Filip Kordić</item>
    </izvorni_sadrzaj>
    <derivirana_varijabla naziv="DomainObject.Predmet.OstaliListFormated_1">
      <item>ŽUPANIJSKO DRŽAVNO ODVJETNIŠTVO U SPLITU punomoćnik sudionika u postupku RH, Ministarstvo financija</item>
      <item>Filip Kordić</item>
    </derivirana_varijabla>
  </DomainObject.Predmet.OstaliListFormated>
  <DomainObject.Predmet.OstaliListFormatedOIB>
    <izvorni_sadrzaj>
      <item>ŽUPANIJSKO DRŽAVNO ODVJETNIŠTVO U SPLITU punomoćnik sudionika u postupku RH, Ministarstvo financija</item>
      <item>Filip Kordić, OIB 03461913543</item>
    </izvorni_sadrzaj>
    <derivirana_varijabla naziv="DomainObject.Predmet.OstaliListFormatedOIB_1">
      <item>ŽUPANIJSKO DRŽAVNO ODVJETNIŠTVO U SPLITU punomoćnik sudionika u postupku RH, Ministarstvo financija</item>
      <item>Filip Kordić, OIB 03461913543</item>
    </derivirana_varijabla>
  </DomainObject.Predmet.OstaliListFormatedOIB>
  <DomainObject.Predmet.OstaliListFormatedWithAdress>
    <izvorni_sadrzaj>
      <item>ŽUPANIJSKO DRŽAVNO ODVJETNIŠTVO U SPLITU, Gundulićeva 29a, 21000 Split punomoćnik sudionika u postupku RH, Ministarstvo financija</item>
      <item>Filip Kordić, Put Dionica 4, 21220 Arbanija</item>
    </izvorni_sadrzaj>
    <derivirana_varijabla naziv="DomainObject.Predmet.OstaliListFormatedWithAdress_1">
      <item>ŽUPANIJSKO DRŽAVNO ODVJETNIŠTVO U SPLITU, Gundulićeva 29a, 21000 Split punomoćnik sudionika u postupku RH, Ministarstvo financija</item>
      <item>Filip Kordić, Put Dionica 4, 21220 Arbanija</item>
    </derivirana_varijabla>
  </DomainObject.Predmet.OstaliListFormatedWithAdress>
  <DomainObject.Predmet.OstaliListFormatedWithAdressOIB>
    <izvorni_sadrzaj>
      <item>ŽUPANIJSKO DRŽAVNO ODVJETNIŠTVO U SPLITU, Gundulićeva 29a, 21000 Split punomoćnik sudionika u postupku RH, Ministarstvo financija</item>
      <item>Filip Kordić, OIB 03461913543, Put Dionica 4, 21220 Arbanija</item>
    </izvorni_sadrzaj>
    <derivirana_varijabla naziv="DomainObject.Predmet.OstaliListFormatedWithAdressOIB_1">
      <item>ŽUPANIJSKO DRŽAVNO ODVJETNIŠTVO U SPLITU, Gundulićeva 29a, 21000 Split punomoćnik sudionika u postupku RH, Ministarstvo financija</item>
      <item>Filip Kordić, OIB 03461913543, Put Dionica 4, 21220 Arbanija</item>
    </derivirana_varijabla>
  </DomainObject.Predmet.OstaliListFormatedWithAdressOIB>
  <DomainObject.Predmet.OstaliListNazivFormated>
    <izvorni_sadrzaj>
      <item>ŽUPANIJSKO DRŽAVNO ODVJETNIŠTVO U SPLITU</item>
      <item>Filip Kordić</item>
    </izvorni_sadrzaj>
    <derivirana_varijabla naziv="DomainObject.Predmet.OstaliListNazivFormated_1">
      <item>ŽUPANIJSKO DRŽAVNO ODVJETNIŠTVO U SPLITU</item>
      <item>Filip Kordić</item>
    </derivirana_varijabla>
  </DomainObject.Predmet.OstaliListNazivFormated>
  <DomainObject.Predmet.OstaliListNazivFormatedOIB>
    <izvorni_sadrzaj>
      <item>ŽUPANIJSKO DRŽAVNO ODVJETNIŠTVO U SPLITU</item>
      <item>Filip Kordić, OIB 03461913543</item>
    </izvorni_sadrzaj>
    <derivirana_varijabla naziv="DomainObject.Predmet.OstaliListNazivFormatedOIB_1">
      <item>ŽUPANIJSKO DRŽAVNO ODVJETNIŠTVO U SPLITU</item>
      <item>Filip Kordić, OIB 03461913543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NOĆNA SMJENA jednostavno društvo s ograničenom odgovornošću za promidžbu i usluge</izvorni_sadrzaj>
    <derivirana_varijabla naziv="DomainObject.Predmet.ProtustrankaIDrugi_1">NOĆNA SMJENA jednostavno društvo s ograničenom odgovornošću za promidžbu i usluge</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NOĆNA SMJENA jednostavno društvo s ograničenom odgovornošću za promidžbu i usluge, OIB 71571667105, Put Duilova 6/C, 21000 Split</izvorni_sadrzaj>
    <derivirana_varijabla naziv="DomainObject.Predmet.ProtustrankaIDrugiAdressOIB_1">NOĆNA SMJENA jednostavno društvo s ograničenom odgovornošću za promidžbu i usluge, OIB 71571667105, Put Duilova 6/C,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NOĆNA SMJENA jednostavno društvo s ograničenom odgovornošću za promidžbu i usluge</item>
      <item>FINANCIJSKA AGENCIJA, RC SPLIT</item>
      <item>RH, Ministarstvo financija</item>
      <item>ŽUPANIJSKO DRŽAVNO ODVJETNIŠTVO U SPLITU</item>
      <item>Filip Kordić</item>
    </izvorni_sadrzaj>
    <derivirana_varijabla naziv="DomainObject.Predmet.SudioniciListNaziv_1">
      <item>NOĆNA SMJENA jednostavno društvo s ograničenom odgovornošću za promidžbu i usluge</item>
      <item>FINANCIJSKA AGENCIJA, RC SPLIT</item>
      <item>RH, Ministarstvo financija</item>
      <item>ŽUPANIJSKO DRŽAVNO ODVJETNIŠTVO U SPLITU</item>
      <item>Filip Kordić</item>
    </derivirana_varijabla>
  </DomainObject.Predmet.SudioniciListNaziv>
  <DomainObject.Predmet.SudioniciListAdressOIB>
    <izvorni_sadrzaj>
      <item>NOĆNA SMJENA jednostavno društvo s ograničenom odgovornošću za promidžbu i usluge, OIB 71571667105, Put Duilova 6/C,21000 Split</item>
      <item>FINANCIJSKA AGENCIJA, RC SPLIT, OIB 85821130368, Mažuranićevo šetalište 24 b,21000 Split</item>
      <item>RH, Ministarstvo financija, OIB 18683136487</item>
      <item>ŽUPANIJSKO DRŽAVNO ODVJETNIŠTVO U SPLITU, Gundulićeva 29a,21000 Split</item>
      <item>Filip Kordić, OIB 03461913543, Put Dionica 4,21220 Arbanija</item>
    </izvorni_sadrzaj>
    <derivirana_varijabla naziv="DomainObject.Predmet.SudioniciListAdressOIB_1">
      <item>NOĆNA SMJENA jednostavno društvo s ograničenom odgovornošću za promidžbu i usluge, OIB 71571667105, Put Duilova 6/C,21000 Split</item>
      <item>FINANCIJSKA AGENCIJA, RC SPLIT, OIB 85821130368, Mažuranićevo šetalište 24 b,21000 Split</item>
      <item>RH, Ministarstvo financija, OIB 18683136487</item>
      <item>ŽUPANIJSKO DRŽAVNO ODVJETNIŠTVO U SPLITU, Gundulićeva 29a,21000 Split</item>
      <item>Filip Kordić, OIB 03461913543, Put Dionica 4,21220 Arbanija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71571667105</item>
      <item>, OIB 85821130368</item>
      <item>, OIB 18683136487</item>
      <item>, OIB null</item>
      <item>, OIB 03461913543</item>
    </izvorni_sadrzaj>
    <derivirana_varijabla naziv="DomainObject.Predmet.SudioniciListNazivOIB_1">
      <item>, OIB 71571667105</item>
      <item>, OIB 85821130368</item>
      <item>, OIB 18683136487</item>
      <item>, OIB null</item>
      <item>, OIB 03461913543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veljače 2019.</izvorni_sadrzaj>
    <derivirana_varijabla naziv="DomainObject.Predmet.DatumZadnjeOdrzaneSudskeRadnje_1">1. veljače 2019.</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St-1007/2017-14</izvorni_sadrzaj>
    <derivirana_varijabla naziv="DomainObject.PredzadnjaOdlukaIzPredmeta.Oznaka_1">St-1007/2017-14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1321</properties:Words>
  <properties:Characters>7494</properties:Characters>
  <properties:Lines>146</properties:Lines>
  <properties:Paragraphs>35</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2019-02-01T10:44:00Z</cp:lastPrinted>
  <dcterms:modified xmlns:xsi="http://www.w3.org/2001/XMLSchema-instance" xsi:type="dcterms:W3CDTF">2019-02-01T11:17:00Z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