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1cb9" w14:paraId="e5a1cb9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>TRGOVAČKI SUD U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P="00C427ED" w:rsidR="008F05C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</w:t>
      </w:r>
      <w:r w:rsidR="00F063A2">
        <w:rPr>
          <w:b/>
          <w:sz w:val="22"/>
          <w:szCs w:val="22"/>
        </w:rPr>
        <w:t>152</w:t>
      </w:r>
      <w:r w:rsidR="00C427ED" w:rsidRPr="00C427ED">
        <w:rPr>
          <w:b/>
          <w:sz w:val="22"/>
          <w:szCs w:val="22"/>
        </w:rPr>
        <w:t>/201</w:t>
      </w:r>
      <w:r w:rsidR="00F063A2">
        <w:rPr>
          <w:b/>
          <w:sz w:val="22"/>
          <w:szCs w:val="22"/>
        </w:rPr>
        <w:t>9</w:t>
      </w:r>
      <w:r w:rsidR="006952A4">
        <w:rPr>
          <w:b/>
          <w:sz w:val="22"/>
          <w:szCs w:val="22"/>
        </w:rPr>
        <w:t>-</w:t>
      </w:r>
      <w:r w:rsidR="006F576F">
        <w:rPr>
          <w:b/>
          <w:sz w:val="22"/>
          <w:szCs w:val="22"/>
        </w:rPr>
        <w:t>124</w:t>
      </w:r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A56846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28379A" w:rsidP="0028379A" w:rsidR="0028379A" w:rsidRPr="0028379A">
      <w:pPr>
        <w:ind w:firstLine="720"/>
        <w:jc w:val="both"/>
        <w:rPr>
          <w:sz w:val="22"/>
          <w:szCs w:val="22"/>
        </w:rPr>
      </w:pPr>
      <w:r w:rsidRPr="0028379A">
        <w:rPr>
          <w:sz w:val="22"/>
          <w:szCs w:val="22"/>
        </w:rPr>
        <w:t xml:space="preserve">Trgovački sud u Dubrovniku, po stečajnom sucu tog suda Srđanu Gavraniću, kao sucu pojedincu, u stečajnom postupku nad dužnikom u </w:t>
      </w:r>
      <w:r w:rsidRPr="0028379A">
        <w:rPr>
          <w:sz w:val="22"/>
          <w:szCs w:val="22"/>
          <w:lang w:val="en-AU"/>
        </w:rPr>
        <w:t>VIAM d.o.o., "</w:t>
      </w:r>
      <w:proofErr w:type="gramStart"/>
      <w:r w:rsidRPr="0028379A">
        <w:rPr>
          <w:sz w:val="22"/>
          <w:szCs w:val="22"/>
          <w:lang w:val="en-AU"/>
        </w:rPr>
        <w:t>u</w:t>
      </w:r>
      <w:proofErr w:type="gramEnd"/>
      <w:r w:rsidRPr="0028379A">
        <w:rPr>
          <w:sz w:val="22"/>
          <w:szCs w:val="22"/>
          <w:lang w:val="en-AU"/>
        </w:rPr>
        <w:t xml:space="preserve"> stečaju", Dubrovnik, </w:t>
      </w:r>
      <w:proofErr w:type="spellStart"/>
      <w:r w:rsidRPr="0028379A">
        <w:rPr>
          <w:sz w:val="22"/>
          <w:szCs w:val="22"/>
          <w:lang w:val="en-AU"/>
        </w:rPr>
        <w:t>Dr.</w:t>
      </w:r>
      <w:proofErr w:type="spellEnd"/>
      <w:r w:rsidRPr="0028379A">
        <w:rPr>
          <w:sz w:val="22"/>
          <w:szCs w:val="22"/>
          <w:lang w:val="en-AU"/>
        </w:rPr>
        <w:t xml:space="preserve"> Ante </w:t>
      </w:r>
      <w:proofErr w:type="spellStart"/>
      <w:r w:rsidRPr="0028379A">
        <w:rPr>
          <w:sz w:val="22"/>
          <w:szCs w:val="22"/>
          <w:lang w:val="en-AU"/>
        </w:rPr>
        <w:t>Starčevića</w:t>
      </w:r>
      <w:proofErr w:type="spellEnd"/>
      <w:r w:rsidRPr="0028379A">
        <w:rPr>
          <w:sz w:val="22"/>
          <w:szCs w:val="22"/>
          <w:lang w:val="en-AU"/>
        </w:rPr>
        <w:t xml:space="preserve"> 29, MBS: 060153548, OIB: 61581848671, </w:t>
      </w:r>
      <w:r w:rsidRPr="0028379A">
        <w:rPr>
          <w:bCs/>
          <w:sz w:val="22"/>
          <w:szCs w:val="22"/>
        </w:rPr>
        <w:t>zastupano po stečajnom upravitelju Draganu Josipu Kneževiću iz Dubrovnika</w:t>
      </w:r>
      <w:r w:rsidRPr="0028379A">
        <w:rPr>
          <w:sz w:val="22"/>
          <w:szCs w:val="22"/>
        </w:rPr>
        <w:t xml:space="preserve">, izvan ročišta, dana </w:t>
      </w:r>
      <w:r w:rsidR="006F576F">
        <w:rPr>
          <w:sz w:val="22"/>
          <w:szCs w:val="22"/>
        </w:rPr>
        <w:t>2</w:t>
      </w:r>
      <w:r w:rsidR="00185144">
        <w:rPr>
          <w:sz w:val="22"/>
          <w:szCs w:val="22"/>
        </w:rPr>
        <w:t>8</w:t>
      </w:r>
      <w:r w:rsidRPr="0028379A">
        <w:rPr>
          <w:sz w:val="22"/>
          <w:szCs w:val="22"/>
        </w:rPr>
        <w:t xml:space="preserve">. </w:t>
      </w:r>
      <w:r w:rsidR="006F576F">
        <w:rPr>
          <w:sz w:val="22"/>
          <w:szCs w:val="22"/>
        </w:rPr>
        <w:t>ožujka 2019</w:t>
      </w:r>
      <w:r w:rsidRPr="0028379A">
        <w:rPr>
          <w:sz w:val="22"/>
          <w:szCs w:val="22"/>
        </w:rPr>
        <w:t>. godine</w:t>
      </w:r>
    </w:p>
    <w:p w:rsidRDefault="00EE39FE" w:rsidP="00EE39FE" w:rsidR="00EE39FE" w:rsidRPr="004C6030">
      <w:pPr>
        <w:ind w:firstLine="720"/>
        <w:jc w:val="both"/>
        <w:rPr>
          <w:sz w:val="22"/>
          <w:szCs w:val="22"/>
        </w:rPr>
      </w:pP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A5684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8F05C8" w:rsidRPr="00470718">
        <w:rPr>
          <w:b/>
          <w:sz w:val="22"/>
          <w:szCs w:val="22"/>
        </w:rPr>
        <w:t xml:space="preserve">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F063A2">
        <w:rPr>
          <w:b/>
          <w:sz w:val="22"/>
          <w:szCs w:val="22"/>
        </w:rPr>
        <w:t>16</w:t>
      </w:r>
      <w:r w:rsidRPr="00470718">
        <w:rPr>
          <w:b/>
          <w:sz w:val="22"/>
          <w:szCs w:val="22"/>
        </w:rPr>
        <w:t xml:space="preserve">. </w:t>
      </w:r>
      <w:r w:rsidR="00F063A2">
        <w:rPr>
          <w:b/>
          <w:sz w:val="22"/>
          <w:szCs w:val="22"/>
        </w:rPr>
        <w:t>svibnja</w:t>
      </w:r>
      <w:r w:rsidR="006952A4">
        <w:rPr>
          <w:b/>
          <w:sz w:val="22"/>
          <w:szCs w:val="22"/>
        </w:rPr>
        <w:t xml:space="preserve"> 201</w:t>
      </w:r>
      <w:r w:rsidR="00F063A2">
        <w:rPr>
          <w:b/>
          <w:sz w:val="22"/>
          <w:szCs w:val="22"/>
        </w:rPr>
        <w:t>9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28379A">
        <w:rPr>
          <w:b/>
          <w:sz w:val="22"/>
          <w:szCs w:val="22"/>
        </w:rPr>
        <w:t>9</w:t>
      </w:r>
      <w:r w:rsidR="007E5705">
        <w:rPr>
          <w:b/>
          <w:sz w:val="22"/>
          <w:szCs w:val="22"/>
        </w:rPr>
        <w:t>,</w:t>
      </w:r>
      <w:r w:rsidR="007A1060">
        <w:rPr>
          <w:b/>
          <w:sz w:val="22"/>
          <w:szCs w:val="22"/>
        </w:rPr>
        <w:t>00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B67D8B" w:rsidRPr="00B67D8B">
        <w:rPr>
          <w:sz w:val="22"/>
          <w:szCs w:val="22"/>
        </w:rPr>
        <w:t>Trgovačkog suda u Splitu, Stalna služba u Dubrovniku, Dr. Ante Starčevića 23, sudnica 2</w:t>
      </w:r>
      <w:r w:rsidR="00F063A2">
        <w:rPr>
          <w:sz w:val="22"/>
          <w:szCs w:val="22"/>
        </w:rPr>
        <w:t xml:space="preserve"> (prvi kat)</w:t>
      </w:r>
      <w:r w:rsidR="00B67D8B" w:rsidRPr="00B67D8B">
        <w:rPr>
          <w:sz w:val="22"/>
          <w:szCs w:val="22"/>
        </w:rPr>
        <w:t>, na kojoj će se</w:t>
      </w:r>
      <w:r w:rsidR="00B67D8B">
        <w:rPr>
          <w:sz w:val="22"/>
          <w:szCs w:val="22"/>
        </w:rPr>
        <w:t xml:space="preserve"> raspraviti i glasovati o:</w:t>
      </w:r>
    </w:p>
    <w:p w:rsidRDefault="008759D4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>tečajni plan 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DF69F4">
        <w:rPr>
          <w:sz w:val="22"/>
          <w:szCs w:val="22"/>
        </w:rPr>
        <w:t>2</w:t>
      </w:r>
      <w:r w:rsidR="00185144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DF69F4">
        <w:rPr>
          <w:sz w:val="22"/>
          <w:szCs w:val="22"/>
        </w:rPr>
        <w:t>ožujka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DF69F4">
        <w:rPr>
          <w:sz w:val="22"/>
          <w:szCs w:val="22"/>
        </w:rPr>
        <w:t>9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DF69F4">
        <w:rPr>
          <w:bCs/>
          <w:sz w:val="22"/>
          <w:szCs w:val="22"/>
        </w:rPr>
        <w:t>2</w:t>
      </w:r>
      <w:r w:rsidR="00185144">
        <w:rPr>
          <w:bCs/>
          <w:sz w:val="22"/>
          <w:szCs w:val="22"/>
        </w:rPr>
        <w:t>8</w:t>
      </w:r>
      <w:r w:rsidR="007E5705">
        <w:rPr>
          <w:bCs/>
          <w:sz w:val="22"/>
          <w:szCs w:val="22"/>
        </w:rPr>
        <w:t>.</w:t>
      </w:r>
      <w:r w:rsidR="00BA3BD0">
        <w:rPr>
          <w:bCs/>
          <w:sz w:val="22"/>
          <w:szCs w:val="22"/>
        </w:rPr>
        <w:t>0</w:t>
      </w:r>
      <w:r w:rsidR="00DF69F4">
        <w:rPr>
          <w:bCs/>
          <w:sz w:val="22"/>
          <w:szCs w:val="22"/>
        </w:rPr>
        <w:t>3</w:t>
      </w:r>
      <w:r w:rsidR="00BA3BD0">
        <w:rPr>
          <w:bCs/>
          <w:sz w:val="22"/>
          <w:szCs w:val="22"/>
        </w:rPr>
        <w:t>.201</w:t>
      </w:r>
      <w:r w:rsidR="00DF69F4">
        <w:rPr>
          <w:bCs/>
          <w:sz w:val="22"/>
          <w:szCs w:val="22"/>
        </w:rPr>
        <w:t>9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54CF2"/>
    <w:rsid w:val="00164404"/>
    <w:rsid w:val="00170993"/>
    <w:rsid w:val="00185144"/>
    <w:rsid w:val="00186126"/>
    <w:rsid w:val="001B2F99"/>
    <w:rsid w:val="00243288"/>
    <w:rsid w:val="00250292"/>
    <w:rsid w:val="00275F61"/>
    <w:rsid w:val="0028379A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20761"/>
    <w:rsid w:val="0055559E"/>
    <w:rsid w:val="00557EC3"/>
    <w:rsid w:val="005B1D9C"/>
    <w:rsid w:val="005B57DA"/>
    <w:rsid w:val="005E3641"/>
    <w:rsid w:val="005E532C"/>
    <w:rsid w:val="006045A0"/>
    <w:rsid w:val="006412F5"/>
    <w:rsid w:val="006416D6"/>
    <w:rsid w:val="00650AA0"/>
    <w:rsid w:val="00662DC1"/>
    <w:rsid w:val="006952A4"/>
    <w:rsid w:val="006F0AD7"/>
    <w:rsid w:val="006F576F"/>
    <w:rsid w:val="00763577"/>
    <w:rsid w:val="007A1060"/>
    <w:rsid w:val="007C3959"/>
    <w:rsid w:val="007E5705"/>
    <w:rsid w:val="007F4500"/>
    <w:rsid w:val="007F4D80"/>
    <w:rsid w:val="00821F45"/>
    <w:rsid w:val="00823319"/>
    <w:rsid w:val="0082559F"/>
    <w:rsid w:val="0087100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42ABC"/>
    <w:rsid w:val="00A56846"/>
    <w:rsid w:val="00AE08C8"/>
    <w:rsid w:val="00AF11CB"/>
    <w:rsid w:val="00B32D81"/>
    <w:rsid w:val="00B507C2"/>
    <w:rsid w:val="00B60014"/>
    <w:rsid w:val="00B67D8B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4163E"/>
    <w:rsid w:val="00D71CD6"/>
    <w:rsid w:val="00D86487"/>
    <w:rsid w:val="00DB0FA8"/>
    <w:rsid w:val="00DF3EC4"/>
    <w:rsid w:val="00DF69F4"/>
    <w:rsid w:val="00E04027"/>
    <w:rsid w:val="00E4266B"/>
    <w:rsid w:val="00E44D51"/>
    <w:rsid w:val="00E47AB7"/>
    <w:rsid w:val="00EC7FCA"/>
    <w:rsid w:val="00ED5DD7"/>
    <w:rsid w:val="00EE1A2D"/>
    <w:rsid w:val="00EE39FE"/>
    <w:rsid w:val="00F063A2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CF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CF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CF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CF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CF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CF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CF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CF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Tražbine u referadi iznad vrata</izvorni_sadrzaj>
    <derivirana_varijabla naziv="DomainObject.Predmet.PrimjedbaSuca_1">Tražbine u referadi iznad vrata</derivirana_varijabla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Mladen Vlahušić</item>
      <item>Željko Šišić</item>
      <item>Odvjetničko društvo ŠIŠKO i partneri, j.t.d.</item>
      <item>Hrvoje Tokić</item>
      <item>Dragan-Josip Knežević, stečajni upravitelj punomoćnik sudionika u postupku VIAM društvo za građevinarstvo, trgovinu i projektiranje d.o.o.</item>
    </izvorni_sadrzaj>
    <derivirana_varijabla naziv="DomainObject.Predmet.OstaliListFormated_1">
      <item>Mladen Vlahušić</item>
      <item>Željko Šišić</item>
      <item>Odvjetničko društvo ŠIŠKO i partneri, j.t.d.</item>
      <item>Hrvoje Tokić</item>
      <item>Dragan-Josip Knežević, stečajni upravitelj punomoćnik sudionika u postupku VIAM društvo za građevinarstvo, trgovinu i projektiranje d.o.o.</item>
    </derivirana_varijabla>
  </DomainObject.Predmet.OstaliListFormated>
  <DomainObject.Predmet.OstaliListFormatedOIB>
    <izvorni_sadrzaj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 punomoćnik sudionika u postupku VIAM društvo za građevinarstvo, trgovinu i projektiranje d.o.o.</item>
    </izvorni_sadrzaj>
    <derivirana_varijabla naziv="DomainObject.Predmet.OstaliListFormatedOIB_1"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 punomoćnik sudionika u postupku VIAM društvo za građevinarstvo, trgovinu i projektiranje d.o.o.</item>
    </derivirana_varijabla>
  </DomainObject.Predmet.OstaliListFormatedOIB>
  <DomainObject.Predmet.OstaliListFormatedWithAdress>
    <izvorni_sadrzaj>
      <item>Mladen Vlahušić</item>
      <item>Željko Šišić</item>
      <item>Odvjetničko društvo ŠIŠKO i partneri, j.t.d., Lovretska 1, 21000 Split</item>
      <item>Hrvoje Tokić</item>
      <item>Dragan-Josip Knežević, stečajni upravitelj, Palmotićeva 11, 20000 Dubrovnik punomoćnik sudionika u postupku VIAM društvo za građevinarstvo, trgovinu i projektiranje d.o.o.</item>
    </izvorni_sadrzaj>
    <derivirana_varijabla naziv="DomainObject.Predmet.OstaliListFormatedWithAdress_1">
      <item>Mladen Vlahušić</item>
      <item>Željko Šišić</item>
      <item>Odvjetničko društvo ŠIŠKO i partneri, j.t.d., Lovretska 1, 21000 Split</item>
      <item>Hrvoje Tokić</item>
      <item>Dragan-Josip Knežević, stečajni upravitelj, Palmotićeva 11, 20000 Dubrovnik punomoćnik sudionika u postupku VIAM društvo za građevinarstvo, trgovinu i projektiranje d.o.o.</item>
    </derivirana_varijabla>
  </DomainObject.Predmet.OstaliListFormatedWithAdress>
  <DomainObject.Predmet.OstaliListFormatedWithAdressOIB>
    <izvorni_sadrzaj>
      <item>Mladen Vlahušić</item>
      <item>Željko Šišić</item>
      <item>Odvjetničko društvo ŠIŠKO i partneri, j.t.d., OIB 20314590488, Lovretska 1, 21000 Split</item>
      <item>Hrvoje Tokić, OIB 27841084959</item>
      <item>Dragan-Josip Knežević, stečajni upravitelj, OIB 97076984856, Palmotićeva 11, 20000 Dubrovnik punomoćnik sudionika u postupku VIAM društvo za građevinarstvo, trgovinu i projektiranje d.o.o.</item>
    </izvorni_sadrzaj>
    <derivirana_varijabla naziv="DomainObject.Predmet.OstaliListFormatedWithAdressOIB_1">
      <item>Mladen Vlahušić</item>
      <item>Željko Šišić</item>
      <item>Odvjetničko društvo ŠIŠKO i partneri, j.t.d., OIB 20314590488, Lovretska 1, 21000 Split</item>
      <item>Hrvoje Tokić, OIB 27841084959</item>
      <item>Dragan-Josip Knežević, stečajni upravitelj, OIB 97076984856, Palmotićeva 11, 20000 Dubrovnik punomoćnik sudionika u postupku VIAM društvo za građevinarstvo, trgovinu i projektiranje d.o.o.</item>
    </derivirana_varijabla>
  </DomainObject.Predmet.OstaliListFormatedWithAdressOIB>
  <DomainObject.Predmet.OstaliListNazivFormated>
    <izvorni_sadrzaj>
      <item>Mladen Vlahušić</item>
      <item>Željko Šišić</item>
      <item>Odvjetničko društvo ŠIŠKO i partneri, j.t.d.</item>
      <item>Hrvoje Tokić</item>
      <item>Dragan-Josip Knežević, stečajni upravitelj</item>
    </izvorni_sadrzaj>
    <derivirana_varijabla naziv="DomainObject.Predmet.OstaliListNazivFormated_1">
      <item>Mladen Vlahušić</item>
      <item>Željko Šišić</item>
      <item>Odvjetničko društvo ŠIŠKO i partneri, j.t.d.</item>
      <item>Hrvoje Tokić</item>
      <item>Dragan-Josip Knežević, stečajni upravitelj</item>
    </derivirana_varijabla>
  </DomainObject.Predmet.OstaliListNazivFormated>
  <DomainObject.Predmet.OstaliListNazivFormatedOIB>
    <izvorni_sadrzaj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</item>
    </izvorni_sadrzaj>
    <derivirana_varijabla naziv="DomainObject.Predmet.OstaliListNazivFormatedOIB_1">
      <item>Mladen Vlahušić</item>
      <item>Željko Šišić</item>
      <item>Odvjetničko društvo ŠIŠKO i partneri, j.t.d., OIB 20314590488</item>
      <item>Hrvoje Tokić, OIB 27841084959</item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VIAM društvo za građevinarstvo, trgovinu i projektiranje d.o.o.</item>
      <item>Mladen Vlahušić</item>
      <item>Željko Šišić</item>
      <item>Odvjetničko društvo ŠIŠKO i partneri, j.t.d.</item>
      <item>Hrvoje Tokić</item>
      <item>Dragan-Josip Knežević, stečajni upravitelj</item>
      <item>FINA, RC Split, Podružnica Dubrovnik</item>
    </izvorni_sadrzaj>
    <derivirana_varijabla naziv="DomainObject.Predmet.SudioniciListNaziv_1">
      <item>VIAM društvo za građevinarstvo, trgovinu i projektiranje d.o.o.</item>
      <item>Mladen Vlahušić</item>
      <item>Željko Šišić</item>
      <item>Odvjetničko društvo ŠIŠKO i partneri, j.t.d.</item>
      <item>Hrvoje Tokić</item>
      <item>Dragan-Josip Knežević, stečajni upravitelj</item>
      <item>FINA, RC Split, Podružnica Dubrovnik</item>
    </derivirana_varijabla>
  </DomainObject.Predmet.SudioniciListNaziv>
  <DomainObject.Predmet.SudioniciListAdressOIB>
    <izvorni_sadrzaj>
      <item>VIAM društvo za građevinarstvo, trgovinu i projektiranje d.o.o., OIB 61581848671, Dr. Ante Starčevića 29,20000 Dubrovnik</item>
      <item>Mladen Vlahušić</item>
      <item>Željko Šišić</item>
      <item>Odvjetničko društvo ŠIŠKO i partneri, j.t.d., OIB 20314590488, Lovretska 1,21000 Split</item>
      <item>Hrvoje Tokić, OIB 27841084959</item>
      <item>Dragan-Josip Knežević, stečajni upravitelj, OIB 97076984856, Palmotićeva 11,20000 Dubrovnik</item>
      <item>FINA, RC Split, Podružnica Dubrovnik, OIB 85821130368, Vukovarska 2,20000 Dubrovnik</item>
    </izvorni_sadrzaj>
    <derivirana_varijabla naziv="DomainObject.Predmet.SudioniciListAdressOIB_1">
      <item>VIAM društvo za građevinarstvo, trgovinu i projektiranje d.o.o., OIB 61581848671, Dr. Ante Starčevića 29,20000 Dubrovnik</item>
      <item>Mladen Vlahušić</item>
      <item>Željko Šišić</item>
      <item>Odvjetničko društvo ŠIŠKO i partneri, j.t.d., OIB 20314590488, Lovretska 1,21000 Split</item>
      <item>Hrvoje Tokić, OIB 27841084959</item>
      <item>Dragan-Josip Knežević, stečajni upravitelj, OIB 97076984856, Palmotićeva 11,20000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61581848671</item>
      <item>, OIB null</item>
      <item>, OIB null</item>
      <item>, OIB 20314590488</item>
      <item>, OIB 27841084959</item>
      <item>, OIB 97076984856</item>
      <item>, OIB 85821130368</item>
    </izvorni_sadrzaj>
    <derivirana_varijabla naziv="DomainObject.Predmet.SudioniciListNazivOIB_1">
      <item>, OIB 61581848671</item>
      <item>, OIB null</item>
      <item>, OIB null</item>
      <item>, OIB 20314590488</item>
      <item>, OIB 27841084959</item>
      <item>, OIB 97076984856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193</properties:Words>
  <properties:Characters>912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2019-03-28T14:45:00Z</dcterms:created>
  <dc:creator>none</dc:creator>
  <cp:lastModifiedBy>Srđan Gavranić</cp:lastModifiedBy>
  <cp:lastPrinted>2019-03-28T14:45:00Z</cp:lastPrinted>
  <dcterms:modified xmlns:xsi="http://www.w3.org/2001/XMLSchema-instance" xsi:type="dcterms:W3CDTF">2019-03-28T14:49:00Z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(Stečajni plan - ročište 16-05-19 - skupština - rasprava i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