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669f" w14:paraId="b02669f" w:rsidRDefault="00624A68" w:rsidP="00624A68" w:rsidR="00624A68" w:rsidRPr="00624A68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624A68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Trgovački sud u Zagrebu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Zagreb, Amruševa 2/II</w:t>
      </w: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ind w:firstLine="720"/>
        <w:jc w:val="center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R E P U B L I K A    H R V A T S K A</w:t>
      </w: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ind w:firstLine="720"/>
        <w:jc w:val="center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R J E Š E N J E</w:t>
      </w: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GR</w:t>
      </w:r>
      <w:r w:rsidR="00926E57">
        <w:rPr>
          <w:rFonts w:eastAsia="Times New Roman"/>
          <w:lang w:eastAsia="hr-HR"/>
        </w:rPr>
        <w:t>E</w:t>
      </w:r>
      <w:r>
        <w:rPr>
          <w:rFonts w:eastAsia="Times New Roman"/>
          <w:lang w:eastAsia="hr-HR"/>
        </w:rPr>
        <w:t>MIO d.o.o. sa sjedištem u Sortina 1 B, 10000 Zagreb, OIB: 30437081922,</w:t>
      </w:r>
      <w:r w:rsidRPr="00624A68">
        <w:rPr>
          <w:rFonts w:eastAsia="Times New Roman"/>
          <w:lang w:eastAsia="hr-HR"/>
        </w:rPr>
        <w:t xml:space="preserve"> dana </w:t>
      </w:r>
      <w:r>
        <w:rPr>
          <w:rFonts w:eastAsia="Times New Roman"/>
          <w:lang w:eastAsia="hr-HR"/>
        </w:rPr>
        <w:t>26</w:t>
      </w:r>
      <w:r w:rsidRPr="00624A68">
        <w:rPr>
          <w:rFonts w:eastAsia="Times New Roman"/>
          <w:lang w:eastAsia="hr-HR"/>
        </w:rPr>
        <w:t>. siječnja 2016. godine</w:t>
      </w: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jc w:val="center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r i j e š i o    j e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ind w:firstLine="12" w:left="708"/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GR</w:t>
      </w:r>
      <w:r w:rsidR="00926E57">
        <w:rPr>
          <w:rFonts w:eastAsia="Times New Roman"/>
          <w:lang w:eastAsia="hr-HR"/>
        </w:rPr>
        <w:t>E</w:t>
      </w:r>
      <w:r>
        <w:rPr>
          <w:rFonts w:eastAsia="Times New Roman"/>
          <w:lang w:eastAsia="hr-HR"/>
        </w:rPr>
        <w:t>MIO d.o.o. sa sjedištem u Sortina 1 B, 10000 Zagreb, OIB: 30437081922</w:t>
      </w:r>
      <w:r w:rsidRPr="00624A68">
        <w:rPr>
          <w:rFonts w:eastAsia="Times New Roman"/>
          <w:lang w:eastAsia="hr-HR"/>
        </w:rPr>
        <w:t>.</w:t>
      </w:r>
    </w:p>
    <w:p w:rsidRDefault="00624A68" w:rsidP="00624A68" w:rsidR="00624A68" w:rsidRPr="00624A68">
      <w:pPr>
        <w:rPr>
          <w:rFonts w:eastAsia="Times New Roman"/>
          <w:lang w:eastAsia="hr-HR"/>
        </w:rPr>
      </w:pPr>
    </w:p>
    <w:p w:rsidRDefault="00624A68" w:rsidP="00624A68" w:rsidR="00624A68" w:rsidRPr="00624A68">
      <w:pPr>
        <w:rPr>
          <w:rFonts w:eastAsia="Times New Roman"/>
          <w:lang w:eastAsia="hr-HR"/>
        </w:rPr>
      </w:pPr>
    </w:p>
    <w:p w:rsidRDefault="00624A68" w:rsidP="00624A68" w:rsidR="00624A68" w:rsidRPr="00624A68">
      <w:pPr>
        <w:jc w:val="center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Obrazloženje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ind w:firstLine="708"/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GR</w:t>
      </w:r>
      <w:r w:rsidR="00926E57">
        <w:rPr>
          <w:rFonts w:eastAsia="Times New Roman"/>
          <w:lang w:eastAsia="hr-HR"/>
        </w:rPr>
        <w:t>E</w:t>
      </w:r>
      <w:r>
        <w:rPr>
          <w:rFonts w:eastAsia="Times New Roman"/>
          <w:lang w:eastAsia="hr-HR"/>
        </w:rPr>
        <w:t>MIO d.o.o. sa sjedištem u Sortina 1 B, 10000 Zagreb, OIB: 30437081922</w:t>
      </w:r>
      <w:r w:rsidRPr="00624A68">
        <w:rPr>
          <w:rFonts w:eastAsia="Times New Roman"/>
          <w:szCs w:val="20"/>
          <w:lang w:eastAsia="hr-HR"/>
        </w:rPr>
        <w:t>.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24A68" w:rsidP="00624A68" w:rsidR="00624A68" w:rsidRPr="00624A68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624A68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624A68" w:rsidP="00624A68" w:rsidR="00624A68" w:rsidRPr="00624A68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624A68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624A68" w:rsidP="00624A68" w:rsidR="00624A68" w:rsidRPr="00624A68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624A68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624A68" w:rsidP="00624A68" w:rsidR="00624A68" w:rsidRPr="00624A68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624A68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358</w:t>
      </w:r>
      <w:r w:rsidRPr="00624A68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624A68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624A68" w:rsidP="00624A68" w:rsidR="00624A68" w:rsidRPr="00624A68">
      <w:pPr>
        <w:ind w:firstLine="720"/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jc w:val="center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26</w:t>
      </w:r>
      <w:r w:rsidRPr="00624A68">
        <w:rPr>
          <w:rFonts w:eastAsia="Times New Roman"/>
          <w:lang w:eastAsia="hr-HR"/>
        </w:rPr>
        <w:t>. siječnja 2016.</w:t>
      </w:r>
    </w:p>
    <w:p w:rsidRDefault="00624A68" w:rsidP="00624A68" w:rsidR="00624A68" w:rsidRPr="00624A68">
      <w:pPr>
        <w:jc w:val="center"/>
        <w:rPr>
          <w:rFonts w:eastAsia="Times New Roman"/>
          <w:lang w:eastAsia="hr-HR"/>
        </w:rPr>
      </w:pP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  <w:t xml:space="preserve">    </w:t>
      </w:r>
      <w:r w:rsidRPr="00624A68">
        <w:rPr>
          <w:rFonts w:eastAsia="Times New Roman"/>
          <w:lang w:eastAsia="hr-HR"/>
        </w:rPr>
        <w:tab/>
        <w:t xml:space="preserve">           S U D A C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</w:r>
      <w:r w:rsidRPr="00624A68">
        <w:rPr>
          <w:rFonts w:eastAsia="Times New Roman"/>
          <w:lang w:eastAsia="hr-HR"/>
        </w:rPr>
        <w:tab/>
        <w:t xml:space="preserve">          </w:t>
      </w:r>
      <w:r w:rsidRPr="00624A68">
        <w:rPr>
          <w:rFonts w:eastAsia="Times New Roman"/>
          <w:lang w:eastAsia="hr-HR"/>
        </w:rPr>
        <w:tab/>
      </w:r>
    </w:p>
    <w:p w:rsidRDefault="00624A68" w:rsidP="00624A68" w:rsidR="00624A68" w:rsidRPr="00624A68">
      <w:pPr>
        <w:jc w:val="right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MIRJANA CHOUR HRŠAK</w:t>
      </w:r>
    </w:p>
    <w:p w:rsidRDefault="00624A68" w:rsidP="00624A68" w:rsidR="00624A68" w:rsidRPr="00624A68">
      <w:pPr>
        <w:jc w:val="both"/>
        <w:rPr>
          <w:rFonts w:eastAsia="Times New Roman"/>
          <w:b/>
          <w:lang w:eastAsia="hr-HR"/>
        </w:rPr>
      </w:pPr>
    </w:p>
    <w:p w:rsidRDefault="00624A68" w:rsidP="00624A68" w:rsidR="00624A68" w:rsidRPr="00624A68">
      <w:pPr>
        <w:jc w:val="both"/>
        <w:rPr>
          <w:rFonts w:eastAsia="Times New Roman"/>
          <w:b/>
          <w:lang w:eastAsia="hr-HR"/>
        </w:rPr>
      </w:pP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>UPUTA O PRAVNOM LIJEKU: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  <w:r w:rsidRPr="00624A68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</w:p>
    <w:p w:rsidRDefault="00624A68" w:rsidP="00624A68" w:rsidR="00624A68" w:rsidRPr="00624A68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A68" w:rsidP="00624A68" w:rsidR="00624A68">
      <w:r>
        <w:separator/>
      </w:r>
    </w:p>
  </w:endnote>
  <w:endnote w:id="0" w:type="continuationSeparator">
    <w:p w:rsidRDefault="00624A68" w:rsidP="00624A68" w:rsidR="0062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A68" w:rsidP="00624A68" w:rsidR="00624A68">
      <w:r>
        <w:separator/>
      </w:r>
    </w:p>
  </w:footnote>
  <w:footnote w:id="0" w:type="continuationSeparator">
    <w:p w:rsidRDefault="00624A68" w:rsidP="00624A68" w:rsidR="00624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24A68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926E57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624A68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675</w:t>
        </w:r>
        <w:r w:rsidRPr="00A9705E">
          <w:rPr>
            <w:rFonts w:hAnsi="Times New Roman" w:ascii="Times New Roman"/>
          </w:rPr>
          <w:t>/2016-3</w:t>
        </w:r>
      </w:p>
      <w:p w:rsidRDefault="00926E57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926E57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4A68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24A68"/>
    <w:rsid w:val="00625EA9"/>
    <w:rsid w:val="006B3CDB"/>
    <w:rsid w:val="00734906"/>
    <w:rsid w:val="007555F9"/>
    <w:rsid w:val="007C6CF3"/>
    <w:rsid w:val="00926E57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A68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24A68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A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A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4A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A68"/>
  </w:style>
  <w:style w:styleId="Tekstrezerviranogmjesta" w:type="character">
    <w:name w:val="Placeholder Text"/>
    <w:basedOn w:val="Zadanifontodlomka"/>
    <w:uiPriority w:val="99"/>
    <w:semiHidden/>
    <w:rsid w:val="00625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EA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5EA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5EA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5EA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A68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24A68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A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A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4A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A68"/>
  </w:style>
  <w:style w:styleId="Tekstrezerviranogmjesta" w:type="character">
    <w:name w:val="Placeholder Text"/>
    <w:basedOn w:val="Zadanifontodlomka"/>
    <w:uiPriority w:val="99"/>
    <w:semiHidden/>
    <w:rsid w:val="00625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EA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5EA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5EA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5EA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St-675/2016-3</izvorni_sadrzaj>
    <derivirana_varijabla naziv="DomainObject.Oznaka_1">St-675/2016-3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GREMIO d.o.o.</izvorni_sadrzaj>
    <derivirana_varijabla naziv="DomainObject.Predmet.ProtustrankaFormated_1">  GREMIO d.o.o.</derivirana_varijabla>
  </DomainObject.Predmet.ProtustrankaFormated>
  <DomainObject.Predmet.ProtustrankaFormatedOIB>
    <izvorni_sadrzaj>  GREMIO d.o.o., OIB 30437081922</izvorni_sadrzaj>
    <derivirana_varijabla naziv="DomainObject.Predmet.ProtustrankaFormatedOIB_1">  GREMIO d.o.o., OIB 30437081922</derivirana_varijabla>
  </DomainObject.Predmet.ProtustrankaFormatedOIB>
  <DomainObject.Predmet.ProtustrankaFormatedWithAdress>
    <izvorni_sadrzaj> GREMIO d.o.o., Sortina 1/B, 10000 Zagreb</izvorni_sadrzaj>
    <derivirana_varijabla naziv="DomainObject.Predmet.ProtustrankaFormatedWithAdress_1"> GREMIO d.o.o., Sortina 1/B, 10000 Zagreb</derivirana_varijabla>
  </DomainObject.Predmet.ProtustrankaFormatedWithAdress>
  <DomainObject.Predmet.ProtustrankaFormatedWithAdressOIB>
    <izvorni_sadrzaj> GREMIO d.o.o., OIB 30437081922, Sortina 1/B, 10000 Zagreb</izvorni_sadrzaj>
    <derivirana_varijabla naziv="DomainObject.Predmet.ProtustrankaFormatedWithAdressOIB_1"> GREMIO d.o.o., OIB 30437081922, Sortina 1/B, 10000 Zagreb</derivirana_varijabla>
  </DomainObject.Predmet.ProtustrankaFormatedWithAdressOIB>
  <DomainObject.Predmet.ProtustrankaWithAdress>
    <izvorni_sadrzaj>GREMIO d.o.o. Sortina 1/B, 10000 Zagreb</izvorni_sadrzaj>
    <derivirana_varijabla naziv="DomainObject.Predmet.ProtustrankaWithAdress_1">GREMIO d.o.o. Sortina 1/B, 10000 Zagreb</derivirana_varijabla>
  </DomainObject.Predmet.ProtustrankaWithAdress>
  <DomainObject.Predmet.ProtustrankaWithAdressOIB>
    <izvorni_sadrzaj>GREMIO d.o.o., OIB 30437081922, Sortina 1/B, 10000 Zagreb</izvorni_sadrzaj>
    <derivirana_varijabla naziv="DomainObject.Predmet.ProtustrankaWithAdressOIB_1">GREMIO d.o.o., OIB 30437081922, Sortina 1/B, 10000 Zagreb</derivirana_varijabla>
  </DomainObject.Predmet.ProtustrankaWithAdressOIB>
  <DomainObject.Predmet.ProtustrankaNazivFormated>
    <izvorni_sadrzaj>GREMIO d.o.o.</izvorni_sadrzaj>
    <derivirana_varijabla naziv="DomainObject.Predmet.ProtustrankaNazivFormated_1">GREMIO d.o.o.</derivirana_varijabla>
  </DomainObject.Predmet.ProtustrankaNazivFormated>
  <DomainObject.Predmet.ProtustrankaNazivFormatedOIB>
    <izvorni_sadrzaj>GREMIO d.o.o., OIB 30437081922</izvorni_sadrzaj>
    <derivirana_varijabla naziv="DomainObject.Predmet.ProtustrankaNazivFormatedOIB_1">GREMIO d.o.o., OIB 30437081922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GREMIO d.o.o.</item>
    </izvorni_sadrzaj>
    <derivirana_varijabla naziv="DomainObject.Predmet.ProtuStrankaListFormated_1">
      <item>GREMIO d.o.o.</item>
    </derivirana_varijabla>
  </DomainObject.Predmet.ProtuStrankaListFormated>
  <DomainObject.Predmet.ProtuStrankaListFormatedOIB>
    <izvorni_sadrzaj>
      <item>GREMIO d.o.o., OIB 30437081922</item>
    </izvorni_sadrzaj>
    <derivirana_varijabla naziv="DomainObject.Predmet.ProtuStrankaListFormatedOIB_1">
      <item>GREMIO d.o.o., OIB 30437081922</item>
    </derivirana_varijabla>
  </DomainObject.Predmet.ProtuStrankaListFormatedOIB>
  <DomainObject.Predmet.ProtuStrankaListFormatedWithAdress>
    <izvorni_sadrzaj>
      <item>GREMIO d.o.o., Sortina 1/B, 10000 Zagreb</item>
    </izvorni_sadrzaj>
    <derivirana_varijabla naziv="DomainObject.Predmet.ProtuStrankaListFormatedWithAdress_1">
      <item>GREMIO d.o.o., Sortina 1/B, 10000 Zagreb</item>
    </derivirana_varijabla>
  </DomainObject.Predmet.ProtuStrankaListFormatedWithAdress>
  <DomainObject.Predmet.ProtuStrankaListFormatedWithAdressOIB>
    <izvorni_sadrzaj>
      <item>GREMIO d.o.o., OIB 30437081922, Sortina 1/B, 10000 Zagreb</item>
    </izvorni_sadrzaj>
    <derivirana_varijabla naziv="DomainObject.Predmet.ProtuStrankaListFormatedWithAdressOIB_1">
      <item>GREMIO d.o.o., OIB 30437081922, Sortina 1/B, 10000 Zagreb</item>
    </derivirana_varijabla>
  </DomainObject.Predmet.ProtuStrankaListFormatedWithAdressOIB>
  <DomainObject.Predmet.ProtuStrankaListNazivFormated>
    <izvorni_sadrzaj>
      <item>GREMIO d.o.o.</item>
    </izvorni_sadrzaj>
    <derivirana_varijabla naziv="DomainObject.Predmet.ProtuStrankaListNazivFormated_1">
      <item>GREMIO d.o.o.</item>
    </derivirana_varijabla>
  </DomainObject.Predmet.ProtuStrankaListNazivFormated>
  <DomainObject.Predmet.ProtuStrankaListNazivFormatedOIB>
    <izvorni_sadrzaj>
      <item>GREMIO d.o.o., OIB 30437081922</item>
    </izvorni_sadrzaj>
    <derivirana_varijabla naziv="DomainObject.Predmet.ProtuStrankaListNazivFormatedOIB_1">
      <item>GREMIO d.o.o., OIB 30437081922</item>
    </derivirana_varijabla>
  </DomainObject.Predmet.ProtuStrankaListNazivFormatedOIB>
  <DomainObject.Predmet.OstaliListFormated>
    <izvorni_sadrzaj>
      <item>Mladen Babić</item>
    </izvorni_sadrzaj>
    <derivirana_varijabla naziv="DomainObject.Predmet.OstaliListFormated_1">
      <item>Mladen Babić</item>
    </derivirana_varijabla>
  </DomainObject.Predmet.OstaliListFormated>
  <DomainObject.Predmet.OstaliListFormatedOIB>
    <izvorni_sadrzaj>
      <item>Mladen Babić, OIB 47501119481</item>
    </izvorni_sadrzaj>
    <derivirana_varijabla naziv="DomainObject.Predmet.OstaliListFormatedOIB_1">
      <item>Mladen Babić, OIB 47501119481</item>
    </derivirana_varijabla>
  </DomainObject.Predmet.OstaliListFormatedOIB>
  <DomainObject.Predmet.OstaliListFormatedWithAdress>
    <izvorni_sadrzaj>
      <item>Mladen Babić, Sortina 1b, 10000 Zagreb</item>
    </izvorni_sadrzaj>
    <derivirana_varijabla naziv="DomainObject.Predmet.OstaliListFormatedWithAdress_1">
      <item>Mladen Babić, Sortina 1b, 10000 Zagreb</item>
    </derivirana_varijabla>
  </DomainObject.Predmet.OstaliListFormatedWithAdress>
  <DomainObject.Predmet.OstaliListFormatedWithAdressOIB>
    <izvorni_sadrzaj>
      <item>Mladen Babić, OIB 47501119481, Sortina 1b, 10000 Zagreb</item>
    </izvorni_sadrzaj>
    <derivirana_varijabla naziv="DomainObject.Predmet.OstaliListFormatedWithAdressOIB_1">
      <item>Mladen Babić, OIB 47501119481, Sortina 1b, 10000 Zagreb</item>
    </derivirana_varijabla>
  </DomainObject.Predmet.OstaliListFormatedWithAdressOIB>
  <DomainObject.Predmet.OstaliListNazivFormated>
    <izvorni_sadrzaj>
      <item>Mladen Babić</item>
    </izvorni_sadrzaj>
    <derivirana_varijabla naziv="DomainObject.Predmet.OstaliListNazivFormated_1">
      <item>Mladen Babić</item>
    </derivirana_varijabla>
  </DomainObject.Predmet.OstaliListNazivFormated>
  <DomainObject.Predmet.OstaliListNazivFormatedOIB>
    <izvorni_sadrzaj>
      <item>Mladen Babić, OIB 47501119481</item>
    </izvorni_sadrzaj>
    <derivirana_varijabla naziv="DomainObject.Predmet.OstaliListNazivFormatedOIB_1">
      <item>Mladen Babić, OIB 47501119481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St-675/2016-3</izvorni_sadrzaj>
    <derivirana_varijabla naziv="DomainObject.PoslovniBrojDokumenta_1">St-675/2016-3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GREMIO d.o.o.</izvorni_sadrzaj>
    <derivirana_varijabla naziv="DomainObject.Predmet.ProtustrankaIDrugi_1">GREMIO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GREMIO d.o.o., OIB 30437081922, Sortina 1/B, 10000 Zagreb</izvorni_sadrzaj>
    <derivirana_varijabla naziv="DomainObject.Predmet.ProtustrankaIDrugiAdressOIB_1">GREMIO d.o.o., OIB 30437081922, Sortina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GREMIO d.o.o.</item>
      <item>Mladen Babić</item>
    </izvorni_sadrzaj>
    <derivirana_varijabla naziv="DomainObject.Predmet.SudioniciListNaziv_1">
      <item>FINA Regionalni centar Zagreb</item>
      <item>GREMIO d.o.o.</item>
      <item>Mladen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GREMIO d.o.o., OIB 30437081922, Sortina 1/B,10000 Zagreb</item>
      <item>Mladen Babić, OIB 47501119481, Sortina 1b,10000 Zagreb</item>
    </izvorni_sadrzaj>
    <derivirana_varijabla naziv="DomainObject.Predmet.SudioniciListAdressOIB_1">
      <item>FINA Regionalni centar Zagreb, OIB 85821130368, Trg svibanjskih žrtava 1995. br. 1,10000 Zagreb</item>
      <item>GREMIO d.o.o., OIB 30437081922, Sortina 1/B,10000 Zagreb</item>
      <item>Mladen Babić, OIB 47501119481, Sortina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30437081922</item>
      <item>, OIB 47501119481</item>
    </izvorni_sadrzaj>
    <derivirana_varijabla naziv="DomainObject.Predmet.SudioniciListNazivOIB_1">
      <item>, OIB 85821130368</item>
      <item>, OIB 30437081922</item>
      <item>, OIB 47501119481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2662</properties:Characters>
  <properties:Lines>68</properties:Lines>
  <properties:Paragraphs>24</properties:Paragraphs>
  <properties:TotalTime>2</properties:TotalTime>
  <properties:ScaleCrop>false</properties:ScaleCrop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2016-01-26T11:58:00Z</dcterms:created>
  <dc:creator>Vlasta Bogović Milisavljević</dc:creator>
  <cp:lastModifiedBy>Vlasta Bogović Milisavljević</cp:lastModifiedBy>
  <dcterms:modified xmlns:xsi="http://www.w3.org/2001/XMLSchema-instance" xsi:type="dcterms:W3CDTF">2016-01-26T12:02:00Z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