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d8a7" w14:paraId="38dd8a7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053E01">
      <w:pPr>
        <w:rPr>
          <w:bCs/>
        </w:rPr>
      </w:pPr>
      <w:r w:rsidRPr="00053E01">
        <w:rPr>
          <w:bCs/>
        </w:rPr>
        <w:t>Dr. Franje Tuđmana 35</w:t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  <w:r w:rsidR="00721F79" w:rsidRPr="00053E01">
        <w:rPr>
          <w:bCs/>
        </w:rPr>
        <w:tab/>
      </w:r>
    </w:p>
    <w:p w:rsidRDefault="002B5525" w:rsidP="0002147A" w:rsidR="002B5525" w:rsidRPr="00053E01">
      <w:pPr>
        <w:rPr>
          <w:bCs/>
        </w:rPr>
      </w:pPr>
    </w:p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053E01" w:rsidP="00DB6DDC" w:rsidR="00CF6741" w:rsidRPr="006761E9">
      <w:pPr>
        <w:ind w:firstLine="708"/>
        <w:jc w:val="both"/>
      </w:pPr>
      <w:r>
        <w:t>Trgovački sud u Zadru OIB:</w:t>
      </w:r>
      <w:r w:rsidR="001E3935" w:rsidRPr="00686108">
        <w:t>39670464653, po su</w:t>
      </w:r>
      <w:r w:rsidR="001E3935">
        <w:t>tkinji</w:t>
      </w:r>
      <w:r w:rsidR="001E3935" w:rsidRPr="00686108">
        <w:t xml:space="preserve"> Ani Markač, povodom prijedloga za otvaranje stečajnog postupka nad dužnikom </w:t>
      </w:r>
      <w:r w:rsidR="00DB6DDC">
        <w:t>ZANATKOMERC d.o.o., Gorica, Kamenolom Gorica 1, OIB:31871209730</w:t>
      </w:r>
      <w:r w:rsidR="00EB4FA0">
        <w:t xml:space="preserve">, </w:t>
      </w:r>
      <w:r w:rsidR="001E3935" w:rsidRPr="00686108">
        <w:t xml:space="preserve">dana </w:t>
      </w:r>
      <w:r w:rsidR="00DB6DDC">
        <w:t>26</w:t>
      </w:r>
      <w:r w:rsidR="002C2B21">
        <w:t xml:space="preserve">. travnja </w:t>
      </w:r>
      <w:r w:rsidR="001E3935" w:rsidRPr="00686108">
        <w:t xml:space="preserve"> 2016.</w:t>
      </w:r>
    </w:p>
    <w:p w:rsidRDefault="00DB6DDC" w:rsidP="00721F79" w:rsidR="00DB6DDC">
      <w:pPr>
        <w:jc w:val="center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A70A5D" w:rsidP="00DB6DDC" w:rsidR="00A70A5D" w:rsidRPr="002C2B21">
      <w:pPr>
        <w:jc w:val="both"/>
        <w:rPr>
          <w:b/>
          <w:bCs/>
        </w:rPr>
      </w:pPr>
      <w:r w:rsidRPr="006761E9">
        <w:t xml:space="preserve">I.    </w:t>
      </w:r>
      <w:r w:rsidR="002C2B21">
        <w:t>R</w:t>
      </w:r>
      <w:r w:rsidRPr="006761E9">
        <w:t xml:space="preserve">očište </w:t>
      </w:r>
      <w:r w:rsidR="002C2B21">
        <w:t>zakazano r</w:t>
      </w:r>
      <w:r w:rsidRPr="006761E9">
        <w:t xml:space="preserve">adi utvrđivanja pretpostavki za otvaranje stečajnog postupka za dan </w:t>
      </w:r>
      <w:r w:rsidR="00DB6DDC">
        <w:rPr>
          <w:b/>
          <w:bCs/>
        </w:rPr>
        <w:t>27</w:t>
      </w:r>
      <w:r w:rsidR="00620B20">
        <w:rPr>
          <w:b/>
          <w:bCs/>
        </w:rPr>
        <w:t>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DB6DDC">
        <w:rPr>
          <w:b/>
          <w:bCs/>
        </w:rPr>
        <w:t>9</w:t>
      </w:r>
      <w:r w:rsidR="00620B20">
        <w:rPr>
          <w:b/>
          <w:bCs/>
        </w:rPr>
        <w:t>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="002C2B21">
        <w:t xml:space="preserve">/I, na zahtjev zastupnika dužnika po zakonu odgađa se </w:t>
      </w:r>
      <w:r w:rsidR="00DB6DDC">
        <w:rPr>
          <w:b/>
          <w:bCs/>
        </w:rPr>
        <w:t>za dan 19</w:t>
      </w:r>
      <w:r w:rsidR="002C2B21" w:rsidRPr="002C2B21">
        <w:rPr>
          <w:b/>
          <w:bCs/>
        </w:rPr>
        <w:t xml:space="preserve">. svibnja 2016. u </w:t>
      </w:r>
      <w:r w:rsidR="00DB6DDC">
        <w:rPr>
          <w:b/>
          <w:bCs/>
        </w:rPr>
        <w:t>8,10</w:t>
      </w:r>
      <w:r w:rsidR="002C2B21" w:rsidRPr="002C2B21">
        <w:rPr>
          <w:b/>
          <w:bCs/>
        </w:rPr>
        <w:t xml:space="preserve"> sati.  </w:t>
      </w:r>
    </w:p>
    <w:p w:rsidRDefault="00A70A5D" w:rsidP="00A70A5D" w:rsidR="00A70A5D" w:rsidRPr="006761E9">
      <w:pPr>
        <w:jc w:val="center"/>
      </w:pPr>
    </w:p>
    <w:p w:rsidRDefault="002C2B21" w:rsidP="00DB6DDC" w:rsidR="00A70A5D" w:rsidRPr="00053E01">
      <w:pPr>
        <w:jc w:val="both"/>
        <w:rPr>
          <w:b/>
          <w:bCs/>
        </w:rPr>
      </w:pPr>
      <w:r>
        <w:t>II.</w:t>
      </w:r>
      <w:r>
        <w:tab/>
        <w:t>R</w:t>
      </w:r>
      <w:r w:rsidR="00A70A5D" w:rsidRPr="006761E9">
        <w:t xml:space="preserve">očište </w:t>
      </w:r>
      <w:r>
        <w:t xml:space="preserve">zakazano </w:t>
      </w:r>
      <w:r w:rsidR="00A70A5D" w:rsidRPr="006761E9">
        <w:t xml:space="preserve">radi očitovanja o prijedlogu za otvaranje stečajnog postupka  za dan </w:t>
      </w:r>
      <w:r w:rsidR="00DB6DDC">
        <w:rPr>
          <w:b/>
          <w:bCs/>
        </w:rPr>
        <w:t>27</w:t>
      </w:r>
      <w:r w:rsidR="00620B20">
        <w:rPr>
          <w:b/>
          <w:bCs/>
        </w:rPr>
        <w:t>. travnja</w:t>
      </w:r>
      <w:r w:rsidR="0002147A" w:rsidRPr="0002147A">
        <w:rPr>
          <w:b/>
          <w:bCs/>
        </w:rPr>
        <w:t xml:space="preserve"> 2016. u </w:t>
      </w:r>
      <w:r w:rsidR="00DB6DDC">
        <w:rPr>
          <w:b/>
          <w:bCs/>
        </w:rPr>
        <w:t>9</w:t>
      </w:r>
      <w:r w:rsidR="00620B20">
        <w:rPr>
          <w:b/>
          <w:bCs/>
        </w:rPr>
        <w:t xml:space="preserve">,40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="00A70A5D" w:rsidRPr="006761E9">
        <w:t xml:space="preserve">kod ovog suda, Ulica Franje Tuđmana br. 35, sudnica br, </w:t>
      </w:r>
      <w:r w:rsidR="00360AB6" w:rsidRPr="006761E9">
        <w:t>14</w:t>
      </w:r>
      <w:r w:rsidR="00A70A5D" w:rsidRPr="006761E9">
        <w:t>/I.</w:t>
      </w:r>
      <w:r w:rsidRPr="002C2B21">
        <w:t xml:space="preserve"> </w:t>
      </w:r>
      <w:r>
        <w:t xml:space="preserve">na zahtjev zastupnika dužnika po zakonu odgađa se </w:t>
      </w:r>
      <w:r w:rsidR="00DB6DDC">
        <w:rPr>
          <w:b/>
          <w:bCs/>
        </w:rPr>
        <w:t>za dan 19</w:t>
      </w:r>
      <w:r>
        <w:rPr>
          <w:b/>
          <w:bCs/>
        </w:rPr>
        <w:t xml:space="preserve">. svibnja 2016. u </w:t>
      </w:r>
      <w:r w:rsidR="00DB6DDC">
        <w:rPr>
          <w:b/>
          <w:bCs/>
        </w:rPr>
        <w:t>8,20</w:t>
      </w:r>
      <w:r w:rsidRPr="002C2B21">
        <w:rPr>
          <w:b/>
          <w:bCs/>
        </w:rPr>
        <w:t xml:space="preserve"> sati.  </w:t>
      </w:r>
    </w:p>
    <w:p w:rsidRDefault="00CC3921" w:rsidP="00CC3921" w:rsidR="00CC3921" w:rsidRPr="006761E9">
      <w:pPr>
        <w:jc w:val="both"/>
      </w:pPr>
    </w:p>
    <w:p w:rsidRDefault="002C2B21" w:rsidP="002C2B21" w:rsidR="00CC3921" w:rsidRPr="006761E9">
      <w:pPr>
        <w:jc w:val="both"/>
      </w:pPr>
      <w:r>
        <w:t>III.</w:t>
      </w:r>
      <w:r>
        <w:tab/>
      </w:r>
      <w:r w:rsidR="00CC3921" w:rsidRPr="006761E9">
        <w:t xml:space="preserve">Na ročište </w:t>
      </w:r>
      <w:r w:rsidR="00DE7329" w:rsidRPr="006761E9">
        <w:t xml:space="preserve">se </w:t>
      </w:r>
      <w:r w:rsidR="00CC3921"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="00CC3921" w:rsidRPr="006761E9">
        <w:t xml:space="preserve"> </w:t>
      </w:r>
      <w:r w:rsidR="00B6386D" w:rsidRPr="006761E9">
        <w:t>prijedloga</w:t>
      </w:r>
      <w:r w:rsidR="00CC3921"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2C2B21" w:rsidP="00DB6DDC" w:rsidR="002C2B21">
      <w:pPr>
        <w:jc w:val="both"/>
      </w:pPr>
      <w:r>
        <w:tab/>
        <w:t xml:space="preserve">U predmetu pod gornjim </w:t>
      </w:r>
      <w:r w:rsidR="00DB6DDC">
        <w:t>poslovnim brojem Sud je za dan 27</w:t>
      </w:r>
      <w:r>
        <w:t xml:space="preserve">. travnja 2016. u </w:t>
      </w:r>
      <w:r w:rsidR="00DB6DDC">
        <w:t>9,30</w:t>
      </w:r>
      <w:r>
        <w:t xml:space="preserve"> sati zakazao ročište r</w:t>
      </w:r>
      <w:r w:rsidRPr="006761E9">
        <w:t>adi utvrđivanja pretpostavki za otvaranje stečajnog postupka</w:t>
      </w:r>
      <w:r>
        <w:t xml:space="preserve"> nad uvodno označe</w:t>
      </w:r>
      <w:r w:rsidR="00053E01">
        <w:t xml:space="preserve">nim dužnikom, a istog dana </w:t>
      </w:r>
      <w:r>
        <w:t xml:space="preserve">u </w:t>
      </w:r>
      <w:r w:rsidR="00DB6DDC">
        <w:t>9</w:t>
      </w:r>
      <w:r>
        <w:t xml:space="preserve">,40 sati ročište </w:t>
      </w:r>
      <w:r w:rsidRPr="006761E9">
        <w:t>radi očitovanja o prijedlogu za otvaranje stečajnog postupka</w:t>
      </w:r>
      <w:r>
        <w:t>.</w:t>
      </w:r>
    </w:p>
    <w:p w:rsidRDefault="002C2B21" w:rsidP="00DB6DDC" w:rsidR="002C2B21">
      <w:pPr>
        <w:jc w:val="both"/>
      </w:pPr>
      <w:r>
        <w:tab/>
        <w:t xml:space="preserve">Zastupnik dužnika po zakonu, podneskom od </w:t>
      </w:r>
      <w:r w:rsidR="00DB6DDC">
        <w:t>26</w:t>
      </w:r>
      <w:r>
        <w:t>. travnja 2016. zatražio je o</w:t>
      </w:r>
      <w:r w:rsidR="00DB6DDC">
        <w:t>dgodu ročišta zakazanih za dan 27</w:t>
      </w:r>
      <w:r>
        <w:t>. travnja 2016., a zbog zdravstvenih problema</w:t>
      </w:r>
      <w:r w:rsidR="00053E01">
        <w:t xml:space="preserve">. </w:t>
      </w:r>
    </w:p>
    <w:p w:rsidRDefault="00053E01" w:rsidP="002C2B21" w:rsidR="00053E01">
      <w:pPr>
        <w:jc w:val="both"/>
      </w:pPr>
      <w:r>
        <w:tab/>
        <w:t>Slijedom navedenog odlučeno je kao u izreci ovog rješenja.</w:t>
      </w:r>
    </w:p>
    <w:p w:rsidRDefault="002C2B21" w:rsidP="00053E01" w:rsidR="005A3991" w:rsidRPr="006761E9">
      <w:pPr>
        <w:jc w:val="both"/>
      </w:pPr>
      <w:r>
        <w:tab/>
      </w:r>
      <w:r w:rsidRPr="006761E9">
        <w:t xml:space="preserve">  </w:t>
      </w:r>
    </w:p>
    <w:p w:rsidRDefault="00721F79" w:rsidP="00DB6DDC" w:rsidR="003C5ED2" w:rsidRPr="006761E9">
      <w:pPr>
        <w:jc w:val="center"/>
      </w:pPr>
      <w:r w:rsidRPr="006761E9">
        <w:t xml:space="preserve">U Zadru, </w:t>
      </w:r>
      <w:r w:rsidR="00DB6DDC">
        <w:t>26</w:t>
      </w:r>
      <w:r w:rsidR="002C2B21">
        <w:t>. travnja 2</w:t>
      </w:r>
      <w:r w:rsidR="00245588" w:rsidRPr="006761E9">
        <w:t>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AF4F2C" w:rsidP="00AF4F2C" w:rsidR="00AF4F2C">
      <w:pPr>
        <w:jc w:val="both"/>
      </w:pPr>
    </w:p>
    <w:p w:rsidRDefault="00AF4F2C" w:rsidP="00AF4F2C" w:rsidR="00794DBD" w:rsidRPr="006761E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47A">
        <w:t>S</w:t>
      </w:r>
      <w:r w:rsidR="00360AB6" w:rsidRPr="006761E9">
        <w:t>utkinja</w:t>
      </w:r>
    </w:p>
    <w:p w:rsidRDefault="00AF4F2C" w:rsidP="00AF4F2C" w:rsidR="00053E01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D4229">
        <w:t>Ana Markač</w:t>
      </w:r>
      <w:r>
        <w:t>, v.r.</w:t>
      </w:r>
    </w:p>
    <w:p w:rsidRDefault="00AF4F2C" w:rsidP="00721F79" w:rsidR="00AF4F2C"/>
    <w:p w:rsidRDefault="00AF4F2C" w:rsidP="00721F79" w:rsidR="00AF4F2C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053E01" w:rsidR="00053E01">
      <w:r w:rsidRPr="006761E9">
        <w:t>Protiv ovog rješenja nije dopuštena žalba.</w:t>
      </w:r>
    </w:p>
    <w:p w:rsidRDefault="00053E01" w:rsidP="00DB6DDC" w:rsidR="00053E01"/>
    <w:p w:rsidRDefault="00AF4F2C" w:rsidP="00DB6DDC" w:rsidR="00AF4F2C"/>
    <w:p w:rsidRDefault="00AF4F2C" w:rsidP="00DB6DDC" w:rsidR="00AF4F2C"/>
    <w:p w:rsidRDefault="00AF4F2C" w:rsidP="00DB6DDC" w:rsidR="00AF4F2C"/>
    <w:p w:rsidRDefault="00AF4F2C" w:rsidP="00DB6DDC" w:rsidR="00AF4F2C"/>
    <w:p w:rsidRDefault="00AF4F2C" w:rsidP="00DB6DDC" w:rsidR="00AF4F2C"/>
    <w:p w:rsidRDefault="00AF4F2C" w:rsidP="00DB6DDC" w:rsidR="00AF4F2C"/>
    <w:p w:rsidRDefault="00AF4F2C" w:rsidP="00DB6DDC" w:rsidR="00AF4F2C"/>
    <w:p w:rsidRDefault="00AF4F2C" w:rsidP="00DB6DDC" w:rsidR="00AF4F2C"/>
    <w:p w:rsidRDefault="00AF4F2C" w:rsidP="00DB6DDC" w:rsidR="00AF4F2C"/>
    <w:p w:rsidRDefault="00AF4F2C" w:rsidP="00DB6DDC" w:rsidR="00AF4F2C"/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DB6DDC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DB6DDC">
        <w:t>ZANATKOMERC d.o.o., Gorica, Kamenolom Gorica 1, OIB:31871209730</w:t>
      </w:r>
    </w:p>
    <w:p w:rsidRDefault="00DB6DDC" w:rsidP="00053E01" w:rsidR="00DB6DD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Luki Udžemija, Zadar, Obala kneza Branimira 27</w:t>
      </w:r>
      <w:r w:rsidR="009D4726" w:rsidRPr="006761E9">
        <w:rPr>
          <w:szCs w:val="24"/>
        </w:rPr>
        <w:t>,</w:t>
      </w:r>
    </w:p>
    <w:p w:rsidRDefault="00DB6DDC" w:rsidP="00053E01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punomoćnicima odvjetnicima iz OD Gluić &amp; Ninčević iz Zadra </w:t>
      </w:r>
      <w:r w:rsidR="009D4726" w:rsidRPr="006761E9">
        <w:rPr>
          <w:szCs w:val="24"/>
        </w:rPr>
        <w:t xml:space="preserve"> 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8A08F9">
        <w:t>Zadar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DB6DDC" w:rsidR="0020610B" w:rsidRPr="006761E9">
      <w:pPr>
        <w:numPr>
          <w:ilvl w:val="0"/>
          <w:numId w:val="3"/>
        </w:numPr>
      </w:pPr>
      <w:r w:rsidRPr="006761E9">
        <w:t>u spis</w:t>
      </w:r>
    </w:p>
    <w:sectPr w:rsidSect="00053E01" w:rsidR="0020610B" w:rsidRPr="006761E9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55A5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6DDC" w:rsidP="00DB6DDC" w:rsidR="00DB6DDC">
    <w:pPr>
      <w:pStyle w:val="Zaglavlje"/>
      <w:jc w:val="right"/>
    </w:pPr>
    <w:r>
      <w:t>Poslovni broj: 2 St-374/16-12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B6DDC" w:rsidR="00360AB6">
    <w:pPr>
      <w:pStyle w:val="Zaglavlje"/>
      <w:jc w:val="right"/>
    </w:pPr>
    <w:r>
      <w:t>P</w:t>
    </w:r>
    <w:r w:rsidR="00071C23">
      <w:t>oslovni broj: 2 St-</w:t>
    </w:r>
    <w:r w:rsidR="008A08F9">
      <w:t>37</w:t>
    </w:r>
    <w:r w:rsidR="00DB6DDC">
      <w:t>4</w:t>
    </w:r>
    <w:r w:rsidR="00752F5C">
      <w:t>/16-</w:t>
    </w:r>
    <w:r w:rsidR="00DB6DDC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3E01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2B21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0B2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55A5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9F4F50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AF4F2C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B6DDC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55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55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23206 Gorica</izvorni_sadrzaj>
    <derivirana_varijabla naziv="DomainObject.Predmet.ProtustrankaFormatedWithAdress_1"> ZANATKOMERC društvo s ograničenom odgovonošću za građevinarstvo i trgovinu, Kamenolom Gorica 1, 23206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23206 Gorica</izvorni_sadrzaj>
    <derivirana_varijabla naziv="DomainObject.Predmet.ProtustrankaFormatedWithAdressOIB_1"> ZANATKOMERC društvo s ograničenom odgovonošću za građevinarstvo i trgovinu, OIB 31871209730, Kamenolom Gorica 1, 23206 Gorica</derivirana_varijabla>
  </DomainObject.Predmet.ProtustrankaFormatedWithAdressOIB>
  <DomainObject.Predmet.ProtustrankaWithAdress>
    <izvorni_sadrzaj>ZANATKOMERC društvo s ograničenom odgovonošću za građevinarstvo i trgovinu Kamenolom Gorica 1, 23206 Gorica</izvorni_sadrzaj>
    <derivirana_varijabla naziv="DomainObject.Predmet.ProtustrankaWithAdress_1">ZANATKOMERC društvo s ograničenom odgovonošću za građevinarstvo i trgovinu Kamenolom Gorica 1, 23206 Gorica</derivirana_varijabla>
  </DomainObject.Predmet.ProtustrankaWithAdress>
  <DomainObject.Predmet.ProtustrankaWithAdressOIB>
    <izvorni_sadrzaj>ZANATKOMERC društvo s ograničenom odgovonošću za građevinarstvo i trgovinu, OIB 31871209730, Kamenolom Gorica 1, 23206 Gorica</izvorni_sadrzaj>
    <derivirana_varijabla naziv="DomainObject.Predmet.ProtustrankaWithAdressOIB_1">ZANATKOMERC društvo s ograničenom odgovonošću za građevinarstvo i trgovinu, OIB 31871209730, Kamenolom Gorica 1, 23206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3211380.31</izvorni_sadrzaj>
    <derivirana_varijabla naziv="DomainObject.Predmet.TrenutnaVrijednost_1">3211380.31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23206 Gorica</item>
    </izvorni_sadrzaj>
    <derivirana_varijabla naziv="DomainObject.Predmet.ProtuStrankaListFormatedWithAdress_1">
      <item>ZANATKOMERC društvo s ograničenom odgovonošću za građevinarstvo i trgovinu, Kamenolom Gorica 1, 23206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23206 Gorica</item>
    </izvorni_sadrzaj>
    <derivirana_varijabla naziv="DomainObject.Predmet.ProtuStrankaListFormatedWithAdressOIB_1">
      <item>ZANATKOMERC društvo s ograničenom odgovonošću za građevinarstvo i trgovinu, OIB 31871209730, Kamenolom Gorica 1, 23206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>
      <item>LUKA UDŽENIJA</item>
    </izvorni_sadrzaj>
    <derivirana_varijabla naziv="DomainObject.Predmet.OstaliListFormated_1">
      <item>LUKA UDŽENIJA</item>
    </derivirana_varijabla>
  </DomainObject.Predmet.OstaliListFormated>
  <DomainObject.Predmet.OstaliListFormatedOIB>
    <izvorni_sadrzaj>
      <item>LUKA UDŽENIJA</item>
    </izvorni_sadrzaj>
    <derivirana_varijabla naziv="DomainObject.Predmet.OstaliListFormatedOIB_1">
      <item>LUKA UDŽENIJA</item>
    </derivirana_varijabla>
  </DomainObject.Predmet.OstaliListFormatedOIB>
  <DomainObject.Predmet.OstaliListFormatedWithAdress>
    <izvorni_sadrzaj>
      <item>LUKA UDŽENIJA, Obala kneza Branimira 27, 23000 Zadar</item>
    </izvorni_sadrzaj>
    <derivirana_varijabla naziv="DomainObject.Predmet.OstaliListFormatedWithAdress_1">
      <item>LUKA UDŽENIJA, Obala kneza Branimira 27, 23000 Zadar</item>
    </derivirana_varijabla>
  </DomainObject.Predmet.OstaliListFormatedWithAdress>
  <DomainObject.Predmet.OstaliListFormatedWithAdressOIB>
    <izvorni_sadrzaj>
      <item>LUKA UDŽENIJA, Obala kneza Branimira 27, 23000 Zadar</item>
    </izvorni_sadrzaj>
    <derivirana_varijabla naziv="DomainObject.Predmet.OstaliListFormatedWithAdressOIB_1">
      <item>LUKA UDŽENIJA, Obala kneza Branimira 27, 23000 Zadar</item>
    </derivirana_varijabla>
  </DomainObject.Predmet.OstaliListFormatedWithAdressOIB>
  <DomainObject.Predmet.OstaliListNazivFormated>
    <izvorni_sadrzaj>
      <item>LUKA UDŽENIJA</item>
    </izvorni_sadrzaj>
    <derivirana_varijabla naziv="DomainObject.Predmet.OstaliListNazivFormated_1">
      <item>LUKA UDŽENIJA</item>
    </derivirana_varijabla>
  </DomainObject.Predmet.OstaliListNazivFormated>
  <DomainObject.Predmet.OstaliListNazivFormatedOIB>
    <izvorni_sadrzaj>
      <item>LUKA UDŽENIJA</item>
    </izvorni_sadrzaj>
    <derivirana_varijabla naziv="DomainObject.Predmet.OstaliListNazivFormatedOIB_1">
      <item>LUKA UDŽENIJA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23206 Gorica</izvorni_sadrzaj>
    <derivirana_varijabla naziv="DomainObject.Predmet.ProtustrankaIDrugiAdressOIB_1">ZANATKOMERC društvo s ograničenom odgovonošću za građevinarstvo i trgovinu, OIB 31871209730, Kamenolom Gorica 1,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ZANATKOMERC društvo s ograničenom odgovonošću za građevinarstvo i trgovinu</item>
      <item>LUKA UDŽENIJA</item>
    </izvorni_sadrzaj>
    <derivirana_varijabla naziv="DomainObject.Predmet.SudioniciListNaziv_1">
      <item>FINA</item>
      <item>ZANATKOMERC društvo s ograničenom odgovonošću za građevinarstvo i trgovinu</item>
      <item>LUKA UDŽENIJA</item>
    </derivirana_varijabla>
  </DomainObject.Predmet.SudioniciListNaziv>
  <DomainObject.Predmet.SudioniciListAdressOIB>
    <izvorni_sadrzaj>
      <item>FINA, OIB 85821130368</item>
      <item>ZANATKOMERC društvo s ograničenom odgovonošću za građevinarstvo i trgovinu, OIB 31871209730, Kamenolom Gorica 1,23206 Gorica</item>
      <item>LUKA UDŽENIJA, Obala kneza Branimira 27,23000 Zadar</item>
    </izvorni_sadrzaj>
    <derivirana_varijabla naziv="DomainObject.Predmet.SudioniciListAdressOIB_1">
      <item>FINA, OIB 85821130368</item>
      <item>ZANATKOMERC društvo s ograničenom odgovonošću za građevinarstvo i trgovinu, OIB 31871209730, Kamenolom Gorica 1,23206 Gorica</item>
      <item>LUKA UDŽENIJA,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31871209730</item>
      <item>, OIB null</item>
    </izvorni_sadrzaj>
    <derivirana_varijabla naziv="DomainObject.Predmet.SudioniciListNazivOIB_1">
      <item>, OIB 85821130368</item>
      <item>, OIB 31871209730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5FE7D-BEF5-4BE3-8D0D-1EFBB82331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1683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2016-04-26T12:09:00Z</dcterms:created>
  <dc:creator>Administrator</dc:creator>
  <cp:lastModifiedBy>Merlina Klišmanić</cp:lastModifiedBy>
  <cp:lastPrinted>2016-04-26T12:10:00Z</cp:lastPrinted>
  <dcterms:modified xmlns:xsi="http://www.w3.org/2001/XMLSchema-instance" xsi:type="dcterms:W3CDTF">2016-04-26T12:17:00Z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