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0ed5" w14:paraId="77a0ed5" w:rsidRDefault="00A27FAB" w:rsidR="00A27FAB" w:rsidRPr="00A27FAB">
      <w:pPr>
        <w15:collapsed w:val="false"/>
        <w:rPr>
          <w:color w:val="000000"/>
        </w:rPr>
      </w:pPr>
      <w:bookmarkStart w:name="_GoBack" w:id="0"/>
      <w:bookmarkEnd w:id="0"/>
      <w:r w:rsidRPr="00A27FAB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51BC4" w:rsidP="00505C7F" w:rsidR="00951BC4" w:rsidRPr="00A27FAB">
      <w:pPr>
        <w:rPr>
          <w:b/>
          <w:color w:val="000000"/>
        </w:rPr>
      </w:pPr>
    </w:p>
    <w:p w:rsidRDefault="007A6CA7" w:rsidP="007A6CA7" w:rsidR="007A6CA7" w:rsidRPr="00A27FAB">
      <w:pPr>
        <w:jc w:val="both"/>
        <w:rPr>
          <w:color w:val="000000"/>
        </w:rPr>
      </w:pPr>
      <w:r w:rsidRPr="00A27FAB">
        <w:rPr>
          <w:color w:val="000000"/>
        </w:rPr>
        <w:t>Republika Hrvatska</w:t>
      </w:r>
    </w:p>
    <w:p w:rsidRDefault="007A6CA7" w:rsidP="007A6CA7" w:rsidR="007A6CA7" w:rsidRPr="00A27FAB">
      <w:pPr>
        <w:jc w:val="both"/>
        <w:rPr>
          <w:color w:val="000000"/>
        </w:rPr>
      </w:pPr>
      <w:r w:rsidRPr="00A27FAB">
        <w:rPr>
          <w:color w:val="000000"/>
        </w:rPr>
        <w:t>Trgovački sud u Zagrebu</w:t>
      </w:r>
    </w:p>
    <w:p w:rsidRDefault="007A6CA7" w:rsidP="001D7487" w:rsidR="007A6CA7" w:rsidRPr="00A27FAB">
      <w:pPr>
        <w:jc w:val="both"/>
        <w:rPr>
          <w:color w:val="000000"/>
        </w:rPr>
      </w:pPr>
      <w:r w:rsidRPr="00A27FAB">
        <w:rPr>
          <w:color w:val="000000"/>
        </w:rPr>
        <w:t xml:space="preserve">Zagreb, </w:t>
      </w:r>
      <w:proofErr w:type="spellStart"/>
      <w:r w:rsidRPr="00A27FAB">
        <w:rPr>
          <w:color w:val="000000"/>
        </w:rPr>
        <w:t>Amruševa</w:t>
      </w:r>
      <w:proofErr w:type="spellEnd"/>
      <w:r w:rsidRPr="00A27FAB">
        <w:rPr>
          <w:color w:val="000000"/>
        </w:rPr>
        <w:t xml:space="preserve"> 2/II                                                                                            </w:t>
      </w:r>
      <w:r w:rsidR="00A61047" w:rsidRPr="00A27FAB">
        <w:rPr>
          <w:color w:val="000000"/>
        </w:rPr>
        <w:t>67. St-336/15</w:t>
      </w:r>
      <w:r w:rsidR="00A27FAB" w:rsidRPr="00A27FAB">
        <w:rPr>
          <w:color w:val="000000"/>
        </w:rPr>
        <w:t>-30</w:t>
      </w:r>
      <w:r w:rsidRPr="00A27FAB">
        <w:rPr>
          <w:color w:val="000000"/>
        </w:rPr>
        <w:t xml:space="preserve">                                                               </w:t>
      </w:r>
    </w:p>
    <w:p w:rsidRDefault="00C744FD" w:rsidP="001D7487" w:rsidR="00C744FD" w:rsidRPr="00A27FAB">
      <w:pPr>
        <w:jc w:val="both"/>
        <w:rPr>
          <w:color w:val="000000"/>
        </w:rPr>
      </w:pPr>
    </w:p>
    <w:p w:rsidRDefault="00C744FD" w:rsidP="007A6CA7" w:rsidR="00C744FD" w:rsidRPr="00A27FAB">
      <w:pPr>
        <w:ind w:firstLine="708"/>
        <w:jc w:val="center"/>
        <w:rPr>
          <w:color w:val="000000"/>
        </w:rPr>
      </w:pPr>
      <w:r w:rsidRPr="00A27FAB">
        <w:rPr>
          <w:color w:val="000000"/>
        </w:rPr>
        <w:t>R E P U B L I K A  H R V A T S K A</w:t>
      </w:r>
    </w:p>
    <w:p w:rsidRDefault="00C744FD" w:rsidP="007A6CA7" w:rsidR="00C744FD" w:rsidRPr="00A27FAB">
      <w:pPr>
        <w:ind w:firstLine="708"/>
        <w:jc w:val="center"/>
        <w:rPr>
          <w:color w:val="000000"/>
        </w:rPr>
      </w:pPr>
    </w:p>
    <w:p w:rsidRDefault="007A6CA7" w:rsidP="007A6CA7" w:rsidR="007A6CA7" w:rsidRPr="00A27FAB">
      <w:pPr>
        <w:ind w:firstLine="708"/>
        <w:jc w:val="center"/>
        <w:rPr>
          <w:color w:val="000000"/>
        </w:rPr>
      </w:pPr>
      <w:r w:rsidRPr="00A27FAB">
        <w:rPr>
          <w:color w:val="000000"/>
        </w:rPr>
        <w:t>R J E Š E NJ E</w:t>
      </w:r>
    </w:p>
    <w:p w:rsidRDefault="007A6CA7" w:rsidP="007A6CA7" w:rsidR="007A6CA7" w:rsidRPr="00A27FAB">
      <w:pPr>
        <w:jc w:val="both"/>
        <w:rPr>
          <w:b/>
          <w:color w:val="000000"/>
        </w:rPr>
      </w:pPr>
    </w:p>
    <w:p w:rsidRDefault="00BF1BF0" w:rsidP="007A6CA7" w:rsidR="00720D04" w:rsidRPr="00A27FAB">
      <w:pPr>
        <w:ind w:firstLine="708"/>
        <w:jc w:val="both"/>
        <w:rPr>
          <w:color w:val="000000"/>
        </w:rPr>
      </w:pPr>
      <w:r w:rsidRPr="00A27FAB">
        <w:rPr>
          <w:color w:val="000000"/>
        </w:rPr>
        <w:t>Trgovački sud u Zagrebu po s</w:t>
      </w:r>
      <w:r w:rsidR="00C744FD" w:rsidRPr="00A27FAB">
        <w:rPr>
          <w:color w:val="000000"/>
        </w:rPr>
        <w:t xml:space="preserve">ucu Gordanu </w:t>
      </w:r>
      <w:proofErr w:type="spellStart"/>
      <w:r w:rsidR="00C744FD" w:rsidRPr="00A27FAB">
        <w:rPr>
          <w:color w:val="000000"/>
        </w:rPr>
        <w:t>Zubaku</w:t>
      </w:r>
      <w:proofErr w:type="spellEnd"/>
      <w:r w:rsidR="00C744FD" w:rsidRPr="00A27FAB">
        <w:rPr>
          <w:color w:val="000000"/>
        </w:rPr>
        <w:t>, u stečajnom</w:t>
      </w:r>
      <w:r w:rsidRPr="00A27FAB">
        <w:rPr>
          <w:color w:val="000000"/>
        </w:rPr>
        <w:t xml:space="preserve"> postupku nad dužnikom </w:t>
      </w:r>
      <w:r w:rsidR="00A61047" w:rsidRPr="00A27FAB">
        <w:rPr>
          <w:color w:val="000000"/>
          <w:lang w:val="pt-BR"/>
        </w:rPr>
        <w:t xml:space="preserve">SPONA INTERNACIONAL d.o.o. u stečaju, Dugo Selo, Šaškovečka 173, OIB: </w:t>
      </w:r>
      <w:r w:rsidR="00A61047" w:rsidRPr="00A27FAB">
        <w:rPr>
          <w:color w:val="000000"/>
        </w:rPr>
        <w:t>03371704066</w:t>
      </w:r>
      <w:r w:rsidR="00720D04" w:rsidRPr="00A27FAB">
        <w:rPr>
          <w:color w:val="000000"/>
        </w:rPr>
        <w:t xml:space="preserve">, </w:t>
      </w:r>
      <w:r w:rsidR="00A61047" w:rsidRPr="00A27FAB">
        <w:rPr>
          <w:color w:val="000000"/>
        </w:rPr>
        <w:br/>
        <w:t>13. lipnja 2016</w:t>
      </w:r>
      <w:r w:rsidR="00720D04" w:rsidRPr="00A27FAB">
        <w:rPr>
          <w:color w:val="000000"/>
        </w:rPr>
        <w:t>.,</w:t>
      </w:r>
    </w:p>
    <w:p w:rsidRDefault="007D3AAF" w:rsidP="001D7487" w:rsidR="007D3AAF" w:rsidRPr="00A27FAB">
      <w:pPr>
        <w:rPr>
          <w:color w:val="000000"/>
        </w:rPr>
      </w:pPr>
    </w:p>
    <w:p w:rsidRDefault="00BA13DE" w:rsidP="00BA13DE" w:rsidR="00951BC4" w:rsidRPr="00A27FAB">
      <w:pPr>
        <w:jc w:val="center"/>
        <w:rPr>
          <w:color w:val="000000"/>
        </w:rPr>
      </w:pPr>
      <w:r w:rsidRPr="00A27FAB">
        <w:rPr>
          <w:color w:val="000000"/>
        </w:rPr>
        <w:t>r i j e š i o    j e</w:t>
      </w:r>
    </w:p>
    <w:p w:rsidRDefault="00BA13DE" w:rsidP="00E863A7" w:rsidR="00BA13DE" w:rsidRPr="00A27FAB">
      <w:pPr>
        <w:rPr>
          <w:color w:val="000000"/>
        </w:rPr>
      </w:pPr>
    </w:p>
    <w:p w:rsidRDefault="00BA13DE" w:rsidP="007341F7" w:rsidR="00BF1BF0" w:rsidRPr="00A27FAB">
      <w:pPr>
        <w:jc w:val="both"/>
        <w:rPr>
          <w:color w:val="000000"/>
        </w:rPr>
      </w:pPr>
      <w:r w:rsidRPr="00A27FAB">
        <w:rPr>
          <w:color w:val="000000"/>
        </w:rPr>
        <w:t>I</w:t>
      </w:r>
      <w:r w:rsidR="000A06F8" w:rsidRPr="00A27FAB">
        <w:rPr>
          <w:color w:val="000000"/>
        </w:rPr>
        <w:t>.</w:t>
      </w:r>
      <w:r w:rsidR="007C4570" w:rsidRPr="00A27FAB">
        <w:rPr>
          <w:b/>
          <w:color w:val="000000"/>
        </w:rPr>
        <w:tab/>
      </w:r>
      <w:r w:rsidR="00BF1BF0" w:rsidRPr="00A27FAB">
        <w:rPr>
          <w:color w:val="000000"/>
        </w:rPr>
        <w:t xml:space="preserve">Nalaže se Ministarstvu unutarnjih poslova Republike Hrvatske, Policijskoj upravi </w:t>
      </w:r>
      <w:r w:rsidR="00A61047" w:rsidRPr="00A27FAB">
        <w:rPr>
          <w:color w:val="000000"/>
        </w:rPr>
        <w:t>Zagrebačkoj</w:t>
      </w:r>
      <w:r w:rsidR="00BF1BF0" w:rsidRPr="00A27FAB">
        <w:rPr>
          <w:color w:val="000000"/>
        </w:rPr>
        <w:t>, na</w:t>
      </w:r>
      <w:r w:rsidR="00A61047" w:rsidRPr="00A27FAB">
        <w:rPr>
          <w:color w:val="000000"/>
        </w:rPr>
        <w:t xml:space="preserve"> N1 – teretnom automobilu marke Hyundai, tip H-1, model 2.5 DSL, bijele boje, broj šasije: KMFYKN7HP6UO79323, u prometu od 2006.,</w:t>
      </w:r>
      <w:r w:rsidR="00BF1BF0" w:rsidRPr="00A27FAB">
        <w:rPr>
          <w:color w:val="000000"/>
        </w:rPr>
        <w:t xml:space="preserve">upis brisanja založnog prava: </w:t>
      </w:r>
    </w:p>
    <w:p w:rsidRDefault="00BF1BF0" w:rsidP="00BF1BF0" w:rsidR="00BF1BF0" w:rsidRPr="00A27FAB">
      <w:pPr>
        <w:ind w:firstLine="708"/>
        <w:jc w:val="both"/>
        <w:rPr>
          <w:color w:val="000000"/>
        </w:rPr>
      </w:pPr>
      <w:r w:rsidRPr="00A27FAB">
        <w:rPr>
          <w:color w:val="000000"/>
        </w:rPr>
        <w:t xml:space="preserve">- rješenja o ovrsi Republike Hrvatske, Ministarstva financija, Porezne uprave, </w:t>
      </w:r>
      <w:r w:rsidR="00A61047" w:rsidRPr="00A27FAB">
        <w:rPr>
          <w:color w:val="000000"/>
        </w:rPr>
        <w:t xml:space="preserve">klasa </w:t>
      </w:r>
      <w:proofErr w:type="spellStart"/>
      <w:r w:rsidR="00A61047" w:rsidRPr="00A27FAB">
        <w:rPr>
          <w:color w:val="000000"/>
        </w:rPr>
        <w:t>up</w:t>
      </w:r>
      <w:proofErr w:type="spellEnd"/>
      <w:r w:rsidR="00A61047" w:rsidRPr="00A27FAB">
        <w:rPr>
          <w:color w:val="000000"/>
        </w:rPr>
        <w:t>/i-415-02/2011-01/1397</w:t>
      </w:r>
      <w:r w:rsidR="00C744FD" w:rsidRPr="00A27FAB">
        <w:rPr>
          <w:color w:val="000000"/>
        </w:rPr>
        <w:t>.</w:t>
      </w:r>
    </w:p>
    <w:p w:rsidRDefault="00BF1BF0" w:rsidP="00A61047" w:rsidR="00A547EB" w:rsidRPr="00A27FAB">
      <w:pPr>
        <w:ind w:firstLine="708"/>
        <w:jc w:val="both"/>
        <w:rPr>
          <w:color w:val="000000"/>
        </w:rPr>
      </w:pPr>
      <w:r w:rsidRPr="00A27FAB">
        <w:rPr>
          <w:color w:val="000000"/>
        </w:rPr>
        <w:t xml:space="preserve">   </w:t>
      </w:r>
      <w:r w:rsidR="00A547EB" w:rsidRPr="00A27FAB">
        <w:rPr>
          <w:color w:val="000000"/>
        </w:rPr>
        <w:t xml:space="preserve">          </w:t>
      </w:r>
      <w:r w:rsidR="00A547EB" w:rsidRPr="00A27FAB">
        <w:rPr>
          <w:color w:val="000000"/>
        </w:rPr>
        <w:tab/>
      </w:r>
      <w:r w:rsidR="00A547EB" w:rsidRPr="00A27FAB">
        <w:rPr>
          <w:color w:val="000000"/>
        </w:rPr>
        <w:tab/>
      </w:r>
      <w:r w:rsidR="00A547EB" w:rsidRPr="00A27FAB">
        <w:rPr>
          <w:color w:val="000000"/>
        </w:rPr>
        <w:tab/>
      </w:r>
      <w:r w:rsidR="00A547EB" w:rsidRPr="00A27FAB">
        <w:rPr>
          <w:color w:val="000000"/>
        </w:rPr>
        <w:tab/>
      </w:r>
      <w:r w:rsidR="00A547EB" w:rsidRPr="00A27FAB">
        <w:rPr>
          <w:color w:val="000000"/>
        </w:rPr>
        <w:tab/>
      </w:r>
      <w:r w:rsidR="00A547EB" w:rsidRPr="00A27FAB">
        <w:rPr>
          <w:color w:val="000000"/>
        </w:rPr>
        <w:tab/>
      </w:r>
    </w:p>
    <w:p w:rsidRDefault="00A547EB" w:rsidP="00C57FC5" w:rsidR="00A547EB" w:rsidRPr="00A27FAB">
      <w:pPr>
        <w:jc w:val="center"/>
        <w:rPr>
          <w:color w:val="000000"/>
        </w:rPr>
      </w:pPr>
      <w:r w:rsidRPr="00A27FAB">
        <w:rPr>
          <w:color w:val="000000"/>
        </w:rPr>
        <w:t>O b r a z l o ž e n j e</w:t>
      </w:r>
    </w:p>
    <w:p w:rsidRDefault="00A547EB" w:rsidP="00A547EB" w:rsidR="00A547EB" w:rsidRPr="00A27FAB">
      <w:pPr>
        <w:rPr>
          <w:color w:val="000000"/>
        </w:rPr>
      </w:pPr>
    </w:p>
    <w:p w:rsidRDefault="00A547EB" w:rsidP="003628EB" w:rsidR="00BF1BF0" w:rsidRPr="00A27FAB">
      <w:pPr>
        <w:ind w:firstLine="708"/>
        <w:jc w:val="both"/>
        <w:rPr>
          <w:color w:val="000000"/>
        </w:rPr>
      </w:pPr>
      <w:r w:rsidRPr="00A27FAB">
        <w:rPr>
          <w:color w:val="000000"/>
        </w:rPr>
        <w:t>U ovom</w:t>
      </w:r>
      <w:r w:rsidR="000A06F8" w:rsidRPr="00A27FAB">
        <w:rPr>
          <w:color w:val="000000"/>
        </w:rPr>
        <w:t xml:space="preserve"> stečajnom</w:t>
      </w:r>
      <w:r w:rsidRPr="00A27FAB">
        <w:rPr>
          <w:color w:val="000000"/>
        </w:rPr>
        <w:t xml:space="preserve"> predmetu</w:t>
      </w:r>
      <w:r w:rsidR="003628EB" w:rsidRPr="00A27FAB">
        <w:rPr>
          <w:color w:val="000000"/>
        </w:rPr>
        <w:t xml:space="preserve"> stečajni upravitelj</w:t>
      </w:r>
      <w:r w:rsidR="00BF1BF0" w:rsidRPr="00A27FAB">
        <w:rPr>
          <w:color w:val="000000"/>
        </w:rPr>
        <w:t xml:space="preserve"> obavijestio je sud kako je prodao pokretninu stečajnog dužnika opisanu u izreci ovog rješenja.</w:t>
      </w:r>
    </w:p>
    <w:p w:rsidRDefault="000A69F3" w:rsidP="00B2344C" w:rsidR="000A69F3" w:rsidRPr="00A27FAB">
      <w:pPr>
        <w:jc w:val="both"/>
        <w:rPr>
          <w:color w:val="000000"/>
        </w:rPr>
      </w:pPr>
    </w:p>
    <w:p w:rsidRDefault="000A69F3" w:rsidP="00160A28" w:rsidR="00A547EB" w:rsidRPr="00A27FAB">
      <w:pPr>
        <w:ind w:firstLine="708"/>
        <w:jc w:val="both"/>
        <w:rPr>
          <w:color w:val="000000"/>
        </w:rPr>
      </w:pPr>
      <w:r w:rsidRPr="00A27FAB">
        <w:rPr>
          <w:color w:val="000000"/>
        </w:rPr>
        <w:t>Slijedom navedenog, sud je na temelju odredbe čl. 6. Stečajnog zakona („Narodne novine“ broj 44/96, 29/99, 129/00, 123/03, 82/06, 116/10, 25/12 i 133/12, dalje: SZ)</w:t>
      </w:r>
      <w:r w:rsidR="00A61047" w:rsidRPr="00A27FAB">
        <w:rPr>
          <w:color w:val="000000"/>
        </w:rPr>
        <w:t>, koji se primjenjuje na temelju čl. 441. Stečajnog zakona („Narodne novine“ 71/15),</w:t>
      </w:r>
      <w:r w:rsidRPr="00A27FAB">
        <w:rPr>
          <w:color w:val="000000"/>
        </w:rPr>
        <w:t xml:space="preserve"> u vezi s </w:t>
      </w:r>
      <w:r w:rsidR="00B2344C" w:rsidRPr="00A27FAB">
        <w:rPr>
          <w:color w:val="000000"/>
        </w:rPr>
        <w:t>odredbom čl. 164. st. 5.</w:t>
      </w:r>
      <w:r w:rsidR="00160A28" w:rsidRPr="00A27FAB">
        <w:rPr>
          <w:color w:val="000000"/>
        </w:rPr>
        <w:t xml:space="preserve"> Ovršnog zakona („Narodne novine“, broj 112/12) o prodaji pokretnina, </w:t>
      </w:r>
      <w:r w:rsidRPr="00A27FAB">
        <w:rPr>
          <w:color w:val="000000"/>
        </w:rPr>
        <w:t>riješio kao u izreci</w:t>
      </w:r>
      <w:r w:rsidR="00A547EB" w:rsidRPr="00A27FAB">
        <w:rPr>
          <w:color w:val="000000"/>
        </w:rPr>
        <w:t>.</w:t>
      </w:r>
    </w:p>
    <w:p w:rsidRDefault="00A547EB" w:rsidP="00A547EB" w:rsidR="00A547EB" w:rsidRPr="00A27FAB">
      <w:pPr>
        <w:rPr>
          <w:b/>
          <w:color w:val="000000"/>
        </w:rPr>
      </w:pP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</w:p>
    <w:p w:rsidRDefault="00BB5DE1" w:rsidP="00C57FC5" w:rsidR="00A547EB" w:rsidRPr="00A27FAB">
      <w:pPr>
        <w:jc w:val="center"/>
        <w:rPr>
          <w:color w:val="000000"/>
        </w:rPr>
      </w:pPr>
      <w:r w:rsidRPr="00A27FAB">
        <w:rPr>
          <w:color w:val="000000"/>
        </w:rPr>
        <w:t xml:space="preserve">U Zagrebu </w:t>
      </w:r>
      <w:r w:rsidR="00A61047" w:rsidRPr="00A27FAB">
        <w:rPr>
          <w:color w:val="000000"/>
        </w:rPr>
        <w:t>13. lipnja</w:t>
      </w:r>
      <w:r w:rsidR="00C744FD" w:rsidRPr="00A27FAB">
        <w:rPr>
          <w:color w:val="000000"/>
        </w:rPr>
        <w:t xml:space="preserve"> 2016</w:t>
      </w:r>
      <w:r w:rsidR="00160A28" w:rsidRPr="00A27FAB">
        <w:rPr>
          <w:color w:val="000000"/>
        </w:rPr>
        <w:t>.</w:t>
      </w:r>
    </w:p>
    <w:p w:rsidRDefault="00892D93" w:rsidP="00C57FC5" w:rsidR="00892D93" w:rsidRPr="00A27FAB">
      <w:pPr>
        <w:jc w:val="center"/>
        <w:rPr>
          <w:color w:val="000000"/>
        </w:rPr>
      </w:pPr>
    </w:p>
    <w:p w:rsidRDefault="00892D93" w:rsidP="00A27FAB" w:rsidR="00892D93" w:rsidRPr="00A27FAB">
      <w:pPr>
        <w:jc w:val="right"/>
        <w:rPr>
          <w:color w:val="000000"/>
        </w:rPr>
      </w:pP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="00A61047" w:rsidRPr="00A27FAB">
        <w:rPr>
          <w:color w:val="000000"/>
        </w:rPr>
        <w:t>S</w:t>
      </w:r>
      <w:r w:rsidRPr="00A27FAB">
        <w:rPr>
          <w:color w:val="000000"/>
        </w:rPr>
        <w:t>udac:</w:t>
      </w:r>
    </w:p>
    <w:p w:rsidRDefault="00892D93" w:rsidP="00A27FAB" w:rsidR="00892D93" w:rsidRPr="00A27FAB">
      <w:pPr>
        <w:jc w:val="right"/>
        <w:rPr>
          <w:color w:val="000000"/>
        </w:rPr>
      </w:pP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="00D57604" w:rsidRPr="00A27FAB">
        <w:rPr>
          <w:color w:val="000000"/>
        </w:rPr>
        <w:t>Gordan Zubak</w:t>
      </w:r>
    </w:p>
    <w:p w:rsidRDefault="00A547EB" w:rsidP="00A547EB" w:rsidR="00A547EB" w:rsidRPr="00A27FAB">
      <w:pPr>
        <w:rPr>
          <w:color w:val="000000"/>
        </w:rPr>
      </w:pPr>
    </w:p>
    <w:p w:rsidRDefault="00A547EB" w:rsidP="00A547EB" w:rsidR="00A547EB" w:rsidRPr="00A27FAB">
      <w:pPr>
        <w:rPr>
          <w:color w:val="000000"/>
        </w:rPr>
      </w:pPr>
      <w:r w:rsidRPr="00A27FAB">
        <w:rPr>
          <w:color w:val="000000"/>
        </w:rPr>
        <w:t>POUKA O PRAVNOM LIJEKU:</w:t>
      </w:r>
    </w:p>
    <w:p w:rsidRDefault="00A547EB" w:rsidP="00A547EB" w:rsidR="00A547EB">
      <w:pPr>
        <w:rPr>
          <w:color w:val="000000"/>
        </w:rPr>
      </w:pPr>
      <w:r w:rsidRPr="00A27FAB">
        <w:rPr>
          <w:color w:val="000000"/>
        </w:rPr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27FAB" w:rsidP="00A547EB" w:rsidR="00A27FAB" w:rsidRPr="00A27FAB">
      <w:pPr>
        <w:rPr>
          <w:color w:val="000000"/>
        </w:rPr>
      </w:pPr>
    </w:p>
    <w:p w:rsidRDefault="00892D93" w:rsidP="00A547EB" w:rsidR="00892D93" w:rsidRPr="00A27FAB">
      <w:pPr>
        <w:rPr>
          <w:color w:val="000000"/>
        </w:rPr>
      </w:pP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  <w:t>Za točnost otpravka – ovlašteni službenik</w:t>
      </w:r>
    </w:p>
    <w:p w:rsidRDefault="00892D93" w:rsidP="00A547EB" w:rsidR="000A69F3" w:rsidRPr="00A27FAB">
      <w:pPr>
        <w:rPr>
          <w:color w:val="000000"/>
        </w:rPr>
      </w:pP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Pr="00A27FAB">
        <w:rPr>
          <w:color w:val="000000"/>
        </w:rPr>
        <w:tab/>
      </w:r>
      <w:r w:rsidR="00C744FD" w:rsidRPr="00A27FAB">
        <w:rPr>
          <w:color w:val="000000"/>
        </w:rPr>
        <w:t>Ivana Rogić</w:t>
      </w:r>
    </w:p>
    <w:p w:rsidRDefault="000A69F3" w:rsidP="00A27FAB" w:rsidR="000A69F3" w:rsidRPr="00A27FAB">
      <w:pPr>
        <w:pStyle w:val="Tijeloteksta"/>
        <w:ind w:left="720"/>
        <w:rPr>
          <w:color w:val="000000"/>
        </w:rPr>
      </w:pPr>
    </w:p>
    <w:sectPr w:rsidSect="00A27FAB" w:rsidR="000A69F3" w:rsidRPr="00A27FAB">
      <w:pgSz w:h="16838" w:w="11906"/>
      <w:pgMar w:gutter="0" w:footer="709" w:header="709" w:left="1134" w:bottom="426" w:right="1134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5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0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4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16"/>
  </w:num>
  <w:num w:numId="9">
    <w:abstractNumId w:val="5"/>
  </w:num>
  <w:num w:numId="10">
    <w:abstractNumId w:val="14"/>
  </w:num>
  <w:num w:numId="11">
    <w:abstractNumId w:val="12"/>
  </w:num>
  <w:num w:numId="12">
    <w:abstractNumId w:val="11"/>
  </w:num>
  <w:num w:numId="13">
    <w:abstractNumId w:val="0"/>
  </w:num>
  <w:num w:numId="14">
    <w:abstractNumId w:val="15"/>
  </w:num>
  <w:num w:numId="15">
    <w:abstractNumId w:val="7"/>
  </w:num>
  <w:num w:numId="16">
    <w:abstractNumId w:val="13"/>
  </w:num>
  <w:num w:numId="17">
    <w:abstractNumId w:val="8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5171"/>
    <w:rsid w:val="000C4115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0A28"/>
    <w:rsid w:val="0016314A"/>
    <w:rsid w:val="00163D9F"/>
    <w:rsid w:val="00170188"/>
    <w:rsid w:val="00170D46"/>
    <w:rsid w:val="00183847"/>
    <w:rsid w:val="001B585A"/>
    <w:rsid w:val="001D2D26"/>
    <w:rsid w:val="001D3413"/>
    <w:rsid w:val="001D7487"/>
    <w:rsid w:val="001E5852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016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628EB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1896"/>
    <w:rsid w:val="00463342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14D43"/>
    <w:rsid w:val="006235F8"/>
    <w:rsid w:val="00653A2A"/>
    <w:rsid w:val="00661A19"/>
    <w:rsid w:val="00663E03"/>
    <w:rsid w:val="0066480C"/>
    <w:rsid w:val="006765FF"/>
    <w:rsid w:val="006775E2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20D04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A6CA7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0C3D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3510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048DD"/>
    <w:rsid w:val="00A13BEB"/>
    <w:rsid w:val="00A223FD"/>
    <w:rsid w:val="00A24308"/>
    <w:rsid w:val="00A245AD"/>
    <w:rsid w:val="00A267A6"/>
    <w:rsid w:val="00A27FAB"/>
    <w:rsid w:val="00A31401"/>
    <w:rsid w:val="00A31773"/>
    <w:rsid w:val="00A36945"/>
    <w:rsid w:val="00A41127"/>
    <w:rsid w:val="00A47C98"/>
    <w:rsid w:val="00A547EB"/>
    <w:rsid w:val="00A61047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2344C"/>
    <w:rsid w:val="00B41F0F"/>
    <w:rsid w:val="00B456DD"/>
    <w:rsid w:val="00B460C3"/>
    <w:rsid w:val="00B52567"/>
    <w:rsid w:val="00B814C5"/>
    <w:rsid w:val="00B85EFF"/>
    <w:rsid w:val="00B95122"/>
    <w:rsid w:val="00B977F7"/>
    <w:rsid w:val="00BA026E"/>
    <w:rsid w:val="00BA13DE"/>
    <w:rsid w:val="00BB5DE1"/>
    <w:rsid w:val="00BC591E"/>
    <w:rsid w:val="00BE64A8"/>
    <w:rsid w:val="00BE7AFD"/>
    <w:rsid w:val="00BF1BF0"/>
    <w:rsid w:val="00BF5F30"/>
    <w:rsid w:val="00C00C1A"/>
    <w:rsid w:val="00C13593"/>
    <w:rsid w:val="00C2650F"/>
    <w:rsid w:val="00C30BA7"/>
    <w:rsid w:val="00C320DD"/>
    <w:rsid w:val="00C34CC2"/>
    <w:rsid w:val="00C57FC5"/>
    <w:rsid w:val="00C639D6"/>
    <w:rsid w:val="00C744FD"/>
    <w:rsid w:val="00C824F9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4353"/>
    <w:rsid w:val="00DE02D5"/>
    <w:rsid w:val="00DE4D86"/>
    <w:rsid w:val="00DF6474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A610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F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F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F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F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Odlomakpopisa" w:type="paragraph">
    <w:name w:val="List Paragraph"/>
    <w:basedOn w:val="Normal"/>
    <w:uiPriority w:val="34"/>
    <w:qFormat/>
    <w:rsid w:val="00A610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F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F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F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F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St-336/2015</izvorni_sadrzaj>
    <derivirana_varijabla naziv="DomainObject.Predmet.OznakaBroj_1">St-336/2015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SPONA INTERNACIONAL d.o.o. za trgovinu, pružanje usluga turističke agencije i pružanje drugih</izvorni_sadrzaj>
    <derivirana_varijabla naziv="DomainObject.Predmet.ProtustrankaFormated_1">  SPONA INTERNACIONAL d.o.o. za trgovinu, pružanje usluga turističke agencije i pružanje drugih</derivirana_varijabla>
  </DomainObject.Predmet.ProtustrankaFormated>
  <DomainObject.Predmet.ProtustrankaFormatedOIB>
    <izvorni_sadrzaj>  SPONA INTERNACIONAL d.o.o. za trgovinu, pružanje usluga turističke agencije i pružanje drugih, OIB 03371704066</izvorni_sadrzaj>
    <derivirana_varijabla naziv="DomainObject.Predmet.ProtustrankaFormatedOIB_1">  SPONA INTERNACIONAL d.o.o. za trgovinu, pružanje usluga turističke agencije i pružanje drugih, OIB 03371704066</derivirana_varijabla>
  </DomainObject.Predmet.ProtustrankaFormatedOIB>
  <DomainObject.Predmet.ProtustrankaFormatedWithAdress>
    <izvorni_sadrzaj> SPONA INTERNACIONAL d.o.o. za trgovinu, pružanje usluga turističke agencije i pružanje drugih, Šaškovečka 173, 10370 Dugo Selo</izvorni_sadrzaj>
    <derivirana_varijabla naziv="DomainObject.Predmet.ProtustrankaFormatedWithAdress_1"> SPONA INTERNACIONAL d.o.o. za trgovinu, pružanje usluga turističke agencije i pružanje drugih, Šaškovečka 173, 10370 Dugo Selo</derivirana_varijabla>
  </DomainObject.Predmet.ProtustrankaFormatedWithAdress>
  <DomainObject.Predmet.ProtustrankaFormatedWithAdressOIB>
    <izvorni_sadrzaj> SPONA INTERNACIONAL d.o.o. za trgovinu, pružanje usluga turističke agencije i pružanje drugih, OIB 03371704066, Šaškovečka 173, 10370 Dugo Selo</izvorni_sadrzaj>
    <derivirana_varijabla naziv="DomainObject.Predmet.ProtustrankaFormatedWithAdressOIB_1"> SPONA INTERNACIONAL d.o.o. za trgovinu, pružanje usluga turističke agencije i pružanje drugih, OIB 03371704066, Šaškovečka 173, 10370 Dugo Selo</derivirana_varijabla>
  </DomainObject.Predmet.ProtustrankaFormatedWithAdressOIB>
  <DomainObject.Predmet.ProtustrankaWithAdress>
    <izvorni_sadrzaj>SPONA INTERNACIONAL d.o.o. za trgovinu, pružanje usluga turističke agencije i pružanje drugih Šaškovečka 173, 10370 Dugo Selo</izvorni_sadrzaj>
    <derivirana_varijabla naziv="DomainObject.Predmet.ProtustrankaWithAdress_1">SPONA INTERNACIONAL d.o.o. za trgovinu, pružanje usluga turističke agencije i pružanje drugih Šaškovečka 173, 10370 Dugo Selo</derivirana_varijabla>
  </DomainObject.Predmet.ProtustrankaWithAdress>
  <DomainObject.Predmet.ProtustrankaWithAdressOIB>
    <izvorni_sadrzaj>SPONA INTERNACIONAL d.o.o. za trgovinu, pružanje usluga turističke agencije i pružanje drugih, OIB 03371704066, Šaškovečka 173, 10370 Dugo Selo</izvorni_sadrzaj>
    <derivirana_varijabla naziv="DomainObject.Predmet.ProtustrankaWithAdressOIB_1">SPONA INTERNACIONAL d.o.o. za trgovinu, pružanje usluga turističke agencije i pružanje drugih, OIB 03371704066, Šaškovečka 173, 10370 Dugo Selo</derivirana_varijabla>
  </DomainObject.Predmet.ProtustrankaWithAdressOIB>
  <DomainObject.Predmet.ProtustrankaNazivFormated>
    <izvorni_sadrzaj>SPONA INTERNACIONAL d.o.o. za trgovinu, pružanje usluga turističke agencije i pružanje drugih</izvorni_sadrzaj>
    <derivirana_varijabla naziv="DomainObject.Predmet.ProtustrankaNazivFormated_1">SPONA INTERNACIONAL d.o.o. za trgovinu, pružanje usluga turističke agencije i pružanje drugih</derivirana_varijabla>
  </DomainObject.Predmet.ProtustrankaNazivFormated>
  <DomainObject.Predmet.ProtustrankaNazivFormatedOIB>
    <izvorni_sadrzaj>SPONA INTERNACIONAL d.o.o. za trgovinu, pružanje usluga turističke agencije i pružanje drugih, OIB 03371704066</izvorni_sadrzaj>
    <derivirana_varijabla naziv="DomainObject.Predmet.ProtustrankaNazivFormatedOIB_1">SPONA INTERNACIONAL d.o.o. za trgovinu, pružanje usluga turističke agencije i pružanje drugih, OIB 03371704066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SPONA INTERNACIONAL d.o.o. za trgovinu, pružanje usluga turističke agencije i pružanje drugih</item>
    </izvorni_sadrzaj>
    <derivirana_varijabla naziv="DomainObject.Predmet.ProtuStrankaListFormated_1">
      <item>SPONA INTERNACIONAL d.o.o. za trgovinu, pružanje usluga turističke agencije i pružanje drugih</item>
    </derivirana_varijabla>
  </DomainObject.Predmet.ProtuStrankaListFormated>
  <DomainObject.Predmet.ProtuStrankaListFormatedOIB>
    <izvorni_sadrzaj>
      <item>SPONA INTERNACIONAL d.o.o. za trgovinu, pružanje usluga turističke agencije i pružanje drugih, OIB 03371704066</item>
    </izvorni_sadrzaj>
    <derivirana_varijabla naziv="DomainObject.Predmet.ProtuStrankaListFormatedOIB_1">
      <item>SPONA INTERNACIONAL d.o.o. za trgovinu, pružanje usluga turističke agencije i pružanje drugih, OIB 03371704066</item>
    </derivirana_varijabla>
  </DomainObject.Predmet.ProtuStrankaListFormatedOIB>
  <DomainObject.Predmet.ProtuStrankaListFormatedWithAdress>
    <izvorni_sadrzaj>
      <item>SPONA INTERNACIONAL d.o.o. za trgovinu, pružanje usluga turističke agencije i pružanje drugih, Šaškovečka 173, 10370 Dugo Selo</item>
    </izvorni_sadrzaj>
    <derivirana_varijabla naziv="DomainObject.Predmet.ProtuStrankaListFormatedWithAdress_1">
      <item>SPONA INTERNACIONAL d.o.o. za trgovinu, pružanje usluga turističke agencije i pružanje drugih, Šaškovečka 173, 10370 Dugo Selo</item>
    </derivirana_varijabla>
  </DomainObject.Predmet.ProtuStrankaListFormatedWithAdress>
  <DomainObject.Predmet.ProtuStrankaListFormatedWithAdressOIB>
    <izvorni_sadrzaj>
      <item>SPONA INTERNACIONAL d.o.o. za trgovinu, pružanje usluga turističke agencije i pružanje drugih, OIB 03371704066, Šaškovečka 173, 10370 Dugo Selo</item>
    </izvorni_sadrzaj>
    <derivirana_varijabla naziv="DomainObject.Predmet.ProtuStrankaListFormatedWithAdressOIB_1">
      <item>SPONA INTERNACIONAL d.o.o. za trgovinu, pružanje usluga turističke agencije i pružanje drugih, OIB 03371704066, Šaškovečka 173, 10370 Dugo Selo</item>
    </derivirana_varijabla>
  </DomainObject.Predmet.ProtuStrankaListFormatedWithAdressOIB>
  <DomainObject.Predmet.ProtuStrankaListNazivFormated>
    <izvorni_sadrzaj>
      <item>SPONA INTERNACIONAL d.o.o. za trgovinu, pružanje usluga turističke agencije i pružanje drugih</item>
    </izvorni_sadrzaj>
    <derivirana_varijabla naziv="DomainObject.Predmet.ProtuStrankaListNazivFormated_1">
      <item>SPONA INTERNACIONAL d.o.o. za trgovinu, pružanje usluga turističke agencije i pružanje drugih</item>
    </derivirana_varijabla>
  </DomainObject.Predmet.ProtuStrankaListNazivFormated>
  <DomainObject.Predmet.ProtuStrankaListNazivFormatedOIB>
    <izvorni_sadrzaj>
      <item>SPONA INTERNACIONAL d.o.o. za trgovinu, pružanje usluga turističke agencije i pružanje drugih, OIB 03371704066</item>
    </izvorni_sadrzaj>
    <derivirana_varijabla naziv="DomainObject.Predmet.ProtuStrankaListNazivFormatedOIB_1">
      <item>SPONA INTERNACIONAL d.o.o. za trgovinu, pružanje usluga turističke agencije i pružanje drugih, OIB 03371704066</item>
    </derivirana_varijabla>
  </DomainObject.Predmet.ProtuStrankaListNazivFormatedOIB>
  <DomainObject.Predmet.OstaliListFormated>
    <izvorni_sadrzaj>
      <item>MATO KELENTRIĆ</item>
      <item>Marko Fak</item>
      <item>RIKARDO PERKOVIĆ</item>
    </izvorni_sadrzaj>
    <derivirana_varijabla naziv="DomainObject.Predmet.OstaliListFormated_1">
      <item>MATO KELENTRIĆ</item>
      <item>Marko Fak</item>
      <item>RIKARDO PERKOVIĆ</item>
    </derivirana_varijabla>
  </DomainObject.Predmet.OstaliListFormated>
  <DomainObject.Predmet.OstaliListFormatedOIB>
    <izvorni_sadrzaj>
      <item>MATO KELENTRIĆ, OIB 05936740380</item>
      <item>Marko Fak, OIB 25300508272</item>
      <item>RIKARDO PERKOVIĆ</item>
    </izvorni_sadrzaj>
    <derivirana_varijabla naziv="DomainObject.Predmet.OstaliListFormatedOIB_1">
      <item>MATO KELENTRIĆ, OIB 05936740380</item>
      <item>Marko Fak, OIB 25300508272</item>
      <item>RIKARDO PERKOVIĆ</item>
    </derivirana_varijabla>
  </DomainObject.Predmet.OstaliListFormatedOIB>
  <DomainObject.Predmet.OstaliListFormatedWithAdress>
    <izvorni_sadrzaj>
      <item>MATO KELENTRIĆ, Poljski put bb, 53291 Novalja</item>
      <item>Marko Fak, Trg Žrtava Fašizma 5, 10000 Zagreb</item>
      <item>RIKARDO PERKOVIĆ, ELIZABETE KOTROMANIĆ I/II, 23000 Zadar</item>
    </izvorni_sadrzaj>
    <derivirana_varijabla naziv="DomainObject.Predmet.OstaliListFormatedWithAdress_1">
      <item>MATO KELENTRIĆ, Poljski put bb, 53291 Novalja</item>
      <item>Marko Fak, Trg Žrtava Fašizma 5, 10000 Zagreb</item>
      <item>RIKARDO PERKOVIĆ, ELIZABETE KOTROMANIĆ I/II, 23000 Zadar</item>
    </derivirana_varijabla>
  </DomainObject.Predmet.OstaliListFormatedWithAdress>
  <DomainObject.Predmet.OstaliListFormatedWithAdressOIB>
    <izvorni_sadrzaj>
      <item>MATO KELENTRIĆ, OIB 05936740380, Poljski put bb, 53291 Novalja</item>
      <item>Marko Fak, OIB 25300508272, Trg Žrtava Fašizma 5, 10000 Zagreb</item>
      <item>RIKARDO PERKOVIĆ, ELIZABETE KOTROMANIĆ I/II, 23000 Zadar</item>
    </izvorni_sadrzaj>
    <derivirana_varijabla naziv="DomainObject.Predmet.OstaliListFormatedWithAdressOIB_1">
      <item>MATO KELENTRIĆ, OIB 05936740380, Poljski put bb, 53291 Novalja</item>
      <item>Marko Fak, OIB 25300508272, Trg Žrtava Fašizma 5, 10000 Zagreb</item>
      <item>RIKARDO PERKOVIĆ, ELIZABETE KOTROMANIĆ I/II, 23000 Zadar</item>
    </derivirana_varijabla>
  </DomainObject.Predmet.OstaliListFormatedWithAdressOIB>
  <DomainObject.Predmet.OstaliListNazivFormated>
    <izvorni_sadrzaj>
      <item>MATO KELENTRIĆ</item>
      <item>Marko Fak</item>
      <item>RIKARDO PERKOVIĆ</item>
    </izvorni_sadrzaj>
    <derivirana_varijabla naziv="DomainObject.Predmet.OstaliListNazivFormated_1">
      <item>MATO KELENTRIĆ</item>
      <item>Marko Fak</item>
      <item>RIKARDO PERKOVIĆ</item>
    </derivirana_varijabla>
  </DomainObject.Predmet.OstaliListNazivFormated>
  <DomainObject.Predmet.OstaliListNazivFormatedOIB>
    <izvorni_sadrzaj>
      <item>MATO KELENTRIĆ, OIB 05936740380</item>
      <item>Marko Fak, OIB 25300508272</item>
      <item>RIKARDO PERKOVIĆ</item>
    </izvorni_sadrzaj>
    <derivirana_varijabla naziv="DomainObject.Predmet.OstaliListNazivFormatedOIB_1">
      <item>MATO KELENTRIĆ, OIB 05936740380</item>
      <item>Marko Fak, OIB 25300508272</item>
      <item>RIKARDO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SPONA INTERNACIONAL d.o.o. za trgovinu, pružanje usluga turističke agencije i pružanje drugih</izvorni_sadrzaj>
    <derivirana_varijabla naziv="DomainObject.Predmet.ProtustrankaIDrugi_1">SPONA INTERNACIONAL d.o.o. za trgovinu, pružanje usluga turističke agencije i pružanje drugih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SPONA INTERNACIONAL d.o.o. za trgovinu, pružanje usluga turističke agencije i pružanje drugih, OIB 03371704066, Šaškovečka 173, 10370 Dugo Selo</izvorni_sadrzaj>
    <derivirana_varijabla naziv="DomainObject.Predmet.ProtustrankaIDrugiAdressOIB_1">SPONA INTERNACIONAL d.o.o. za trgovinu, pružanje usluga turističke agencije i pružanje drugih, OIB 03371704066, Šaškovečka 173,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SPONA INTERNACIONAL d.o.o. za trgovinu, pružanje usluga turističke agencije i pružanje drugih</item>
      <item>MATO KELENTRIĆ</item>
      <item>Marko Fak</item>
      <item>RIKARDO PERKOVIĆ</item>
    </izvorni_sadrzaj>
    <derivirana_varijabla naziv="DomainObject.Predmet.SudioniciListNaziv_1">
      <item>FINA Regionalni centar Zagreb</item>
      <item>SPONA INTERNACIONAL d.o.o. za trgovinu, pružanje usluga turističke agencije i pružanje drugih</item>
      <item>MATO KELENTRIĆ</item>
      <item>Marko Fak</item>
      <item>RIKARDO PERKOVIĆ</item>
    </derivirana_varijabla>
  </DomainObject.Predmet.SudioniciListNaziv>
  <DomainObject.Predmet.SudioniciListAdressOIB>
    <izvorni_sadrzaj>
      <item>FINA Regionalni centar Zagreb, OIB 85821130368, Ilica 307,10000 Zagreb</item>
      <item>SPONA INTERNACIONAL d.o.o. za trgovinu, pružanje usluga turističke agencije i pružanje drugih, OIB 03371704066, Šaškovečka 173,10370 Dugo Selo</item>
      <item>MATO KELENTRIĆ, OIB 05936740380, Poljski put bb,53291 Novalja</item>
      <item>Marko Fak, OIB 25300508272, Trg Žrtava Fašizma 5,10000 Zagreb</item>
      <item>RIKARDO PERKOVIĆ, ELIZABETE KOTROMANIĆ I/II,23000 Zadar</item>
    </izvorni_sadrzaj>
    <derivirana_varijabla naziv="DomainObject.Predmet.SudioniciListAdressOIB_1">
      <item>FINA Regionalni centar Zagreb, OIB 85821130368, Ilica 307,10000 Zagreb</item>
      <item>SPONA INTERNACIONAL d.o.o. za trgovinu, pružanje usluga turističke agencije i pružanje drugih, OIB 03371704066, Šaškovečka 173,10370 Dugo Selo</item>
      <item>MATO KELENTRIĆ, OIB 05936740380, Poljski put bb,53291 Novalja</item>
      <item>Marko Fak, OIB 25300508272, Trg Žrtava Fašizma 5,10000 Zagreb</item>
      <item>RIKARDO PERKOVIĆ, ELIZABETE KOTROMANIĆ I/II,23000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03371704066</item>
      <item>, OIB 05936740380</item>
      <item>, OIB 25300508272</item>
      <item>, OIB null</item>
    </izvorni_sadrzaj>
    <derivirana_varijabla naziv="DomainObject.Predmet.SudioniciListNazivOIB_1">
      <item>, OIB 85821130368</item>
      <item>, OIB 03371704066</item>
      <item>, OIB 05936740380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36990A-FE28-496F-BC20-DA5B9CAD6F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1</properties:Pages>
  <properties:Words>264</properties:Words>
  <properties:Characters>1307</properties:Characters>
  <properties:Lines>44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2016-06-13T08:56:00Z</dcterms:created>
  <dc:creator>Dražen Graovac</dc:creator>
  <cp:lastModifiedBy>Ivana Rogić</cp:lastModifiedBy>
  <cp:lastPrinted>2016-06-13T09:38:00Z</cp:lastPrinted>
  <dcterms:modified xmlns:xsi="http://www.w3.org/2001/XMLSchema-instance" xsi:type="dcterms:W3CDTF">2016-06-13T09:38:00Z</dcterms:modified>
  <cp:revision>3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