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D5D80" w:rsidR="00BD5D80">
        <w:tc>
          <w:tcPr>
            <w:tcW w:type="dxa" w:w="2985"/>
            <w:hideMark/>
          </w:tcPr>
          <w:p w:rsidRDefault="00BD5D80" w:rsidR="00BD5D80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D5D80" w:rsidR="00BD5D80">
            <w:pPr>
              <w:jc w:val="center"/>
            </w:pPr>
            <w:r>
              <w:t>Republika Hrvatska</w:t>
            </w:r>
          </w:p>
          <w:p w:rsidRDefault="00BD5D80" w:rsidR="00BD5D80">
            <w:pPr>
              <w:jc w:val="center"/>
            </w:pPr>
            <w:r>
              <w:t>Trgovački sud u Varaždinu</w:t>
            </w:r>
          </w:p>
          <w:p w:rsidRDefault="00BD5D80" w:rsidR="00BD5D80">
            <w:pPr>
              <w:jc w:val="center"/>
            </w:pPr>
            <w:r>
              <w:t>Varaždin, Braće Radić 2</w:t>
            </w:r>
          </w:p>
        </w:tc>
      </w:tr>
    </w:tbl>
    <w:p w14:textId="adc3c8f" w14:paraId="adc3c8f" w:rsidRDefault="00BD5D80" w:rsidP="00BD5D80" w:rsidR="00BD5D80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D5D80" w:rsidR="00BD5D80">
        <w:trPr>
          <w:jc w:val="right"/>
        </w:trPr>
        <w:tc>
          <w:tcPr>
            <w:tcW w:type="dxa" w:w="4320"/>
            <w:hideMark/>
          </w:tcPr>
          <w:p w:rsidRDefault="00BD5D80" w:rsidP="00BD5D80" w:rsidR="00BD5D80">
            <w:pPr>
              <w:pStyle w:val="VSVerzija"/>
              <w:jc w:val="center"/>
            </w:pPr>
            <w:r>
              <w:t xml:space="preserve">       </w:t>
            </w:r>
            <w:r>
              <w:t xml:space="preserve">          Poslovni broj:  6 St-280/20</w:t>
            </w:r>
            <w:r>
              <w:t>1</w:t>
            </w:r>
            <w:r>
              <w:t>2</w:t>
            </w:r>
            <w:r>
              <w:t>-</w:t>
            </w:r>
            <w:r>
              <w:t>36</w:t>
            </w:r>
            <w:r>
              <w:t xml:space="preserve">  </w:t>
            </w:r>
          </w:p>
        </w:tc>
      </w:tr>
    </w:tbl>
    <w:p w:rsidRDefault="00BD5D80" w:rsidP="00BD5D80" w:rsidR="00BD5D80"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</w:t>
      </w:r>
    </w:p>
    <w:p w:rsidRDefault="00BD5D80" w:rsidP="00BD5D80" w:rsidR="00BD5D80"/>
    <w:p w:rsidRDefault="00BD5D80" w:rsidP="00BD5D80" w:rsidR="00BD5D80"/>
    <w:p w:rsidRDefault="00BD5D80" w:rsidP="00BD5D80" w:rsidR="00BD5D80">
      <w:pPr>
        <w:jc w:val="center"/>
      </w:pPr>
      <w:r>
        <w:t>R E P U B L I K A     H R V A T S K A</w:t>
      </w:r>
    </w:p>
    <w:p w:rsidRDefault="00BD5D80" w:rsidP="00BD5D80" w:rsidR="00BD5D80">
      <w:pPr>
        <w:rPr>
          <w:b/>
        </w:rPr>
      </w:pPr>
    </w:p>
    <w:p w:rsidRDefault="00BD5D80" w:rsidP="00BD5D80" w:rsidR="00BD5D80">
      <w:pPr>
        <w:jc w:val="center"/>
      </w:pPr>
      <w:r>
        <w:t>R    J    E    Š    E    NJ    E</w:t>
      </w:r>
    </w:p>
    <w:p w:rsidRDefault="00BD5D80" w:rsidP="00BD5D80" w:rsidR="00BD5D80"/>
    <w:p w:rsidRDefault="00BD5D80" w:rsidP="00BD5D80" w:rsidR="00BD5D80"/>
    <w:p w:rsidRDefault="00BD5D80" w:rsidP="00BD5D80" w:rsidR="00BD5D80">
      <w:pPr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MARKTRADE d.o.o.,</w:t>
      </w:r>
      <w:r>
        <w:t xml:space="preserve"> u stečaju, iz </w:t>
      </w:r>
      <w:r>
        <w:t xml:space="preserve">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br. 43a</w:t>
      </w:r>
      <w:r>
        <w:t xml:space="preserve">, OIB: </w:t>
      </w:r>
      <w:r>
        <w:t>79618824098</w:t>
      </w:r>
      <w:r>
        <w:t xml:space="preserve">, kojeg zastupa stečajni upravitelj </w:t>
      </w:r>
      <w:r>
        <w:t xml:space="preserve">Želimir </w:t>
      </w:r>
      <w:proofErr w:type="spellStart"/>
      <w:r>
        <w:t>Uršulin</w:t>
      </w:r>
      <w:proofErr w:type="spellEnd"/>
      <w:r>
        <w:t xml:space="preserve">, dipl. iur., iz Ivanca, Ulica </w:t>
      </w:r>
      <w:proofErr w:type="spellStart"/>
      <w:r>
        <w:t>Ivanuševec</w:t>
      </w:r>
      <w:proofErr w:type="spellEnd"/>
      <w:r>
        <w:t xml:space="preserve"> br. 1c</w:t>
      </w:r>
      <w:r w:rsidR="00307733">
        <w:t>, izvan ročišta 19. travnja</w:t>
      </w:r>
      <w:r>
        <w:t xml:space="preserve"> 2018.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jc w:val="both"/>
        <w:rPr>
          <w:rFonts w:cs="Arial"/>
        </w:rPr>
      </w:pPr>
      <w:r>
        <w:rPr>
          <w:rFonts w:cs="Arial"/>
        </w:rPr>
        <w:t xml:space="preserve">            1)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t xml:space="preserve"> </w:t>
      </w:r>
      <w:r>
        <w:t xml:space="preserve">MARKTRADE d.o.o., u stečaju,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br. 43a, OIB: 79618824098, </w:t>
      </w:r>
      <w:r>
        <w:rPr>
          <w:rFonts w:cs="Arial"/>
        </w:rPr>
        <w:t xml:space="preserve"> za  </w:t>
      </w:r>
    </w:p>
    <w:p w:rsidRDefault="00BD5D80" w:rsidP="00BD5D80" w:rsidR="00BD5D80">
      <w:pPr>
        <w:rPr>
          <w:rFonts w:cs="Arial"/>
          <w:u w:val="single"/>
        </w:rPr>
      </w:pPr>
    </w:p>
    <w:p w:rsidRDefault="00BD5D80" w:rsidP="00BD5D80" w:rsidR="00BD5D80">
      <w:pPr>
        <w:jc w:val="center"/>
        <w:rPr>
          <w:rFonts w:cs="Arial"/>
          <w:u w:val="single"/>
        </w:rPr>
      </w:pPr>
      <w:r>
        <w:rPr>
          <w:rFonts w:cs="Arial"/>
          <w:u w:val="single"/>
        </w:rPr>
        <w:t>dan  9.  svibnja  2018.  u  10</w:t>
      </w:r>
      <w:r>
        <w:rPr>
          <w:rFonts w:cs="Arial"/>
          <w:u w:val="single"/>
        </w:rPr>
        <w:t>,00   sati,</w:t>
      </w:r>
    </w:p>
    <w:p w:rsidRDefault="00BD5D80" w:rsidP="00BD5D80" w:rsidR="00BD5D80">
      <w:pPr>
        <w:jc w:val="both"/>
        <w:rPr>
          <w:rFonts w:cs="Arial"/>
        </w:rPr>
      </w:pPr>
    </w:p>
    <w:p w:rsidRDefault="00BD5D80" w:rsidP="00BD5D80" w:rsidR="00BD5D80">
      <w:pPr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BD5D80" w:rsidP="00BD5D80" w:rsidR="00BD5D80">
      <w:pPr>
        <w:jc w:val="both"/>
        <w:rPr>
          <w:rFonts w:cs="Arial"/>
        </w:rPr>
      </w:pPr>
    </w:p>
    <w:p w:rsidRDefault="00BD5D80" w:rsidP="00BD5D80" w:rsidR="00BD5D80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BD5D80" w:rsidP="00BD5D80" w:rsidR="00BD5D80">
      <w:pPr>
        <w:jc w:val="center"/>
        <w:rPr>
          <w:rFonts w:cs="Arial"/>
          <w:b/>
        </w:rPr>
      </w:pPr>
    </w:p>
    <w:p w:rsidRDefault="00BD5D80" w:rsidP="00BD5D80" w:rsidR="00BD5D80">
      <w:pPr>
        <w:jc w:val="center"/>
        <w:rPr>
          <w:rFonts w:cs="Arial"/>
          <w:b/>
        </w:rPr>
      </w:pPr>
    </w:p>
    <w:p w:rsidRDefault="00BD5D80" w:rsidP="00366883" w:rsidR="00BD5D80">
      <w:pPr>
        <w:rPr>
          <w:rFonts w:cs="Arial"/>
        </w:rPr>
      </w:pPr>
      <w:r>
        <w:rPr>
          <w:rFonts w:cs="Arial"/>
        </w:rPr>
        <w:t>-</w:t>
      </w:r>
      <w:r w:rsidRPr="00BD5D80">
        <w:rPr>
          <w:rFonts w:cs="Arial"/>
        </w:rPr>
        <w:t>Izvješće stečajnog upravitelja o dosadašnjem tijeku stečajnog postupka,</w:t>
      </w:r>
    </w:p>
    <w:p w:rsidRDefault="00366883" w:rsidP="00366883" w:rsidR="00366883" w:rsidRPr="00366883">
      <w:pPr>
        <w:rPr>
          <w:rFonts w:cs="Arial"/>
        </w:rPr>
      </w:pPr>
    </w:p>
    <w:p w:rsidRDefault="00BD5D80" w:rsidP="0046346B" w:rsidR="00366883" w:rsidRPr="00BD5D80">
      <w:pPr>
        <w:pStyle w:val="ListaeSPIS"/>
        <w:numPr>
          <w:ilvl w:val="0"/>
          <w:numId w:val="0"/>
        </w:numPr>
      </w:pPr>
      <w:r>
        <w:t>-Donošenje odluke o davanju u zakup neunovče</w:t>
      </w:r>
      <w:r w:rsidR="00307733">
        <w:t xml:space="preserve">ne nekretnine u Varaždinu, </w:t>
      </w:r>
      <w:proofErr w:type="spellStart"/>
      <w:r w:rsidR="00307733">
        <w:t>Pavl</w:t>
      </w:r>
      <w:r>
        <w:t>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br. 43a, kao i donošenje odluke o uvjetima i načinu unovčenja iste.</w:t>
      </w:r>
    </w:p>
    <w:p w:rsidRDefault="00BD5D80" w:rsidP="00BD5D80" w:rsidR="00BD5D80">
      <w:pPr>
        <w:ind w:firstLine="708"/>
        <w:rPr>
          <w:rFonts w:cs="Arial"/>
        </w:rPr>
      </w:pPr>
      <w:r>
        <w:rPr>
          <w:rFonts w:cs="Arial"/>
        </w:rPr>
        <w:t>Na skupštinu vjerovnika pozivaju se :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             - stečajni vjerovnici,</w:t>
      </w: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             - stečajni upravitelj.</w:t>
      </w:r>
    </w:p>
    <w:p w:rsidRDefault="00BD5D80" w:rsidP="00BD5D80" w:rsidR="00BD5D80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BD5D80" w:rsidP="00BD5D80" w:rsidR="00BD5D80">
      <w:pPr>
        <w:jc w:val="both"/>
        <w:rPr>
          <w:rFonts w:cs="Arial"/>
        </w:rPr>
      </w:pPr>
      <w:r>
        <w:rPr>
          <w:rFonts w:cs="Arial"/>
        </w:rPr>
        <w:t xml:space="preserve">            2) Ovo rješenje objaviti će se na e-Oglasnoj ploči ovoga suda.</w:t>
      </w:r>
    </w:p>
    <w:p w:rsidRDefault="0046346B" w:rsidP="00BD5D80" w:rsidR="0046346B">
      <w:pPr>
        <w:jc w:val="both"/>
        <w:rPr>
          <w:rFonts w:cs="Arial"/>
        </w:rPr>
      </w:pPr>
    </w:p>
    <w:p w:rsidRDefault="00BD5D80" w:rsidP="00BD5D80" w:rsidR="00BD5D80">
      <w:pPr>
        <w:jc w:val="center"/>
        <w:rPr>
          <w:rFonts w:cs="Arial"/>
        </w:rPr>
      </w:pPr>
      <w:r>
        <w:rPr>
          <w:rFonts w:cs="Arial"/>
        </w:rPr>
        <w:lastRenderedPageBreak/>
        <w:t>Obrazloženje</w:t>
      </w:r>
    </w:p>
    <w:p w:rsidRDefault="00BD5D80" w:rsidP="00BD5D80" w:rsidR="00BD5D80">
      <w:pPr>
        <w:jc w:val="center"/>
        <w:rPr>
          <w:rFonts w:cs="Arial"/>
        </w:rPr>
      </w:pPr>
    </w:p>
    <w:p w:rsidRDefault="00BD5D80" w:rsidP="00BD5D80" w:rsidR="00BD5D80">
      <w:pPr>
        <w:jc w:val="center"/>
        <w:rPr>
          <w:rFonts w:cs="Arial"/>
        </w:rPr>
      </w:pPr>
    </w:p>
    <w:p w:rsidRDefault="00BD5D80" w:rsidP="00BD5D80" w:rsidR="0017746A">
      <w:pPr>
        <w:jc w:val="both"/>
        <w:rPr>
          <w:rFonts w:cs="Arial"/>
        </w:rPr>
      </w:pPr>
      <w:r>
        <w:rPr>
          <w:rFonts w:cs="Arial"/>
        </w:rPr>
        <w:tab/>
        <w:t xml:space="preserve">Stečajni upravitelj ovome je sudu </w:t>
      </w:r>
      <w:r w:rsidR="00B04178">
        <w:rPr>
          <w:rFonts w:cs="Arial"/>
        </w:rPr>
        <w:t>23. ožujka</w:t>
      </w:r>
      <w:r>
        <w:rPr>
          <w:rFonts w:cs="Arial"/>
        </w:rPr>
        <w:t xml:space="preserve"> 2018. podnio </w:t>
      </w:r>
      <w:r w:rsidR="00B04178">
        <w:rPr>
          <w:rFonts w:cs="Arial"/>
        </w:rPr>
        <w:t>izvješće o tijeku stečajnoga postupka i stanju stečajne mase, u kojem je, između ostalog naveo da poduzima radnje radi unovčenja pokretnina stečajnog dužnika koju čine zalihe trgovačke robe, a sve sukladno odlukama skupštine vjerovnika od 20. prosinca 2016.</w:t>
      </w:r>
      <w:r w:rsidR="003653B6">
        <w:rPr>
          <w:rFonts w:cs="Arial"/>
        </w:rPr>
        <w:t xml:space="preserve"> Stečajni je upravitelj istaknuo da su nekretnine stečajnog dužnika unovčavane u ovršnom postupku pred Općinskim sudom u Varaždinu, pod poslovnim brojem </w:t>
      </w:r>
      <w:proofErr w:type="spellStart"/>
      <w:r w:rsidR="003653B6">
        <w:rPr>
          <w:rFonts w:cs="Arial"/>
        </w:rPr>
        <w:t>Ovrv</w:t>
      </w:r>
      <w:proofErr w:type="spellEnd"/>
      <w:r w:rsidR="003653B6">
        <w:rPr>
          <w:rFonts w:cs="Arial"/>
        </w:rPr>
        <w:t>-2406/14., da je na drugoj dražbi unovčena jedna od tih nekretnina i to dvosobni stan u Varaždinu upisan u z. k. ul. broj 83, poduložak 6118 k.o. Varaždin za cijenu od 378.471,89 kuna, a da je na drugoj nekretnini Općinski sud u Varaždinu rješenjem poslovni broj 513/15-33 od 11. prosinca 2017.</w:t>
      </w:r>
      <w:r w:rsidR="0017746A">
        <w:rPr>
          <w:rFonts w:cs="Arial"/>
        </w:rPr>
        <w:t xml:space="preserve"> obustavio ovrhu, pa da će se stoga unovčenje te nekretnine izvršiti u stečajnom postupku sukladno odredbi čl. 164. Stečajnog zakona. </w:t>
      </w:r>
    </w:p>
    <w:p w:rsidRDefault="0017746A" w:rsidP="00BD5D80" w:rsidR="00B04178">
      <w:pPr>
        <w:jc w:val="both"/>
        <w:rPr>
          <w:rFonts w:cs="Arial"/>
        </w:rPr>
      </w:pPr>
      <w:r>
        <w:rPr>
          <w:rFonts w:cs="Arial"/>
        </w:rPr>
        <w:t>Stečajni je upravitelj pridodao da za predmetnu nekretninu postoji ozbiljan interes za zakup, da bi se od zakupnine do njezine prodaje mogla ostvarivati znatna sredstva, pa da, a iz razloga što se radi o radnji od bitnog značaja za vjerovnike</w:t>
      </w:r>
      <w:r w:rsidR="00BA3F28">
        <w:rPr>
          <w:rFonts w:cs="Arial"/>
        </w:rPr>
        <w:t>,</w:t>
      </w:r>
      <w:r>
        <w:rPr>
          <w:rFonts w:cs="Arial"/>
        </w:rPr>
        <w:t xml:space="preserve"> predlaže da se o navedenome izjasne i donesu odluku vjerovnici na skupštini.</w:t>
      </w:r>
    </w:p>
    <w:p w:rsidRDefault="0017746A" w:rsidP="00F27B94" w:rsidR="00F27B94">
      <w:pPr>
        <w:jc w:val="both"/>
      </w:pPr>
      <w:r>
        <w:rPr>
          <w:rFonts w:cs="Arial"/>
        </w:rPr>
        <w:tab/>
      </w:r>
      <w:r w:rsidR="00F27B94">
        <w:rPr>
          <w:rFonts w:cs="Arial"/>
        </w:rPr>
        <w:t xml:space="preserve">Odredbom čl. 38.b </w:t>
      </w:r>
      <w:r w:rsidR="008D062E">
        <w:rPr>
          <w:rFonts w:cs="Arial"/>
        </w:rPr>
        <w:t xml:space="preserve">st. 1. </w:t>
      </w:r>
      <w:r w:rsidR="00F27B94">
        <w:rPr>
          <w:rFonts w:cs="Arial"/>
        </w:rPr>
        <w:t xml:space="preserve">Stečajnog zakona </w:t>
      </w:r>
      <w:r w:rsidR="00F27B94">
        <w:t>(Narodne novine br. 44/96., 29/99., 129/00., 123/03., 197/03., 187/04., 82/06., 116/10., 25/12., 133/12. i 45/13., dalje : SZ-a)</w:t>
      </w:r>
      <w:r w:rsidR="008D062E">
        <w:t>, propisano je da će se skupština vjerovnika sazvati na prijedlog, između ostalog, stečajnoga upravitelja, a odredbom čl. 38.e st. 1. t. 6. SZ-a propisano je da je skupština vjerovnika ovlaštena na izvještajnom ročištu ili kojem kasnijem ročištu odlučiti o drugim pitanjima od važnosti za provedbu i okončanje stečajnog postupka u skladu s ovim Zakonom.</w:t>
      </w:r>
    </w:p>
    <w:p w:rsidRDefault="00A55174" w:rsidP="00F27B94" w:rsidR="00A55174">
      <w:pPr>
        <w:jc w:val="both"/>
      </w:pPr>
      <w:r>
        <w:tab/>
        <w:t>Budući da je prijedlog stečajnog upravitelja u svezi davanja u zakup navedene nekretnine u vlasništvu stečajnog dužnika od važnosti za provedbu i okončanje ovoga postupka, to je tem</w:t>
      </w:r>
      <w:r w:rsidR="00BA3F28">
        <w:t>eljem citiranih odredbi</w:t>
      </w:r>
      <w:bookmarkStart w:name="_GoBack" w:id="0"/>
      <w:bookmarkEnd w:id="0"/>
      <w:r>
        <w:t xml:space="preserve"> čl. 38.b st. 1. SZ-a i odredbe čl. 38.e st. 1. t. 6. SZ-a, valjalo odlučiti kao u izreci ovog rješenja.</w:t>
      </w:r>
    </w:p>
    <w:p w:rsidRDefault="00BD5D80" w:rsidP="00BD5D80" w:rsidR="00BD5D80">
      <w:pPr>
        <w:jc w:val="both"/>
        <w:rPr>
          <w:rFonts w:cs="Arial"/>
        </w:rPr>
      </w:pP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jc w:val="center"/>
        <w:rPr>
          <w:rFonts w:cs="Arial"/>
        </w:rPr>
      </w:pPr>
      <w:r>
        <w:rPr>
          <w:rFonts w:cs="Arial"/>
        </w:rPr>
        <w:t>U Varaždinu 19. travnja</w:t>
      </w:r>
      <w:r>
        <w:rPr>
          <w:rFonts w:cs="Arial"/>
        </w:rPr>
        <w:t xml:space="preserve"> 2018. </w:t>
      </w: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 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</w:t>
      </w:r>
      <w:r>
        <w:rPr>
          <w:rFonts w:cs="Arial"/>
        </w:rPr>
        <w:t xml:space="preserve"> </w:t>
      </w:r>
      <w:r>
        <w:rPr>
          <w:rFonts w:cs="Arial"/>
        </w:rPr>
        <w:t xml:space="preserve">  Sudac :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Hugo Wedemeyer, v. r.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</w:t>
      </w:r>
      <w:r>
        <w:rPr>
          <w:rFonts w:cs="Arial"/>
        </w:rPr>
        <w:t xml:space="preserve"> </w:t>
      </w:r>
      <w:r>
        <w:rPr>
          <w:rFonts w:cs="Arial"/>
        </w:rPr>
        <w:t xml:space="preserve">Za točnost </w:t>
      </w:r>
      <w:proofErr w:type="spellStart"/>
      <w:r>
        <w:rPr>
          <w:rFonts w:cs="Arial"/>
        </w:rPr>
        <w:t>otpravka</w:t>
      </w:r>
      <w:proofErr w:type="spellEnd"/>
      <w:r>
        <w:rPr>
          <w:rFonts w:cs="Arial"/>
        </w:rPr>
        <w:t>-ovlašteni službenik :</w:t>
      </w:r>
    </w:p>
    <w:p w:rsidRDefault="00BD5D80" w:rsidP="00BD5D80" w:rsidR="00BD5D80">
      <w:pPr>
        <w:rPr>
          <w:rFonts w:cs="Arial"/>
          <w:b/>
          <w:u w:val="single"/>
        </w:rPr>
      </w:pPr>
    </w:p>
    <w:p w:rsidRDefault="00BD5D80" w:rsidP="00BD5D80" w:rsidR="00BD5D80">
      <w:pPr>
        <w:rPr>
          <w:rFonts w:cs="Arial"/>
          <w:b/>
          <w:u w:val="single"/>
        </w:rPr>
      </w:pPr>
    </w:p>
    <w:p w:rsidRDefault="00BD5D80" w:rsidP="00BD5D80" w:rsidR="00BD5D80">
      <w:pPr>
        <w:rPr>
          <w:rFonts w:cs="Arial"/>
          <w:b/>
          <w:u w:val="single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>Uputa  o  pravnom  lijeku  :</w:t>
      </w:r>
    </w:p>
    <w:p w:rsidRDefault="00BD5D80" w:rsidP="00BD5D80" w:rsidR="00BD5D80">
      <w:pPr>
        <w:jc w:val="both"/>
        <w:rPr>
          <w:rFonts w:cs="Arial"/>
        </w:rPr>
      </w:pPr>
      <w:r>
        <w:rPr>
          <w:rFonts w:cs="Arial"/>
        </w:rPr>
        <w:t>Protiv ovog rješenja nije dopuš</w:t>
      </w:r>
      <w:r w:rsidR="0046346B">
        <w:rPr>
          <w:rFonts w:cs="Arial"/>
        </w:rPr>
        <w:t>tena žalba čl. 6</w:t>
      </w:r>
      <w:r>
        <w:rPr>
          <w:rFonts w:cs="Arial"/>
        </w:rPr>
        <w:t>. SZ-a, a u svezi sa čl. 278. st. 2. Zakona o parničnom postupku (</w:t>
      </w:r>
      <w:r>
        <w:t>Narodne novine br. 53/91., 91/92., 112/99., 129/00, 88/01., 117/03., 88/05., 2/07., 96/08., 84/08., 123/08., 57/11., 25/13. i 89/14., dalje : ZPP-a).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>DNA :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pPr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Želimir </w:t>
      </w:r>
      <w:proofErr w:type="spellStart"/>
      <w:r>
        <w:t>Uršulin</w:t>
      </w:r>
      <w:proofErr w:type="spellEnd"/>
      <w:r>
        <w:t xml:space="preserve">, dipl. iur., iz Ivanca, Ulica </w:t>
      </w:r>
      <w:proofErr w:type="spellStart"/>
      <w:r>
        <w:t>Ivanuševec</w:t>
      </w:r>
      <w:proofErr w:type="spellEnd"/>
      <w:r>
        <w:t xml:space="preserve"> br. 1c,</w:t>
      </w:r>
    </w:p>
    <w:p w:rsidRDefault="00BD5D80" w:rsidP="00BD5D80" w:rsidR="00BD5D80">
      <w:pPr>
        <w:rPr>
          <w:rFonts w:cs="Arial"/>
        </w:rPr>
      </w:pPr>
    </w:p>
    <w:p w:rsidRDefault="00BD5D80" w:rsidP="00BD5D80" w:rsidR="00BD5D80">
      <w:r>
        <w:rPr>
          <w:rFonts w:cs="Arial"/>
        </w:rPr>
        <w:t>e-Oglasna ploča ovoga suda,</w:t>
      </w:r>
    </w:p>
    <w:p w:rsidRDefault="00AE649C" w:rsidP="004F27AE" w:rsidR="00AE649C" w:rsidRPr="00B76F3C">
      <w:pPr>
        <w:pStyle w:val="NormaleSPIS"/>
      </w:pPr>
    </w:p>
    <w:sectPr w:rsidSect="00BD5D80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204" w:rsidP="00537B78" w:rsidR="00A51204">
      <w:r>
        <w:separator/>
      </w:r>
    </w:p>
  </w:endnote>
  <w:endnote w:id="0" w:type="continuationSeparator">
    <w:p w:rsidRDefault="00A51204" w:rsidP="00537B78" w:rsidR="00A51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561657"/>
      <w:docPartObj>
        <w:docPartGallery w:val="Page Numbers (Bottom of Page)"/>
        <w:docPartUnique/>
      </w:docPartObj>
    </w:sdtPr>
    <w:sdtContent>
      <w:p w:rsidRDefault="00BD5D80" w:rsidR="00BD5D8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F28">
          <w:t>2</w:t>
        </w:r>
        <w:r>
          <w:fldChar w:fldCharType="end"/>
        </w:r>
      </w:p>
    </w:sdtContent>
  </w:sdt>
  <w:p w:rsidRDefault="00BD5D80" w:rsidR="00BD5D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204" w:rsidP="00537B78" w:rsidR="00A51204">
      <w:r>
        <w:separator/>
      </w:r>
    </w:p>
  </w:footnote>
  <w:footnote w:id="0" w:type="continuationSeparator">
    <w:p w:rsidRDefault="00A51204" w:rsidP="00537B78" w:rsidR="00A51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80" w:rsidR="008333A9">
    <w:pPr>
      <w:pStyle w:val="Zaglavlje"/>
    </w:pPr>
    <w:r>
      <w:rPr>
        <w:rStyle w:val="PozadinaSvijetloCrvena"/>
        <w:shd w:fill="auto" w:color="auto" w:val="clear"/>
      </w:rPr>
      <w:t>Poslovni broj : 6 St-280/2012-36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C6326EF"/>
    <w:multiLevelType w:val="hybridMultilevel"/>
    <w:tmpl w:val="C7AA5ECA"/>
    <w:lvl w:tplc="13CCB63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2A2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46A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733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3B6"/>
    <w:rsid w:val="00366883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46B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F02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62E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204"/>
    <w:rsid w:val="00A52318"/>
    <w:rsid w:val="00A5321C"/>
    <w:rsid w:val="00A5378F"/>
    <w:rsid w:val="00A53DE2"/>
    <w:rsid w:val="00A54DC8"/>
    <w:rsid w:val="00A54F21"/>
    <w:rsid w:val="00A55174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17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F28"/>
    <w:rsid w:val="00BA421A"/>
    <w:rsid w:val="00BA42AE"/>
    <w:rsid w:val="00BA486A"/>
    <w:rsid w:val="00BA560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D80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B87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9F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B9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5D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D5D80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5D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D5D80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02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9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St-280/2012-36</izvorni_sadrzaj>
    <derivirana_varijabla naziv="DomainObject.Oznaka_1">St-280/2012-36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2012.</izvorni_sadrzaj>
    <derivirana_varijabla naziv="DomainObject.Predmet.DatumOsnivanja_1">18.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St-280/2012</izvorni_sadrzaj>
    <derivirana_varijabla naziv="DomainObject.Predmet.OznakaBroj_1">St-280/2012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MARKTRADE d.o.o. za trgovinu i marketing</izvorni_sadrzaj>
    <derivirana_varijabla naziv="DomainObject.Predmet.StrankaFormated_1">  MARKTRADE d.o.o. za trgovinu i marketing</derivirana_varijabla>
  </DomainObject.Predmet.StrankaFormated>
  <DomainObject.Predmet.StrankaFormatedOIB>
    <izvorni_sadrzaj>  MARKTRADE d.o.o. za trgovinu i marketing, OIB 79618824098</izvorni_sadrzaj>
    <derivirana_varijabla naziv="DomainObject.Predmet.StrankaFormatedOIB_1">  MARKTRADE d.o.o. za trgovinu i marketing, OIB 79618824098</derivirana_varijabla>
  </DomainObject.Predmet.StrankaFormatedOIB>
  <DomainObject.Predmet.StrankaFormatedWithAdress>
    <izvorni_sadrzaj> MARKTRADE d.o.o. za trgovinu i marketing, Pavleka Miškine 43/a, Varaždin</izvorni_sadrzaj>
    <derivirana_varijabla naziv="DomainObject.Predmet.StrankaFormatedWithAdress_1"> MARKTRADE d.o.o. za trgovinu i marketing, Pavleka Miškine 43/a, Varaždin</derivirana_varijabla>
  </DomainObject.Predmet.StrankaFormatedWithAdress>
  <DomainObject.Predmet.StrankaFormatedWithAdressOIB>
    <izvorni_sadrzaj> MARKTRADE d.o.o. za trgovinu i marketing, OIB 79618824098, Pavleka Miškine 43/a, Varaždin</izvorni_sadrzaj>
    <derivirana_varijabla naziv="DomainObject.Predmet.StrankaFormatedWithAdressOIB_1"> MARKTRADE d.o.o. za trgovinu i marketing, OIB 79618824098, Pavleka Miškine 43/a, Varaždin</derivirana_varijabla>
  </DomainObject.Predmet.StrankaFormatedWithAdressOIB>
  <DomainObject.Predmet.StrankaWithAdress>
    <izvorni_sadrzaj>MARKTRADE d.o.o. za trgovinu i marketing Pavleka Miškine 43/a,Varaždin</izvorni_sadrzaj>
    <derivirana_varijabla naziv="DomainObject.Predmet.StrankaWithAdress_1">MARKTRADE d.o.o. za trgovinu i marketing Pavleka Miškine 43/a,Varaždin</derivirana_varijabla>
  </DomainObject.Predmet.StrankaWithAdress>
  <DomainObject.Predmet.StrankaWithAdressOIB>
    <izvorni_sadrzaj>MARKTRADE d.o.o. za trgovinu i marketing, OIB 79618824098, Pavleka Miškine 43/a,Varaždin</izvorni_sadrzaj>
    <derivirana_varijabla naziv="DomainObject.Predmet.StrankaWithAdressOIB_1">MARKTRADE d.o.o. za trgovinu i marketing, OIB 79618824098, Pavleka Miškine 43/a,Varaždin</derivirana_varijabla>
  </DomainObject.Predmet.StrankaWithAdressOIB>
  <DomainObject.Predmet.StrankaNazivFormated>
    <izvorni_sadrzaj>MARKTRADE d.o.o. za trgovinu i marketing</izvorni_sadrzaj>
    <derivirana_varijabla naziv="DomainObject.Predmet.StrankaNazivFormated_1">MARKTRADE d.o.o. za trgovinu i marketing</derivirana_varijabla>
  </DomainObject.Predmet.StrankaNazivFormated>
  <DomainObject.Predmet.StrankaNazivFormatedOIB>
    <izvorni_sadrzaj>MARKTRADE d.o.o. za trgovinu i marketing, OIB 79618824098</izvorni_sadrzaj>
    <derivirana_varijabla naziv="DomainObject.Predmet.StrankaNazivFormatedOIB_1">MARKTRADE d.o.o. za trgovinu i marketing, OIB 79618824098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3200000.00</izvorni_sadrzaj>
    <derivirana_varijabla naziv="DomainObject.Predmet.TrenutnaVrijednost_1">3200000.00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MARKTRADE d.o.o. za trgovinu i marketing</item>
    </izvorni_sadrzaj>
    <derivirana_varijabla naziv="DomainObject.Predmet.StrankaListFormated_1">
      <item>MARKTRADE d.o.o. za trgovinu i marketing</item>
    </derivirana_varijabla>
  </DomainObject.Predmet.StrankaListFormated>
  <DomainObject.Predmet.StrankaListFormatedOIB>
    <izvorni_sadrzaj>
      <item>MARKTRADE d.o.o. za trgovinu i marketing, OIB 79618824098</item>
    </izvorni_sadrzaj>
    <derivirana_varijabla naziv="DomainObject.Predmet.StrankaListFormatedOIB_1">
      <item>MARKTRADE d.o.o. za trgovinu i marketing, OIB 79618824098</item>
    </derivirana_varijabla>
  </DomainObject.Predmet.StrankaListFormatedOIB>
  <DomainObject.Predmet.StrankaListFormatedWithAdress>
    <izvorni_sadrzaj>
      <item>MARKTRADE d.o.o. za trgovinu i marketing, Pavleka Miškine 43/a, Varaždin</item>
    </izvorni_sadrzaj>
    <derivirana_varijabla naziv="DomainObject.Predmet.StrankaListFormatedWithAdress_1">
      <item>MARKTRADE d.o.o. za trgovinu i marketing, Pavleka Miškine 43/a, Varaždin</item>
    </derivirana_varijabla>
  </DomainObject.Predmet.StrankaListFormatedWithAdress>
  <DomainObject.Predmet.StrankaListFormatedWithAdressOIB>
    <izvorni_sadrzaj>
      <item>MARKTRADE d.o.o. za trgovinu i marketing, OIB 79618824098, Pavleka Miškine 43/a, Varaždin</item>
    </izvorni_sadrzaj>
    <derivirana_varijabla naziv="DomainObject.Predmet.StrankaListFormatedWithAdressOIB_1">
      <item>MARKTRADE d.o.o. za trgovinu i marketing, OIB 79618824098, Pavleka Miškine 43/a, Varaždin</item>
    </derivirana_varijabla>
  </DomainObject.Predmet.StrankaListFormatedWithAdressOIB>
  <DomainObject.Predmet.StrankaListNazivFormated>
    <izvorni_sadrzaj>
      <item>MARKTRADE d.o.o. za trgovinu i marketing</item>
    </izvorni_sadrzaj>
    <derivirana_varijabla naziv="DomainObject.Predmet.StrankaListNazivFormated_1">
      <item>MARKTRADE d.o.o. za trgovinu i marketing</item>
    </derivirana_varijabla>
  </DomainObject.Predmet.StrankaListNazivFormated>
  <DomainObject.Predmet.StrankaListNazivFormatedOIB>
    <izvorni_sadrzaj>
      <item>MARKTRADE d.o.o. za trgovinu i marketing, OIB 79618824098</item>
    </izvorni_sadrzaj>
    <derivirana_varijabla naziv="DomainObject.Predmet.StrankaListNazivFormatedOIB_1">
      <item>MARKTRADE d.o.o. za trgovinu i marketing, OIB 79618824098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_1"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>
  <DomainObject.Predmet.OstaliListFormatedOIB>
    <izvorni_sadrzaj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OIB_1"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OIB>
  <DomainObject.Predmet.OstaliListFormatedWithAdress>
    <izvorni_sadrzaj>
      <item>DEJAN KNEŽEVIĆ</item>
      <item>Želimir Uršulin, Ulica Ivanuševec 1 C, 42240 Ivanec</item>
      <item>ara shoes Hrvatska, društvo s ograničenom odgovornošću za trgovinu i zastupanje, Maksimilijana Vrhovca 5, 47000 Karlovac</item>
      <item>Odvjetničko društvo HAČIĆ, KALLAY &amp; PARTNERI, društvo s ograničenom odgovornošću, Ilica 1/A, Zagreb</item>
      <item>PUMA SPORT HRVATSKA društvo s ograničenom odgovornošću za trgovinu, Capraška 6, 10000 Zagreb</item>
      <item>JELIĆ, VUKOVIĆ &amp; HANDŽISKI odvjetničko društvo,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WithAdress_1">
      <item>DEJAN KNEŽEVIĆ</item>
      <item>Želimir Uršulin, Ulica Ivanuševec 1 C, 42240 Ivanec</item>
      <item>ara shoes Hrvatska, društvo s ograničenom odgovornošću za trgovinu i zastupanje, Maksimilijana Vrhovca 5, 47000 Karlovac</item>
      <item>Odvjetničko društvo HAČIĆ, KALLAY &amp; PARTNERI, društvo s ograničenom odgovornošću, Ilica 1/A, Zagreb</item>
      <item>PUMA SPORT HRVATSKA društvo s ograničenom odgovornošću za trgovinu, Capraška 6, 10000 Zagreb</item>
      <item>JELIĆ, VUKOVIĆ &amp; HANDŽISKI odvjetničko društvo,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WithAdress>
  <DomainObject.Predmet.OstaliListFormatedWithAdressOIB>
    <izvorni_sadrzaj>
      <item>DEJAN KNEŽEVIĆ</item>
      <item>Želimir Uršulin, OIB 03842320752, Ulica Ivanuševec 1 C, 42240 Ivanec</item>
      <item>ara shoes Hrvatska, društvo s ograničenom odgovornošću za trgovinu i zastupanje, OIB 94801677655, Maksimilijana Vrhovca 5, 47000 Karlovac</item>
      <item>Odvjetničko društvo HAČIĆ, KALLAY &amp; PARTNERI, društvo s ograničenom odgovornošću, OIB 86709918716, Ilica 1/A, Zagreb</item>
      <item>PUMA SPORT HRVATSKA društvo s ograničenom odgovornošću za trgovinu, OIB 58675070426, Capraška 6, 10000 Zagreb</item>
      <item>JELIĆ, VUKOVIĆ &amp; HANDŽISKI odvjetničko društvo, OIB 99987305172,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WithAdressOIB_1">
      <item>DEJAN KNEŽEVIĆ</item>
      <item>Želimir Uršulin, OIB 03842320752, Ulica Ivanuševec 1 C, 42240 Ivanec</item>
      <item>ara shoes Hrvatska, društvo s ograničenom odgovornošću za trgovinu i zastupanje, OIB 94801677655, Maksimilijana Vrhovca 5, 47000 Karlovac</item>
      <item>Odvjetničko društvo HAČIĆ, KALLAY &amp; PARTNERI, društvo s ograničenom odgovornošću, OIB 86709918716, Ilica 1/A, Zagreb</item>
      <item>PUMA SPORT HRVATSKA društvo s ograničenom odgovornošću za trgovinu, OIB 58675070426, Capraška 6, 10000 Zagreb</item>
      <item>JELIĆ, VUKOVIĆ &amp; HANDŽISKI odvjetničko društvo, OIB 99987305172,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WithAdressOIB>
  <DomainObject.Predmet.OstaliListNazivFormated>
    <izvorni_sadrzaj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NazivFormated_1"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NazivFormated>
  <DomainObject.Predmet.OstaliListNazivFormatedOIB>
    <izvorni_sadrzaj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NazivFormatedOIB_1"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St-280/2012-36</izvorni_sadrzaj>
    <derivirana_varijabla naziv="DomainObject.PoslovniBrojDokumenta_1">St-280/2012-36</derivirana_varijabla>
  </DomainObject.PoslovniBrojDokumenta>
  <DomainObject.Predmet.StrankaIDrugi>
    <izvorni_sadrzaj>MARKTRADE d.o.o. za trgovinu i marketing</izvorni_sadrzaj>
    <derivirana_varijabla naziv="DomainObject.Predmet.StrankaIDrugi_1">MARKTRADE d.o.o. za trgovinu i marketing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MARKTRADE d.o.o. za trgovinu i marketing, OIB 79618824098, Pavleka Miškine 43/a, Varaždin</izvorni_sadrzaj>
    <derivirana_varijabla naziv="DomainObject.Predmet.StrankaIDrugiAdressOIB_1">MARKTRADE d.o.o. za trgovinu i marketing, OIB 79618824098, Pavleka Miškine 43/a,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MARKTRADE d.o.o. za trgovinu i marketing</item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SudioniciListNaziv_1">
      <item>MARKTRADE d.o.o. za trgovinu i marketing</item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SudioniciListNaziv>
  <DomainObject.Predmet.SudioniciListAdressOIB>
    <izvorni_sadrzaj>
      <item>MARKTRADE d.o.o. za trgovinu i marketing, OIB 79618824098, Pavleka Miškine 43/a,Varaždin</item>
      <item>DEJAN KNEŽEVIĆ</item>
      <item>Želimir Uršulin, OIB 03842320752, Ulica Ivanuševec 1 C,42240 Ivanec</item>
      <item>ara shoes Hrvatska, društvo s ograničenom odgovornošću za trgovinu i zastupanje, OIB 94801677655, Maksimilijana Vrhovca 5,47000 Karlovac</item>
      <item>Odvjetničko društvo HAČIĆ, KALLAY &amp; PARTNERI, društvo s ograničenom odgovornošću, OIB 86709918716, Ilica 1/A,Zagreb</item>
      <item>PUMA SPORT HRVATSKA društvo s ograničenom odgovornošću za trgovinu, OIB 58675070426, Capraška 6,10000 Zagreb</item>
      <item>JELIĆ, VUKOVIĆ &amp; HANDŽISKI odvjetničko društvo, OIB 99987305172, Domagojeva 4,Zagreb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SudioniciListAdressOIB_1">
      <item>MARKTRADE d.o.o. za trgovinu i marketing, OIB 79618824098, Pavleka Miškine 43/a,Varaždin</item>
      <item>DEJAN KNEŽEVIĆ</item>
      <item>Želimir Uršulin, OIB 03842320752, Ulica Ivanuševec 1 C,42240 Ivanec</item>
      <item>ara shoes Hrvatska, društvo s ograničenom odgovornošću za trgovinu i zastupanje, OIB 94801677655, Maksimilijana Vrhovca 5,47000 Karlovac</item>
      <item>Odvjetničko društvo HAČIĆ, KALLAY &amp; PARTNERI, društvo s ograničenom odgovornošću, OIB 86709918716, Ilica 1/A,Zagreb</item>
      <item>PUMA SPORT HRVATSKA društvo s ograničenom odgovornošću za trgovinu, OIB 58675070426, Capraška 6,10000 Zagreb</item>
      <item>JELIĆ, VUKOVIĆ &amp; HANDŽISKI odvjetničko društvo, OIB 99987305172, Domagojeva 4,Zagreb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DAA01-D481-47DE-BDBB-ECAE490E1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609</properties:Words>
  <properties:Characters>3190</properties:Characters>
  <properties:Lines>102</properties:Lines>
  <properties:Paragraphs>33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2018-04-19T08:53:00Z</cp:lastPrinted>
  <dcterms:modified xmlns:xsi="http://www.w3.org/2001/XMLSchema-instance" xsi:type="dcterms:W3CDTF">2018-04-19T08:55:00Z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St-280/2012-36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