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7A4A2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DB171F">
              <w:rPr>
                <w:noProof/>
                <w:sz w:val="24"/>
              </w:rPr>
              <w:t>1</w:t>
            </w:r>
            <w:r w:rsidR="006A759F">
              <w:rPr>
                <w:noProof/>
                <w:sz w:val="24"/>
              </w:rPr>
              <w:t>104</w:t>
            </w:r>
            <w:r>
              <w:rPr>
                <w:noProof/>
                <w:sz w:val="24"/>
              </w:rPr>
              <w:t>/</w:t>
            </w:r>
            <w:r w:rsidRPr="00E003B6">
              <w:rPr>
                <w:noProof/>
                <w:sz w:val="24"/>
              </w:rPr>
              <w:t>201</w:t>
            </w:r>
            <w:r>
              <w:rPr>
                <w:noProof/>
                <w:sz w:val="24"/>
              </w:rPr>
              <w:t>6</w:t>
            </w:r>
          </w:p>
        </w:tc>
      </w:tr>
    </w:tbl>
    <w:p w14:textId="0fb62f6" w14:paraId="0fb62f6" w:rsidRDefault="002B6567" w:rsidP="007657AB" w:rsidR="002B6567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7657AB" w:rsidP="007657AB" w:rsidR="007657AB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172878" w:rsidR="00172878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6A759F" w:rsidRPr="006A759F">
        <w:rPr>
          <w:szCs w:val="24"/>
        </w:rPr>
        <w:t>SVIĆARICA d.o.o., OIB: 28414102371, Split, Primoštenska 8</w:t>
      </w:r>
      <w:r w:rsidR="007A4A2E" w:rsidRPr="007A4A2E">
        <w:rPr>
          <w:szCs w:val="24"/>
        </w:rPr>
        <w:t>, 12. prosinca 2017.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6A759F" w:rsidRPr="006A759F">
        <w:t>SVIĆARICA d.o.o., OIB: 28414102371, Split, Primoštenska 8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471EB7">
        <w:t>17</w:t>
      </w:r>
      <w:r w:rsidRPr="001F33C5">
        <w:t>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6A759F">
        <w:t>1104</w:t>
      </w:r>
      <w:r>
        <w:t>-</w:t>
      </w:r>
      <w:r w:rsidR="001644FE">
        <w:t>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6A759F">
        <w:t>1104</w:t>
      </w:r>
      <w:r w:rsidR="001644FE">
        <w:t>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E97277" w:rsidP="002619A0" w:rsidR="00E97277">
      <w:pPr>
        <w:ind w:firstLine="709"/>
        <w:jc w:val="both"/>
      </w:pPr>
      <w:r>
        <w:t xml:space="preserve">Financijska agencija, Regionalni centar Split, Podružnica Split, podnijela je ovom sudu </w:t>
      </w:r>
      <w:r w:rsidR="006A759F">
        <w:t>18</w:t>
      </w:r>
      <w:r w:rsidR="007A4A2E">
        <w:t>. travnja</w:t>
      </w:r>
      <w:r>
        <w:t xml:space="preserve"> 2016. na te</w:t>
      </w:r>
      <w:r w:rsidR="007A4A2E">
        <w:t>melju odredbe čl. 110</w:t>
      </w:r>
      <w:r>
        <w:t>.  st.</w:t>
      </w:r>
      <w:r w:rsidR="007A4A2E">
        <w:t xml:space="preserve"> 1</w:t>
      </w:r>
      <w:r>
        <w:t xml:space="preserve">. Stečajnog zakona (˝Narodne novine˝ broj 71/15; dalje: SZ), prijedlog za otvaranje stečajnog postupka nad dužnikom </w:t>
      </w:r>
      <w:r w:rsidR="006A759F" w:rsidRPr="006A759F">
        <w:t>SVIĆARICA d.o.o., OIB: 28414102371, Split, Primoštenska 8</w:t>
      </w:r>
      <w:r>
        <w:t xml:space="preserve">. </w:t>
      </w:r>
      <w:r w:rsidRPr="00E97277">
        <w:t xml:space="preserve">U prijedlogu se navodi da dužnik na dan </w:t>
      </w:r>
      <w:r w:rsidR="006A759F">
        <w:t>14</w:t>
      </w:r>
      <w:r w:rsidR="007A4A2E">
        <w:t>. travnja 2016</w:t>
      </w:r>
      <w:r w:rsidRPr="00E97277">
        <w:t xml:space="preserve">. u Očevidniku redoslijeda osnova za plaćanje ima evidentirane neizvršene osnove za plaćanja u neprekinutom razdoblju od </w:t>
      </w:r>
      <w:r w:rsidR="007A4A2E">
        <w:t>120</w:t>
      </w:r>
      <w:r w:rsidRPr="00E97277">
        <w:t xml:space="preserve"> dana, u ukupnom iznosu od </w:t>
      </w:r>
      <w:r w:rsidR="006A759F">
        <w:t>11.584,10</w:t>
      </w:r>
      <w:r w:rsidRPr="00E97277">
        <w:t xml:space="preserve"> kn, kao i da prema podacima koji su dostavljeni od Hrvatskog zavoda za mirovinsko osiguranje dužnik ima </w:t>
      </w:r>
      <w:r w:rsidR="007A4A2E">
        <w:t>1</w:t>
      </w:r>
      <w:r w:rsidR="002619A0">
        <w:t xml:space="preserve"> zaposlen</w:t>
      </w:r>
      <w:r w:rsidR="007A4A2E">
        <w:t>og</w:t>
      </w:r>
      <w:r>
        <w:t>.</w:t>
      </w:r>
    </w:p>
    <w:p w:rsidRDefault="00E97277" w:rsidP="00DB171F" w:rsidR="002A1EF8">
      <w:pPr>
        <w:spacing w:before="200"/>
        <w:ind w:firstLine="709"/>
        <w:jc w:val="both"/>
        <w:rPr>
          <w:rFonts w:cstheme="minorBidi" w:eastAsiaTheme="minorHAnsi"/>
          <w:szCs w:val="22"/>
        </w:rPr>
      </w:pPr>
      <w:r>
        <w:t>Rješen</w:t>
      </w:r>
      <w:r w:rsidR="002619A0">
        <w:t>jem ovog suda poslovni broj 11.</w:t>
      </w:r>
      <w:r>
        <w:t>St-</w:t>
      </w:r>
      <w:r w:rsidR="00DB171F">
        <w:t>1</w:t>
      </w:r>
      <w:r w:rsidR="006A759F">
        <w:t>104</w:t>
      </w:r>
      <w:r>
        <w:t xml:space="preserve">/2016 od </w:t>
      </w:r>
      <w:r w:rsidR="00DB171F">
        <w:t>7</w:t>
      </w:r>
      <w:r w:rsidR="00172878">
        <w:t>. travnja</w:t>
      </w:r>
      <w:r>
        <w:t xml:space="preserve"> 2017. pokrenut je postupak radi utvrđenja uvjeta za otvaranje stečajnog</w:t>
      </w:r>
      <w:r w:rsidR="00DB171F">
        <w:t xml:space="preserve"> postupka (prethodni postupak).</w:t>
      </w:r>
    </w:p>
    <w:p w:rsidRDefault="00DB171F" w:rsidP="002619A0" w:rsidR="004E7DCA" w:rsidRPr="00E5394F">
      <w:pPr>
        <w:spacing w:before="200"/>
        <w:ind w:firstLine="708"/>
        <w:jc w:val="both"/>
      </w:pPr>
      <w:r>
        <w:rPr>
          <w:szCs w:val="20"/>
        </w:rPr>
        <w:t>Iz potvrde</w:t>
      </w:r>
      <w:r w:rsidRPr="00DB171F">
        <w:rPr>
          <w:szCs w:val="20"/>
        </w:rPr>
        <w:t xml:space="preserve"> </w:t>
      </w:r>
      <w:r>
        <w:rPr>
          <w:szCs w:val="20"/>
        </w:rPr>
        <w:t>Općinskog suda u Splitu - Zemljišnoknjižnog odjela Split od 2</w:t>
      </w:r>
      <w:r w:rsidR="007A4A2E">
        <w:rPr>
          <w:szCs w:val="20"/>
        </w:rPr>
        <w:t xml:space="preserve">6. srpnja 2016. (list </w:t>
      </w:r>
      <w:r w:rsidR="006A759F">
        <w:rPr>
          <w:szCs w:val="20"/>
        </w:rPr>
        <w:t>6</w:t>
      </w:r>
      <w:r>
        <w:rPr>
          <w:szCs w:val="20"/>
        </w:rPr>
        <w:t xml:space="preserve"> spisa) proizlazi da dužnik nije upisan kao vlasnik nekretnina na području nadležnosti tog zemljišnoknjižnog od</w:t>
      </w:r>
      <w:r w:rsidR="007A4A2E">
        <w:rPr>
          <w:szCs w:val="20"/>
        </w:rPr>
        <w:t>jela, a iz uvjerenja MUP-a od 26</w:t>
      </w:r>
      <w:r w:rsidR="00E5394F">
        <w:rPr>
          <w:szCs w:val="20"/>
        </w:rPr>
        <w:t>. srpnja 2016</w:t>
      </w:r>
      <w:r>
        <w:rPr>
          <w:szCs w:val="20"/>
        </w:rPr>
        <w:t xml:space="preserve">. (list </w:t>
      </w:r>
      <w:r w:rsidR="007A4A2E">
        <w:rPr>
          <w:szCs w:val="20"/>
        </w:rPr>
        <w:t>8</w:t>
      </w:r>
      <w:r>
        <w:rPr>
          <w:szCs w:val="20"/>
        </w:rPr>
        <w:t xml:space="preserve"> </w:t>
      </w:r>
      <w:r w:rsidR="007A4A2E">
        <w:rPr>
          <w:szCs w:val="20"/>
        </w:rPr>
        <w:lastRenderedPageBreak/>
        <w:t>spisa) proizlazi da</w:t>
      </w:r>
      <w:r w:rsidR="00E5394F">
        <w:rPr>
          <w:szCs w:val="20"/>
        </w:rPr>
        <w:t xml:space="preserve"> dužnik prema službenoj evidenciji registracije cestovnih vozila </w:t>
      </w:r>
      <w:r>
        <w:rPr>
          <w:szCs w:val="20"/>
        </w:rPr>
        <w:t>nije evidentiran kao vlasnik</w:t>
      </w:r>
      <w:r w:rsidR="00E5394F">
        <w:rPr>
          <w:szCs w:val="20"/>
        </w:rPr>
        <w:t xml:space="preserve"> vozila</w:t>
      </w:r>
      <w:r>
        <w:rPr>
          <w:szCs w:val="20"/>
        </w:rPr>
        <w:t>.</w:t>
      </w:r>
      <w:r w:rsidR="00A8440F">
        <w:rPr>
          <w:szCs w:val="20"/>
        </w:rPr>
        <w:t xml:space="preserve"> </w:t>
      </w:r>
    </w:p>
    <w:p w:rsidRDefault="007657AB" w:rsidP="002619A0" w:rsidR="007657AB" w:rsidRPr="00264163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E07964">
        <w:rPr>
          <w:szCs w:val="20"/>
        </w:rPr>
        <w:t>1</w:t>
      </w:r>
      <w:r w:rsidR="00DB171F">
        <w:rPr>
          <w:szCs w:val="20"/>
        </w:rPr>
        <w:t>3</w:t>
      </w:r>
      <w:r w:rsidR="00E07964">
        <w:rPr>
          <w:szCs w:val="20"/>
        </w:rPr>
        <w:t>. studenog</w:t>
      </w:r>
      <w:r w:rsidR="007B45E0">
        <w:rPr>
          <w:szCs w:val="20"/>
        </w:rPr>
        <w:t xml:space="preserve"> 2017</w:t>
      </w:r>
      <w:r>
        <w:rPr>
          <w:szCs w:val="20"/>
        </w:rPr>
        <w:t xml:space="preserve">. (list </w:t>
      </w:r>
      <w:r w:rsidR="006A759F">
        <w:rPr>
          <w:szCs w:val="20"/>
        </w:rPr>
        <w:t>30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 xml:space="preserve">e u neprekinutom razdoblju od </w:t>
      </w:r>
      <w:r w:rsidR="00DB171F">
        <w:rPr>
          <w:szCs w:val="20"/>
        </w:rPr>
        <w:t>6</w:t>
      </w:r>
      <w:r w:rsidR="006A759F">
        <w:rPr>
          <w:szCs w:val="20"/>
        </w:rPr>
        <w:t>97</w:t>
      </w:r>
      <w:r w:rsidR="00E879E4">
        <w:rPr>
          <w:szCs w:val="20"/>
        </w:rPr>
        <w:t xml:space="preserve"> </w:t>
      </w:r>
      <w:r w:rsidRPr="00264163">
        <w:rPr>
          <w:szCs w:val="20"/>
        </w:rPr>
        <w:t xml:space="preserve">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7657AB" w:rsidP="002619A0" w:rsidR="00E879E4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 iz rezultata prethodnog postupka</w:t>
      </w:r>
      <w:r w:rsidR="00350824">
        <w:rPr>
          <w:szCs w:val="20"/>
        </w:rPr>
        <w:t xml:space="preserve"> ne</w:t>
      </w:r>
      <w:r>
        <w:rPr>
          <w:szCs w:val="20"/>
        </w:rPr>
        <w:t xml:space="preserve"> </w:t>
      </w:r>
      <w:r w:rsidRPr="00264163">
        <w:rPr>
          <w:szCs w:val="20"/>
        </w:rPr>
        <w:t>proizlazi</w:t>
      </w:r>
      <w:r w:rsidR="00E879E4">
        <w:rPr>
          <w:szCs w:val="20"/>
        </w:rPr>
        <w:t xml:space="preserve"> da</w:t>
      </w:r>
      <w:r w:rsidR="00350824">
        <w:rPr>
          <w:szCs w:val="20"/>
        </w:rPr>
        <w:t xml:space="preserve"> dužnik raspolaže</w:t>
      </w:r>
      <w:r w:rsidR="00E879E4">
        <w:rPr>
          <w:szCs w:val="20"/>
        </w:rPr>
        <w:t xml:space="preserve"> imovin</w:t>
      </w:r>
      <w:r w:rsidR="00350824">
        <w:rPr>
          <w:szCs w:val="20"/>
        </w:rPr>
        <w:t>om</w:t>
      </w:r>
      <w:r w:rsidR="00E879E4">
        <w:rPr>
          <w:szCs w:val="20"/>
        </w:rPr>
        <w:t xml:space="preserve"> </w:t>
      </w:r>
      <w:r w:rsidR="00350824">
        <w:rPr>
          <w:szCs w:val="20"/>
        </w:rPr>
        <w:t>dostatnom za</w:t>
      </w:r>
      <w:r w:rsidR="00E879E4">
        <w:rPr>
          <w:szCs w:val="20"/>
        </w:rPr>
        <w:t xml:space="preserve"> </w:t>
      </w:r>
      <w:r w:rsidR="00E879E4" w:rsidRPr="00264163">
        <w:rPr>
          <w:szCs w:val="20"/>
        </w:rPr>
        <w:t>podmi</w:t>
      </w:r>
      <w:r w:rsidR="00350824">
        <w:rPr>
          <w:szCs w:val="20"/>
        </w:rPr>
        <w:t>renje</w:t>
      </w:r>
      <w:r w:rsidR="00E879E4" w:rsidRPr="00264163">
        <w:rPr>
          <w:szCs w:val="20"/>
        </w:rPr>
        <w:t xml:space="preserve"> barem troškov</w:t>
      </w:r>
      <w:r w:rsidR="00350824">
        <w:rPr>
          <w:szCs w:val="20"/>
        </w:rPr>
        <w:t>a</w:t>
      </w:r>
      <w:r w:rsidR="00E879E4" w:rsidRPr="00264163">
        <w:rPr>
          <w:szCs w:val="20"/>
        </w:rPr>
        <w:t xml:space="preserve"> stečajnog postupka, to su se u konkretnom slučaju ispunili uvjeti za donošenje rješenja o otvaranju i istovremenom zaključenju stečajnog postupka nad dužnikom.</w:t>
      </w:r>
    </w:p>
    <w:p w:rsidRDefault="007657AB" w:rsidP="002619A0" w:rsidR="007657A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09753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>
        <w:rPr>
          <w:rFonts w:cs="Times New Roman" w:hAnsi="Times New Roman" w:ascii="Times New Roman"/>
          <w:sz w:val="24"/>
          <w:szCs w:val="24"/>
        </w:rPr>
        <w:t xml:space="preserve"> </w:t>
      </w:r>
      <w:r w:rsidR="0009753A" w:rsidRPr="00197BEF">
        <w:rPr>
          <w:rFonts w:cs="Times New Roman" w:hAnsi="Times New Roman" w:ascii="Times New Roman"/>
          <w:sz w:val="24"/>
          <w:szCs w:val="24"/>
        </w:rPr>
        <w:t>procjenom troškova</w:t>
      </w:r>
      <w:r w:rsidR="0009753A"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="0009753A"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09753A"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09753A" w:rsidP="007657AB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="007657AB" w:rsidRPr="00992F9F">
        <w:rPr>
          <w:szCs w:val="20"/>
        </w:rPr>
        <w:t xml:space="preserve"> navedenog, a temeljem odredbe</w:t>
      </w:r>
      <w:r w:rsidR="007657AB">
        <w:rPr>
          <w:szCs w:val="20"/>
        </w:rPr>
        <w:t xml:space="preserve"> čl. 132. SZ-a</w:t>
      </w:r>
      <w:r>
        <w:rPr>
          <w:szCs w:val="20"/>
        </w:rPr>
        <w:t>,</w:t>
      </w:r>
      <w:r w:rsidR="007657AB" w:rsidRPr="00C11E45">
        <w:rPr>
          <w:szCs w:val="20"/>
        </w:rPr>
        <w:t xml:space="preserve"> odlučeno je kao u izreci ovog rješenja.  </w:t>
      </w:r>
    </w:p>
    <w:p w:rsidRDefault="007657AB" w:rsidP="007657AB" w:rsidR="007657AB">
      <w:pPr>
        <w:spacing w:before="240"/>
        <w:jc w:val="center"/>
      </w:pPr>
      <w:r>
        <w:t>U Splitu</w:t>
      </w:r>
      <w:r w:rsidR="00E07964">
        <w:t xml:space="preserve"> </w:t>
      </w:r>
      <w:r w:rsidR="00DB171F">
        <w:t>12</w:t>
      </w:r>
      <w:r w:rsidR="002619A0">
        <w:t>. prosinca</w:t>
      </w:r>
      <w:r>
        <w:t xml:space="preserve"> 2017. godine</w:t>
      </w:r>
    </w:p>
    <w:p w:rsidRDefault="002619A0" w:rsidP="007657AB" w:rsidR="007657AB">
      <w:pPr>
        <w:spacing w:before="240"/>
        <w:ind w:left="6480"/>
        <w:jc w:val="center"/>
      </w:pPr>
      <w:r>
        <w:t>Sutkinja</w:t>
      </w:r>
    </w:p>
    <w:p w:rsidRDefault="002619A0" w:rsidP="007657AB" w:rsidR="007657AB">
      <w:pPr>
        <w:ind w:left="6480"/>
        <w:jc w:val="center"/>
      </w:pPr>
      <w:r>
        <w:t>Ana Golub Gruić</w:t>
      </w:r>
    </w:p>
    <w:p w:rsidRDefault="007657AB" w:rsidP="007657AB" w:rsidR="007657AB">
      <w:pPr>
        <w:ind w:left="6480"/>
        <w:jc w:val="center"/>
      </w:pPr>
    </w:p>
    <w:p w:rsidRDefault="002619A0" w:rsidP="007657AB" w:rsidR="007657AB" w:rsidRPr="00CA4354">
      <w:pPr>
        <w:spacing w:before="16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>
      <w:pPr>
        <w:numPr>
          <w:ilvl w:val="12"/>
          <w:numId w:val="0"/>
        </w:numPr>
        <w:spacing w:before="100"/>
        <w:jc w:val="both"/>
      </w:pPr>
    </w:p>
    <w:p w:rsidRDefault="007657AB" w:rsidP="007657AB" w:rsidR="007657AB" w:rsidRPr="00722C23">
      <w:pPr>
        <w:numPr>
          <w:ilvl w:val="12"/>
          <w:numId w:val="0"/>
        </w:numPr>
        <w:spacing w:before="10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p w:rsidRDefault="00853B3E" w:rsidR="00853B3E" w:rsidRPr="00722C23"/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40B87">
      <w:rPr>
        <w:noProof/>
      </w:rPr>
      <w:t>2</w:t>
    </w:r>
    <w:r>
      <w:fldChar w:fldCharType="end"/>
    </w:r>
    <w:r>
      <w:t xml:space="preserve"> -</w:t>
    </w:r>
    <w:r>
      <w:tab/>
    </w:r>
  </w:p>
  <w:p w:rsidRDefault="00172878" w:rsidP="00DE2B55" w:rsidR="00DE2B55">
    <w:pPr>
      <w:pStyle w:val="Zaglavlje"/>
      <w:jc w:val="right"/>
    </w:pPr>
    <w:r>
      <w:t>Poslovni broj:</w:t>
    </w:r>
    <w:r w:rsidR="002619A0">
      <w:t xml:space="preserve"> </w:t>
    </w:r>
    <w:r w:rsidR="007657AB" w:rsidRPr="00F430F5">
      <w:t>11.St-</w:t>
    </w:r>
    <w:r w:rsidR="006A759F">
      <w:t>1104</w:t>
    </w:r>
    <w:r w:rsidR="001644FE">
      <w:t>/2016</w:t>
    </w:r>
  </w:p>
  <w:p w:rsidRDefault="00F40B87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3404D"/>
    <w:rsid w:val="00066650"/>
    <w:rsid w:val="00085E7C"/>
    <w:rsid w:val="0009753A"/>
    <w:rsid w:val="000B4D96"/>
    <w:rsid w:val="000D5416"/>
    <w:rsid w:val="000E6D83"/>
    <w:rsid w:val="001644FE"/>
    <w:rsid w:val="00172878"/>
    <w:rsid w:val="002067FE"/>
    <w:rsid w:val="0024604A"/>
    <w:rsid w:val="002619A0"/>
    <w:rsid w:val="002A1EF8"/>
    <w:rsid w:val="002B6567"/>
    <w:rsid w:val="002C3F7C"/>
    <w:rsid w:val="00350824"/>
    <w:rsid w:val="003C2F22"/>
    <w:rsid w:val="00417EA6"/>
    <w:rsid w:val="004513DE"/>
    <w:rsid w:val="00471EB7"/>
    <w:rsid w:val="004A6B73"/>
    <w:rsid w:val="004E1445"/>
    <w:rsid w:val="004E7DCA"/>
    <w:rsid w:val="004F56AD"/>
    <w:rsid w:val="00522CA3"/>
    <w:rsid w:val="005918F5"/>
    <w:rsid w:val="006A759F"/>
    <w:rsid w:val="006B678B"/>
    <w:rsid w:val="0071519E"/>
    <w:rsid w:val="00722C23"/>
    <w:rsid w:val="0074045D"/>
    <w:rsid w:val="007657AB"/>
    <w:rsid w:val="007A19F3"/>
    <w:rsid w:val="007A4A2E"/>
    <w:rsid w:val="007B45E0"/>
    <w:rsid w:val="007C7CAF"/>
    <w:rsid w:val="007F7A84"/>
    <w:rsid w:val="00814EDB"/>
    <w:rsid w:val="00815142"/>
    <w:rsid w:val="00853B3E"/>
    <w:rsid w:val="008C2FF0"/>
    <w:rsid w:val="008D15CB"/>
    <w:rsid w:val="008E59B7"/>
    <w:rsid w:val="00975B6A"/>
    <w:rsid w:val="00981D37"/>
    <w:rsid w:val="009F6C54"/>
    <w:rsid w:val="00A51DE9"/>
    <w:rsid w:val="00A8440F"/>
    <w:rsid w:val="00B7506F"/>
    <w:rsid w:val="00BF398A"/>
    <w:rsid w:val="00CE21FB"/>
    <w:rsid w:val="00D328F0"/>
    <w:rsid w:val="00D8632A"/>
    <w:rsid w:val="00DB171F"/>
    <w:rsid w:val="00DD0D50"/>
    <w:rsid w:val="00E07964"/>
    <w:rsid w:val="00E5394F"/>
    <w:rsid w:val="00E879E4"/>
    <w:rsid w:val="00E97277"/>
    <w:rsid w:val="00EB6A52"/>
    <w:rsid w:val="00EC694A"/>
    <w:rsid w:val="00EF28A2"/>
    <w:rsid w:val="00F20906"/>
    <w:rsid w:val="00F2599E"/>
    <w:rsid w:val="00F4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0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B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B8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B8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B8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0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B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B8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B8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B8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SVIĆARICA d.o.o. za usluge u ribarstvu i trgovinu</izvorni_sadrzaj>
    <derivirana_varijabla naziv="DomainObject.Predmet.ProtustrankaFormated_1">  SVIĆARICA d.o.o. za usluge u ribarstvu i trgovinu</derivirana_varijabla>
  </DomainObject.Predmet.ProtustrankaFormated>
  <DomainObject.Predmet.ProtustrankaFormatedOIB>
    <izvorni_sadrzaj>  SVIĆARICA d.o.o. za usluge u ribarstvu i trgovinu, OIB 28414102371</izvorni_sadrzaj>
    <derivirana_varijabla naziv="DomainObject.Predmet.ProtustrankaFormatedOIB_1">  SVIĆARICA d.o.o. za usluge u ribarstvu i trgovinu, OIB 28414102371</derivirana_varijabla>
  </DomainObject.Predmet.ProtustrankaFormatedOIB>
  <DomainObject.Predmet.ProtustrankaFormatedWithAdress>
    <izvorni_sadrzaj> SVIĆARICA d.o.o. za usluge u ribarstvu i trgovinu, Primoštenska 8, 21000 Split</izvorni_sadrzaj>
    <derivirana_varijabla naziv="DomainObject.Predmet.ProtustrankaFormatedWithAdress_1"> SVIĆARICA d.o.o. za usluge u ribarstvu i trgovinu, Primoštenska 8, 21000 Split</derivirana_varijabla>
  </DomainObject.Predmet.ProtustrankaFormatedWithAdress>
  <DomainObject.Predmet.ProtustrankaFormatedWithAdressOIB>
    <izvorni_sadrzaj> SVIĆARICA d.o.o. za usluge u ribarstvu i trgovinu, OIB 28414102371, Primoštenska 8, 21000 Split</izvorni_sadrzaj>
    <derivirana_varijabla naziv="DomainObject.Predmet.ProtustrankaFormatedWithAdressOIB_1"> SVIĆARICA d.o.o. za usluge u ribarstvu i trgovinu, OIB 28414102371, Primoštenska 8, 21000 Split</derivirana_varijabla>
  </DomainObject.Predmet.ProtustrankaFormatedWithAdressOIB>
  <DomainObject.Predmet.ProtustrankaWithAdress>
    <izvorni_sadrzaj>SVIĆARICA d.o.o. za usluge u ribarstvu i trgovinu Primoštenska 8, 21000 Split</izvorni_sadrzaj>
    <derivirana_varijabla naziv="DomainObject.Predmet.ProtustrankaWithAdress_1">SVIĆARICA d.o.o. za usluge u ribarstvu i trgovinu Primoštenska 8, 21000 Split</derivirana_varijabla>
  </DomainObject.Predmet.ProtustrankaWithAdress>
  <DomainObject.Predmet.ProtustrankaWithAdressOIB>
    <izvorni_sadrzaj>SVIĆARICA d.o.o. za usluge u ribarstvu i trgovinu, OIB 28414102371, Primoštenska 8, 21000 Split</izvorni_sadrzaj>
    <derivirana_varijabla naziv="DomainObject.Predmet.ProtustrankaWithAdressOIB_1">SVIĆARICA d.o.o. za usluge u ribarstvu i trgovinu, OIB 28414102371, Primoštenska 8, 21000 Split</derivirana_varijabla>
  </DomainObject.Predmet.ProtustrankaWithAdressOIB>
  <DomainObject.Predmet.ProtustrankaNazivFormated>
    <izvorni_sadrzaj>SVIĆARICA d.o.o. za usluge u ribarstvu i trgovinu</izvorni_sadrzaj>
    <derivirana_varijabla naziv="DomainObject.Predmet.ProtustrankaNazivFormated_1">SVIĆARICA d.o.o. za usluge u ribarstvu i trgovinu</derivirana_varijabla>
  </DomainObject.Predmet.ProtustrankaNazivFormated>
  <DomainObject.Predmet.ProtustrankaNazivFormatedOIB>
    <izvorni_sadrzaj>SVIĆARICA d.o.o. za usluge u ribarstvu i trgovinu, OIB 28414102371</izvorni_sadrzaj>
    <derivirana_varijabla naziv="DomainObject.Predmet.ProtustrankaNazivFormatedOIB_1">SVIĆARICA d.o.o. za usluge u ribarstvu i trgovinu, OIB 28414102371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SVIĆARICA d.o.o. za usluge u ribarstvu i trgovinu</item>
    </izvorni_sadrzaj>
    <derivirana_varijabla naziv="DomainObject.Predmet.ProtuStrankaListFormated_1">
      <item>SVIĆARICA d.o.o. za usluge u ribarstvu i trgovinu</item>
    </derivirana_varijabla>
  </DomainObject.Predmet.ProtuStrankaListFormated>
  <DomainObject.Predmet.ProtuStrankaListFormatedOIB>
    <izvorni_sadrzaj>
      <item>SVIĆARICA d.o.o. za usluge u ribarstvu i trgovinu, OIB 28414102371</item>
    </izvorni_sadrzaj>
    <derivirana_varijabla naziv="DomainObject.Predmet.ProtuStrankaListFormatedOIB_1">
      <item>SVIĆARICA d.o.o. za usluge u ribarstvu i trgovinu, OIB 28414102371</item>
    </derivirana_varijabla>
  </DomainObject.Predmet.ProtuStrankaListFormatedOIB>
  <DomainObject.Predmet.ProtuStrankaListFormatedWithAdress>
    <izvorni_sadrzaj>
      <item>SVIĆARICA d.o.o. za usluge u ribarstvu i trgovinu, Primoštenska 8, 21000 Split</item>
    </izvorni_sadrzaj>
    <derivirana_varijabla naziv="DomainObject.Predmet.ProtuStrankaListFormatedWithAdress_1">
      <item>SVIĆARICA d.o.o. za usluge u ribarstvu i trgovinu, Primoštenska 8, 21000 Split</item>
    </derivirana_varijabla>
  </DomainObject.Predmet.ProtuStrankaListFormatedWithAdress>
  <DomainObject.Predmet.ProtuStrankaListFormatedWithAdressOIB>
    <izvorni_sadrzaj>
      <item>SVIĆARICA d.o.o. za usluge u ribarstvu i trgovinu, OIB 28414102371, Primoštenska 8, 21000 Split</item>
    </izvorni_sadrzaj>
    <derivirana_varijabla naziv="DomainObject.Predmet.ProtuStrankaListFormatedWithAdressOIB_1">
      <item>SVIĆARICA d.o.o. za usluge u ribarstvu i trgovinu, OIB 28414102371, Primoštenska 8, 21000 Split</item>
    </derivirana_varijabla>
  </DomainObject.Predmet.ProtuStrankaListFormatedWithAdressOIB>
  <DomainObject.Predmet.ProtuStrankaListNazivFormated>
    <izvorni_sadrzaj>
      <item>SVIĆARICA d.o.o. za usluge u ribarstvu i trgovinu</item>
    </izvorni_sadrzaj>
    <derivirana_varijabla naziv="DomainObject.Predmet.ProtuStrankaListNazivFormated_1">
      <item>SVIĆARICA d.o.o. za usluge u ribarstvu i trgovinu</item>
    </derivirana_varijabla>
  </DomainObject.Predmet.ProtuStrankaListNazivFormated>
  <DomainObject.Predmet.ProtuStrankaListNazivFormatedOIB>
    <izvorni_sadrzaj>
      <item>SVIĆARICA d.o.o. za usluge u ribarstvu i trgovinu, OIB 28414102371</item>
    </izvorni_sadrzaj>
    <derivirana_varijabla naziv="DomainObject.Predmet.ProtuStrankaListNazivFormatedOIB_1">
      <item>SVIĆARICA d.o.o. za usluge u ribarstvu i trgovinu, OIB 28414102371</item>
    </derivirana_varijabla>
  </DomainObject.Predmet.ProtuStrankaListNazivFormatedOIB>
  <DomainObject.Predmet.OstaliListFormated>
    <izvorni_sadrzaj>
      <item>Marija Katunarić</item>
    </izvorni_sadrzaj>
    <derivirana_varijabla naziv="DomainObject.Predmet.OstaliListFormated_1">
      <item>Marija Katunarić</item>
    </derivirana_varijabla>
  </DomainObject.Predmet.OstaliListFormated>
  <DomainObject.Predmet.OstaliListFormatedOIB>
    <izvorni_sadrzaj>
      <item>Marija Katunarić, OIB 43297442556</item>
    </izvorni_sadrzaj>
    <derivirana_varijabla naziv="DomainObject.Predmet.OstaliListFormatedOIB_1">
      <item>Marija Katunarić, OIB 43297442556</item>
    </derivirana_varijabla>
  </DomainObject.Predmet.OstaliListFormatedOIB>
  <DomainObject.Predmet.OstaliListFormatedWithAdress>
    <izvorni_sadrzaj>
      <item>Marija Katunarić, Primoštenska 8, 21000 Split</item>
    </izvorni_sadrzaj>
    <derivirana_varijabla naziv="DomainObject.Predmet.OstaliListFormatedWithAdress_1">
      <item>Marija Katunarić, Primoštenska 8, 21000 Split</item>
    </derivirana_varijabla>
  </DomainObject.Predmet.OstaliListFormatedWithAdress>
  <DomainObject.Predmet.OstaliListFormatedWithAdressOIB>
    <izvorni_sadrzaj>
      <item>Marija Katunarić, OIB 43297442556, Primoštenska 8, 21000 Split</item>
    </izvorni_sadrzaj>
    <derivirana_varijabla naziv="DomainObject.Predmet.OstaliListFormatedWithAdressOIB_1">
      <item>Marija Katunarić, OIB 43297442556, Primoštenska 8, 21000 Split</item>
    </derivirana_varijabla>
  </DomainObject.Predmet.OstaliListFormatedWithAdressOIB>
  <DomainObject.Predmet.OstaliListNazivFormated>
    <izvorni_sadrzaj>
      <item>Marija Katunarić</item>
    </izvorni_sadrzaj>
    <derivirana_varijabla naziv="DomainObject.Predmet.OstaliListNazivFormated_1">
      <item>Marija Katunarić</item>
    </derivirana_varijabla>
  </DomainObject.Predmet.OstaliListNazivFormated>
  <DomainObject.Predmet.OstaliListNazivFormatedOIB>
    <izvorni_sadrzaj>
      <item>Marija Katunarić, OIB 43297442556</item>
    </izvorni_sadrzaj>
    <derivirana_varijabla naziv="DomainObject.Predmet.OstaliListNazivFormatedOIB_1">
      <item>Marija Katunarić, OIB 43297442556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SVIĆARICA d.o.o. za usluge u ribarstvu i trgovinu</izvorni_sadrzaj>
    <derivirana_varijabla naziv="DomainObject.Predmet.ProtustrankaIDrugi_1">SVIĆARICA d.o.o. za usluge u ribarstvu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SVIĆARICA d.o.o. za usluge u ribarstvu i trgovinu, OIB 28414102371, Primoštenska 8, 21000 Split</izvorni_sadrzaj>
    <derivirana_varijabla naziv="DomainObject.Predmet.ProtustrankaIDrugiAdressOIB_1">SVIĆARICA d.o.o. za usluge u ribarstvu i trgovinu, OIB 28414102371, Primoštenska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SVIĆARICA d.o.o. za usluge u ribarstvu i trgovinu</item>
      <item>FINANCIJSKA AGENCIJA, RC SPLIT</item>
      <item>Marija Katunarić</item>
    </izvorni_sadrzaj>
    <derivirana_varijabla naziv="DomainObject.Predmet.SudioniciListNaziv_1">
      <item>SVIĆARICA d.o.o. za usluge u ribarstvu i trgovinu</item>
      <item>FINANCIJSKA AGENCIJA, RC SPLIT</item>
      <item>Marija Katunarić</item>
    </derivirana_varijabla>
  </DomainObject.Predmet.SudioniciListNaziv>
  <DomainObject.Predmet.SudioniciListAdressOIB>
    <izvorni_sadrzaj>
      <item>SVIĆARICA d.o.o. za usluge u ribarstvu i trgovinu, OIB 28414102371, Primoštenska 8,21000 Split</item>
      <item>FINANCIJSKA AGENCIJA, RC SPLIT, OIB 85821130368, Mažuranićevo šetalište 24 b,21000 Split</item>
      <item>Marija Katunarić, OIB 43297442556, Primoštenska 8,21000 Split</item>
    </izvorni_sadrzaj>
    <derivirana_varijabla naziv="DomainObject.Predmet.SudioniciListAdressOIB_1">
      <item>SVIĆARICA d.o.o. za usluge u ribarstvu i trgovinu, OIB 28414102371, Primoštenska 8,21000 Split</item>
      <item>FINANCIJSKA AGENCIJA, RC SPLIT, OIB 85821130368, Mažuranićevo šetalište 24 b,21000 Split</item>
      <item>Marija Katunarić, OIB 43297442556, Primoštenska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28414102371</item>
      <item>, OIB 85821130368</item>
      <item>, OIB 43297442556</item>
    </izvorni_sadrzaj>
    <derivirana_varijabla naziv="DomainObject.Predmet.SudioniciListNazivOIB_1">
      <item>, OIB 28414102371</item>
      <item>, OIB 85821130368</item>
      <item>, OIB 43297442556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4112</properties:Characters>
  <properties:Lines>84</properties:Lines>
  <properties:Paragraphs>31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2017-12-12T10:50:00Z</cp:lastPrinted>
  <dcterms:modified xmlns:xsi="http://www.w3.org/2001/XMLSchema-instance" xsi:type="dcterms:W3CDTF">2017-12-12T13:20:00Z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