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cb0c6" w14:paraId="53cb0c6" w:rsidRDefault="00EF0A95" w:rsidP="00857549" w:rsidR="00857549" w:rsidRPr="0071505A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71505A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7549" w:rsidP="00857549" w:rsidR="00857549" w:rsidRPr="0071505A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71505A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857549" w:rsidP="00857549" w:rsidR="00857549" w:rsidRPr="0071505A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71505A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857549" w:rsidP="00857549" w:rsidR="00857549" w:rsidRPr="0071505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1505A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71505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1505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1505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1505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1505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1505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1505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EF0A95" w:rsidRPr="0071505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1505A">
        <w:rPr>
          <w:rFonts w:hAnsi="Times New Roman" w:ascii="Times New Roman"/>
          <w:color w:val="auto"/>
          <w:sz w:val="24"/>
          <w:szCs w:val="24"/>
          <w:lang w:val="hr-HR"/>
        </w:rPr>
        <w:t>7 St-</w:t>
      </w:r>
      <w:r w:rsidR="00566100" w:rsidRPr="0071505A">
        <w:rPr>
          <w:rFonts w:hAnsi="Times New Roman" w:ascii="Times New Roman"/>
          <w:color w:val="auto"/>
          <w:sz w:val="24"/>
          <w:szCs w:val="24"/>
          <w:lang w:val="hr-HR"/>
        </w:rPr>
        <w:t>135/15</w:t>
      </w:r>
    </w:p>
    <w:p w:rsidRDefault="00857549" w:rsidP="00857549" w:rsidR="00857549" w:rsidRPr="0071505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71505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71505A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857549" w:rsidP="00857549" w:rsidR="00857549" w:rsidRPr="0071505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71505A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857549" w:rsidP="00857549" w:rsidR="00857549" w:rsidRPr="0071505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D1835" w:rsidRPr="0071505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1505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A478A3" w:rsidRPr="0071505A">
        <w:rPr>
          <w:rFonts w:hAnsi="Times New Roman" w:ascii="Times New Roman"/>
          <w:color w:val="auto"/>
          <w:sz w:val="24"/>
          <w:szCs w:val="24"/>
          <w:lang w:val="hr-HR"/>
        </w:rPr>
        <w:t xml:space="preserve">TRGOVAČKI SUD U ZAGREBU po sucu toga suda Vesni Malenica kao stečajnom sucu u stečajnom postupku nad imovinom dužnika pojedinca Branko Tomljenović vlasnik "BIROMARKET" uslužni obrt, Zagreb, Županova 8, OIB 76234717311, 17. svibnja </w:t>
      </w:r>
      <w:r w:rsidR="00C809B8" w:rsidRPr="0071505A">
        <w:rPr>
          <w:rFonts w:hAnsi="Times New Roman" w:ascii="Times New Roman"/>
          <w:color w:val="auto"/>
          <w:sz w:val="24"/>
          <w:szCs w:val="24"/>
          <w:lang w:val="hr-HR"/>
        </w:rPr>
        <w:t>2016.</w:t>
      </w:r>
    </w:p>
    <w:p w:rsidRDefault="00C809B8" w:rsidP="00857549" w:rsidR="00C809B8" w:rsidRPr="0071505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71505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71505A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857549" w:rsidP="00857549" w:rsidR="00857549" w:rsidRPr="0071505A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A478A3" w:rsidR="00A478A3" w:rsidRPr="0071505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1505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A478A3" w:rsidRPr="0071505A">
        <w:rPr>
          <w:rFonts w:hAnsi="Times New Roman" w:ascii="Times New Roman"/>
          <w:color w:val="auto"/>
          <w:sz w:val="24"/>
          <w:szCs w:val="24"/>
          <w:lang w:val="hr-HR"/>
        </w:rPr>
        <w:t xml:space="preserve">Obustavlja se i zaključuje stečajni </w:t>
      </w:r>
      <w:r w:rsidRPr="0071505A">
        <w:rPr>
          <w:rFonts w:hAnsi="Times New Roman" w:ascii="Times New Roman"/>
          <w:color w:val="auto"/>
          <w:sz w:val="24"/>
          <w:szCs w:val="24"/>
          <w:lang w:val="hr-HR"/>
        </w:rPr>
        <w:t xml:space="preserve">postupak nad </w:t>
      </w:r>
      <w:r w:rsidR="00C809B8" w:rsidRPr="0071505A">
        <w:rPr>
          <w:rFonts w:hAnsi="Times New Roman" w:ascii="Times New Roman"/>
          <w:color w:val="auto"/>
          <w:sz w:val="24"/>
          <w:szCs w:val="24"/>
          <w:lang w:val="hr-HR"/>
        </w:rPr>
        <w:t xml:space="preserve">imovinom dužnika </w:t>
      </w:r>
      <w:r w:rsidR="00566100" w:rsidRPr="0071505A">
        <w:rPr>
          <w:rFonts w:hAnsi="Times New Roman" w:ascii="Times New Roman"/>
          <w:color w:val="auto"/>
          <w:sz w:val="24"/>
          <w:szCs w:val="24"/>
          <w:lang w:val="hr-HR"/>
        </w:rPr>
        <w:t>pojedinca Branko Tomljenović vlasnik "BIROMARKET" uslužni obrt, Zagreb, Županova 8, OIB 76234717311</w:t>
      </w:r>
      <w:r w:rsidR="00A478A3" w:rsidRPr="0071505A">
        <w:rPr>
          <w:rFonts w:hAnsi="Times New Roman" w:ascii="Times New Roman"/>
          <w:color w:val="auto"/>
          <w:sz w:val="24"/>
          <w:szCs w:val="24"/>
          <w:lang w:val="hr-HR"/>
        </w:rPr>
        <w:t>, zbog nedostatnosti mase za pokriće troškova stečajnog postupka, temeljem odredbe čl. 203 Stečajnog zakona.</w:t>
      </w:r>
    </w:p>
    <w:p w:rsidRDefault="00A478A3" w:rsidP="00A478A3" w:rsidR="00A478A3" w:rsidRPr="0071505A">
      <w:pPr>
        <w:ind w:firstLine="720"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1505A">
        <w:rPr>
          <w:rFonts w:hAnsi="Times New Roman" w:ascii="Times New Roman"/>
          <w:color w:val="auto"/>
          <w:sz w:val="24"/>
          <w:szCs w:val="24"/>
          <w:lang w:val="hr-HR"/>
        </w:rPr>
        <w:t>2. Ovo rješenje objavit će se na e-oglasnoj ploči.</w:t>
      </w:r>
    </w:p>
    <w:p w:rsidRDefault="00A478A3" w:rsidP="00A478A3" w:rsidR="00A478A3" w:rsidRPr="0071505A">
      <w:pPr>
        <w:ind w:firstLine="720"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1505A">
        <w:rPr>
          <w:rFonts w:hAnsi="Times New Roman" w:ascii="Times New Roman"/>
          <w:color w:val="auto"/>
          <w:sz w:val="24"/>
          <w:szCs w:val="24"/>
          <w:lang w:val="hr-HR"/>
        </w:rPr>
        <w:t>3. Rješenje će se nakon pravomoćnosti dostaviti sudskom registru radi brisanja  stečajnog dužnika.</w:t>
      </w:r>
    </w:p>
    <w:p w:rsidRDefault="00A478A3" w:rsidP="00A478A3" w:rsidR="00A478A3" w:rsidRPr="0071505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478A3" w:rsidP="00A478A3" w:rsidR="00A478A3" w:rsidRPr="0071505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71505A">
        <w:rPr>
          <w:rFonts w:hAnsi="Times New Roman" w:ascii="Times New Roman"/>
          <w:color w:val="auto"/>
          <w:sz w:val="24"/>
          <w:szCs w:val="24"/>
          <w:lang w:val="hr-HR"/>
        </w:rPr>
        <w:t xml:space="preserve">Obrazloženje </w:t>
      </w:r>
    </w:p>
    <w:p w:rsidRDefault="00A478A3" w:rsidP="00A478A3" w:rsidR="00A478A3" w:rsidRPr="0071505A">
      <w:pPr>
        <w:jc w:val="center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A478A3" w:rsidP="00A478A3" w:rsidR="00A478A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1505A">
        <w:rPr>
          <w:rFonts w:hAnsi="Times New Roman" w:ascii="Times New Roman"/>
          <w:color w:val="auto"/>
          <w:sz w:val="24"/>
          <w:szCs w:val="24"/>
          <w:lang w:val="hr-HR"/>
        </w:rPr>
        <w:tab/>
        <w:t>U ovom stečajnom postupku stečajni upravitelj predložio je obustavu i zaključenje stečajnog postupka zbog nedostatnosti mase za pokriće troškova stečajnog postupka.</w:t>
      </w:r>
      <w:r w:rsidR="0071505A">
        <w:rPr>
          <w:rFonts w:hAnsi="Times New Roman" w:ascii="Times New Roman"/>
          <w:color w:val="auto"/>
          <w:sz w:val="24"/>
          <w:szCs w:val="24"/>
          <w:lang w:val="hr-HR"/>
        </w:rPr>
        <w:t xml:space="preserve"> Svoj prijedlog stečajni upravitelj temelji na činjenici da se radi o obrtu u kojem je evidentiran jedan zaposlenik, a vlasnik obrta nema imovine koja bi bila dostatna za vođenje stečajnog postupka, odnosno eventualno namirenje vjerovnika.</w:t>
      </w:r>
    </w:p>
    <w:p w:rsidRDefault="0071505A" w:rsidP="00A478A3" w:rsidR="0071505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Iako je činjenica nedostatnosti imovine utvrđena već tijekom prethodnog postupka, istu nije bilo moguće konstatirati kroz otvaranje i zaključenje stečajnog postupka, zbog toga što subjekt ima evidentirane zaposlenike.</w:t>
      </w:r>
    </w:p>
    <w:p w:rsidRDefault="0071505A" w:rsidP="00A478A3" w:rsidR="0071505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Zbog neodgovarajuće zakonske regulative, status zaposlenika nije moguće regulirati u prethodnom postupku, već to može isključivo stečajni upravitelj kao osoba ovlaštena za zastupanje, nakon zaključenja stečajnog postupka, obzirom da se radi o imovini dužnika pojedinca.</w:t>
      </w:r>
    </w:p>
    <w:p w:rsidRDefault="0071505A" w:rsidP="00A478A3" w:rsidR="0071505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Stoga je na skupštini vjerovnika stečajni upravitelj predložio obustavu i zaključenje stečajnog postupka, a zbog nedostatnosti imovine za podmirenje troškova postupka.</w:t>
      </w:r>
    </w:p>
    <w:p w:rsidRDefault="0071505A" w:rsidP="00A478A3" w:rsidR="00A478A3" w:rsidRPr="0071505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Kako se s prijedlogom stečajnog upravitelja suglasio vjerovnik nazočan na ročištu, to je</w:t>
      </w:r>
      <w:r w:rsidR="00A478A3" w:rsidRPr="0071505A">
        <w:rPr>
          <w:rFonts w:hAnsi="Times New Roman" w:ascii="Times New Roman"/>
          <w:color w:val="auto"/>
          <w:sz w:val="24"/>
          <w:szCs w:val="24"/>
          <w:lang w:val="hr-HR"/>
        </w:rPr>
        <w:t xml:space="preserve"> temeljem odredbe čl. 203 Stečajnog zakona valjalo riješiti kao u izreci.</w:t>
      </w:r>
    </w:p>
    <w:p w:rsidRDefault="00857549" w:rsidP="00A478A3" w:rsidR="00857549" w:rsidRPr="0071505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71505A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A478A3" w:rsidRPr="0071505A">
        <w:rPr>
          <w:rFonts w:hAnsi="Times New Roman" w:ascii="Times New Roman"/>
          <w:color w:val="auto"/>
          <w:sz w:val="24"/>
          <w:szCs w:val="24"/>
          <w:lang w:val="hr-HR"/>
        </w:rPr>
        <w:t>17</w:t>
      </w:r>
      <w:r w:rsidR="008379A0" w:rsidRPr="0071505A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  <w:r w:rsidR="00A478A3" w:rsidRPr="0071505A">
        <w:rPr>
          <w:rFonts w:hAnsi="Times New Roman" w:ascii="Times New Roman"/>
          <w:color w:val="auto"/>
          <w:sz w:val="24"/>
          <w:szCs w:val="24"/>
          <w:lang w:val="hr-HR"/>
        </w:rPr>
        <w:t>svibanj</w:t>
      </w:r>
      <w:r w:rsidR="008379A0" w:rsidRPr="0071505A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857549" w:rsidP="00857549" w:rsidR="00857549" w:rsidRPr="0071505A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71505A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71505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1505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1505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1505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1505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1505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1505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1505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1505A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857549" w:rsidP="00857549" w:rsidR="00857549" w:rsidRPr="0071505A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71505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1505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1505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1505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1505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1505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1505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1505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1505A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F97340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857549" w:rsidP="00857549" w:rsidR="00857549" w:rsidRPr="0071505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71505A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71505A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857549" w:rsidP="00A478A3" w:rsidR="00A478A3" w:rsidRPr="0071505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1505A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="00A478A3" w:rsidRPr="0071505A">
        <w:rPr>
          <w:rFonts w:hAnsi="Times New Roman" w:ascii="Times New Roman"/>
          <w:color w:val="auto"/>
          <w:sz w:val="24"/>
          <w:szCs w:val="24"/>
          <w:lang w:val="hr-HR"/>
        </w:rPr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857549" w:rsidP="00857549" w:rsidR="00857549" w:rsidRPr="0071505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97340" w:rsidP="00AB7A2F" w:rsidR="00F97340" w:rsidRPr="00F97340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F97340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F97340" w:rsidP="00995CE9" w:rsidR="00F97340" w:rsidRPr="00F97340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F9734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9734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9734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9734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9734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9734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9734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97340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32188" w:rsidP="00857549" w:rsidR="00D32188" w:rsidRPr="00F97340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478A3" w:rsidR="00A478A3" w:rsidRPr="00F97340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857549" w:rsidR="00A478A3" w:rsidRPr="00F97340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1FAD" w:rsidR="00BC1FAD">
      <w:r>
        <w:separator/>
      </w:r>
    </w:p>
  </w:endnote>
  <w:endnote w:id="0" w:type="continuationSeparator">
    <w:p w:rsidRDefault="00BC1FAD" w:rsidR="00BC1F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1FAD" w:rsidR="00BC1FAD">
      <w:r>
        <w:separator/>
      </w:r>
    </w:p>
  </w:footnote>
  <w:footnote w:id="0" w:type="continuationSeparator">
    <w:p w:rsidRDefault="00BC1FAD" w:rsidR="00BC1F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D57DB" w:rsidR="007D57D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 w:rsidRPr="00857549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F97340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7D57DB" w:rsidR="007D57DB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>
      <w:rPr>
        <w:rFonts w:hAnsi="Verdana" w:ascii="Verdana"/>
        <w:color w:val="000000"/>
      </w:rPr>
      <w:t>7 St-</w:t>
    </w:r>
    <w:r w:rsidR="00566100">
      <w:rPr>
        <w:rFonts w:hAnsi="Verdana" w:ascii="Verdana"/>
        <w:color w:val="000000"/>
      </w:rPr>
      <w:t>135/15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00C65"/>
    <w:rsid w:val="000425B5"/>
    <w:rsid w:val="00052BB8"/>
    <w:rsid w:val="00067361"/>
    <w:rsid w:val="000856D9"/>
    <w:rsid w:val="0009093E"/>
    <w:rsid w:val="000C7C60"/>
    <w:rsid w:val="0010292F"/>
    <w:rsid w:val="00113759"/>
    <w:rsid w:val="001212FE"/>
    <w:rsid w:val="001708D1"/>
    <w:rsid w:val="00171A47"/>
    <w:rsid w:val="001964A9"/>
    <w:rsid w:val="001A508F"/>
    <w:rsid w:val="001B72BB"/>
    <w:rsid w:val="001F1510"/>
    <w:rsid w:val="00205ED7"/>
    <w:rsid w:val="00242B36"/>
    <w:rsid w:val="00251BBD"/>
    <w:rsid w:val="00266944"/>
    <w:rsid w:val="002A2E40"/>
    <w:rsid w:val="002A4896"/>
    <w:rsid w:val="002A60E0"/>
    <w:rsid w:val="002E3B9A"/>
    <w:rsid w:val="002E6030"/>
    <w:rsid w:val="00341A8A"/>
    <w:rsid w:val="00385240"/>
    <w:rsid w:val="00392A8C"/>
    <w:rsid w:val="00397A8A"/>
    <w:rsid w:val="003A5E14"/>
    <w:rsid w:val="004107A3"/>
    <w:rsid w:val="004109DE"/>
    <w:rsid w:val="00417468"/>
    <w:rsid w:val="004376EB"/>
    <w:rsid w:val="00464E38"/>
    <w:rsid w:val="004761BD"/>
    <w:rsid w:val="004D57D6"/>
    <w:rsid w:val="004E3542"/>
    <w:rsid w:val="004E7E7E"/>
    <w:rsid w:val="00565BCA"/>
    <w:rsid w:val="00566100"/>
    <w:rsid w:val="00574574"/>
    <w:rsid w:val="005754FF"/>
    <w:rsid w:val="00576E94"/>
    <w:rsid w:val="00592439"/>
    <w:rsid w:val="005F78CC"/>
    <w:rsid w:val="0060733B"/>
    <w:rsid w:val="0061665C"/>
    <w:rsid w:val="00643DA7"/>
    <w:rsid w:val="0065443F"/>
    <w:rsid w:val="006605B4"/>
    <w:rsid w:val="006B341E"/>
    <w:rsid w:val="006F3774"/>
    <w:rsid w:val="0070781D"/>
    <w:rsid w:val="0071505A"/>
    <w:rsid w:val="007517D9"/>
    <w:rsid w:val="007575FB"/>
    <w:rsid w:val="007D57DB"/>
    <w:rsid w:val="008360CE"/>
    <w:rsid w:val="008379A0"/>
    <w:rsid w:val="008517A4"/>
    <w:rsid w:val="00857549"/>
    <w:rsid w:val="008742C5"/>
    <w:rsid w:val="008850E6"/>
    <w:rsid w:val="00891761"/>
    <w:rsid w:val="008B07AA"/>
    <w:rsid w:val="008C30ED"/>
    <w:rsid w:val="008D1835"/>
    <w:rsid w:val="008E0674"/>
    <w:rsid w:val="008F0ADC"/>
    <w:rsid w:val="008F4913"/>
    <w:rsid w:val="009002DB"/>
    <w:rsid w:val="009019D0"/>
    <w:rsid w:val="009039A2"/>
    <w:rsid w:val="00906BA5"/>
    <w:rsid w:val="009256FD"/>
    <w:rsid w:val="0092748B"/>
    <w:rsid w:val="009B4FE0"/>
    <w:rsid w:val="009E08C3"/>
    <w:rsid w:val="00A478A3"/>
    <w:rsid w:val="00A521DD"/>
    <w:rsid w:val="00A55B6B"/>
    <w:rsid w:val="00A73114"/>
    <w:rsid w:val="00AA69A5"/>
    <w:rsid w:val="00AB5F00"/>
    <w:rsid w:val="00AD5596"/>
    <w:rsid w:val="00B010F3"/>
    <w:rsid w:val="00B279FF"/>
    <w:rsid w:val="00B47539"/>
    <w:rsid w:val="00B52C81"/>
    <w:rsid w:val="00B52E8B"/>
    <w:rsid w:val="00B55F94"/>
    <w:rsid w:val="00B75533"/>
    <w:rsid w:val="00B94039"/>
    <w:rsid w:val="00BC1FAD"/>
    <w:rsid w:val="00BE24DA"/>
    <w:rsid w:val="00BE4147"/>
    <w:rsid w:val="00BF3EE5"/>
    <w:rsid w:val="00C0465A"/>
    <w:rsid w:val="00C0489D"/>
    <w:rsid w:val="00C13351"/>
    <w:rsid w:val="00C137D9"/>
    <w:rsid w:val="00C32CC6"/>
    <w:rsid w:val="00C5490C"/>
    <w:rsid w:val="00C54A74"/>
    <w:rsid w:val="00C809B8"/>
    <w:rsid w:val="00C83AD2"/>
    <w:rsid w:val="00CB1DF1"/>
    <w:rsid w:val="00D24577"/>
    <w:rsid w:val="00D32188"/>
    <w:rsid w:val="00D51B89"/>
    <w:rsid w:val="00D5220A"/>
    <w:rsid w:val="00DB484D"/>
    <w:rsid w:val="00DC4FD3"/>
    <w:rsid w:val="00DC65D5"/>
    <w:rsid w:val="00DC6A05"/>
    <w:rsid w:val="00DF7BAD"/>
    <w:rsid w:val="00E00175"/>
    <w:rsid w:val="00E06522"/>
    <w:rsid w:val="00E108ED"/>
    <w:rsid w:val="00E3617A"/>
    <w:rsid w:val="00E44A87"/>
    <w:rsid w:val="00E511E2"/>
    <w:rsid w:val="00E950DC"/>
    <w:rsid w:val="00EC3E85"/>
    <w:rsid w:val="00EE6D02"/>
    <w:rsid w:val="00EF0A95"/>
    <w:rsid w:val="00F26D76"/>
    <w:rsid w:val="00F35082"/>
    <w:rsid w:val="00F46C94"/>
    <w:rsid w:val="00F97340"/>
    <w:rsid w:val="00FB4A5D"/>
    <w:rsid w:val="00FE1619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EF0A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0A95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973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7340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7340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7340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7340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EF0A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0A95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973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7340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7340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7340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7340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9285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2015.</izvorni_sadrzaj>
    <derivirana_varijabla naziv="DomainObject.Predmet.DatumOsnivanja_1">13.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St-135/2015</izvorni_sadrzaj>
    <derivirana_varijabla naziv="DomainObject.Predmet.OznakaBroj_1">St-135/2015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Branko Tomljenović</izvorni_sadrzaj>
    <derivirana_varijabla naziv="DomainObject.Predmet.ProtustrankaFormated_1">  Branko Tomljenović</derivirana_varijabla>
  </DomainObject.Predmet.ProtustrankaFormated>
  <DomainObject.Predmet.ProtustrankaFormatedOIB>
    <izvorni_sadrzaj>  Branko Tomljenović, OIB 76234717311</izvorni_sadrzaj>
    <derivirana_varijabla naziv="DomainObject.Predmet.ProtustrankaFormatedOIB_1">  Branko Tomljenović, OIB 76234717311</derivirana_varijabla>
  </DomainObject.Predmet.ProtustrankaFormatedOIB>
  <DomainObject.Predmet.ProtustrankaFormatedWithAdress>
    <izvorni_sadrzaj> Branko Tomljenović, Županova 8, 10000 Zagreb</izvorni_sadrzaj>
    <derivirana_varijabla naziv="DomainObject.Predmet.ProtustrankaFormatedWithAdress_1"> Branko Tomljenović, Županova 8, 10000 Zagreb</derivirana_varijabla>
  </DomainObject.Predmet.ProtustrankaFormatedWithAdress>
  <DomainObject.Predmet.ProtustrankaFormatedWithAdressOIB>
    <izvorni_sadrzaj> Branko Tomljenović, OIB 76234717311, Županova 8, 10000 Zagreb</izvorni_sadrzaj>
    <derivirana_varijabla naziv="DomainObject.Predmet.ProtustrankaFormatedWithAdressOIB_1"> Branko Tomljenović, OIB 76234717311, Županova 8, 10000 Zagreb</derivirana_varijabla>
  </DomainObject.Predmet.ProtustrankaFormatedWithAdressOIB>
  <DomainObject.Predmet.ProtustrankaWithAdress>
    <izvorni_sadrzaj>Branko Tomljenović Županova 8, 10000 Zagreb</izvorni_sadrzaj>
    <derivirana_varijabla naziv="DomainObject.Predmet.ProtustrankaWithAdress_1">Branko Tomljenović Županova 8, 10000 Zagreb</derivirana_varijabla>
  </DomainObject.Predmet.ProtustrankaWithAdress>
  <DomainObject.Predmet.ProtustrankaWithAdressOIB>
    <izvorni_sadrzaj>Branko Tomljenović, OIB 76234717311, Županova 8, 10000 Zagreb</izvorni_sadrzaj>
    <derivirana_varijabla naziv="DomainObject.Predmet.ProtustrankaWithAdressOIB_1">Branko Tomljenović, OIB 76234717311, Županova 8, 10000 Zagreb</derivirana_varijabla>
  </DomainObject.Predmet.ProtustrankaWithAdressOIB>
  <DomainObject.Predmet.ProtustrankaNazivFormated>
    <izvorni_sadrzaj>Branko Tomljenović</izvorni_sadrzaj>
    <derivirana_varijabla naziv="DomainObject.Predmet.ProtustrankaNazivFormated_1">Branko Tomljenović</derivirana_varijabla>
  </DomainObject.Predmet.ProtustrankaNazivFormated>
  <DomainObject.Predmet.ProtustrankaNazivFormatedOIB>
    <izvorni_sadrzaj>Branko Tomljenović, OIB 76234717311</izvorni_sadrzaj>
    <derivirana_varijabla naziv="DomainObject.Predmet.ProtustrankaNazivFormatedOIB_1">Branko Tomljenović, OIB 76234717311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Branko Tomljenović</item>
    </izvorni_sadrzaj>
    <derivirana_varijabla naziv="DomainObject.Predmet.ProtuStrankaListFormated_1">
      <item>Branko Tomljenović</item>
    </derivirana_varijabla>
  </DomainObject.Predmet.ProtuStrankaListFormated>
  <DomainObject.Predmet.ProtuStrankaListFormatedOIB>
    <izvorni_sadrzaj>
      <item>Branko Tomljenović, OIB 76234717311</item>
    </izvorni_sadrzaj>
    <derivirana_varijabla naziv="DomainObject.Predmet.ProtuStrankaListFormatedOIB_1">
      <item>Branko Tomljenović, OIB 76234717311</item>
    </derivirana_varijabla>
  </DomainObject.Predmet.ProtuStrankaListFormatedOIB>
  <DomainObject.Predmet.ProtuStrankaListFormatedWithAdress>
    <izvorni_sadrzaj>
      <item>Branko Tomljenović, Županova 8, 10000 Zagreb</item>
    </izvorni_sadrzaj>
    <derivirana_varijabla naziv="DomainObject.Predmet.ProtuStrankaListFormatedWithAdress_1">
      <item>Branko Tomljenović, Županova 8, 10000 Zagreb</item>
    </derivirana_varijabla>
  </DomainObject.Predmet.ProtuStrankaListFormatedWithAdress>
  <DomainObject.Predmet.ProtuStrankaListFormatedWithAdressOIB>
    <izvorni_sadrzaj>
      <item>Branko Tomljenović, OIB 76234717311, Županova 8, 10000 Zagreb</item>
    </izvorni_sadrzaj>
    <derivirana_varijabla naziv="DomainObject.Predmet.ProtuStrankaListFormatedWithAdressOIB_1">
      <item>Branko Tomljenović, OIB 76234717311, Županova 8, 10000 Zagreb</item>
    </derivirana_varijabla>
  </DomainObject.Predmet.ProtuStrankaListFormatedWithAdressOIB>
  <DomainObject.Predmet.ProtuStrankaListNazivFormated>
    <izvorni_sadrzaj>
      <item>Branko Tomljenović</item>
    </izvorni_sadrzaj>
    <derivirana_varijabla naziv="DomainObject.Predmet.ProtuStrankaListNazivFormated_1">
      <item>Branko Tomljenović</item>
    </derivirana_varijabla>
  </DomainObject.Predmet.ProtuStrankaListNazivFormated>
  <DomainObject.Predmet.ProtuStrankaListNazivFormatedOIB>
    <izvorni_sadrzaj>
      <item>Branko Tomljenović, OIB 76234717311</item>
    </izvorni_sadrzaj>
    <derivirana_varijabla naziv="DomainObject.Predmet.ProtuStrankaListNazivFormatedOIB_1">
      <item>Branko Tomljenović, OIB 76234717311</item>
    </derivirana_varijabla>
  </DomainObject.Predmet.ProtuStrankaListNazivFormatedOIB>
  <DomainObject.Predmet.OstaliListFormated>
    <izvorni_sadrzaj>
      <item>Nevenka Koroman</item>
    </izvorni_sadrzaj>
    <derivirana_varijabla naziv="DomainObject.Predmet.OstaliListFormated_1">
      <item>Nevenka Koroman</item>
    </derivirana_varijabla>
  </DomainObject.Predmet.OstaliListFormated>
  <DomainObject.Predmet.OstaliListFormatedOIB>
    <izvorni_sadrzaj>
      <item>Nevenka Koroman, OIB 29918517997</item>
    </izvorni_sadrzaj>
    <derivirana_varijabla naziv="DomainObject.Predmet.OstaliListFormatedOIB_1">
      <item>Nevenka Koroman, OIB 29918517997</item>
    </derivirana_varijabla>
  </DomainObject.Predmet.OstaliListFormatedOIB>
  <DomainObject.Predmet.OstaliListFormatedWithAdress>
    <izvorni_sadrzaj>
      <item>Nevenka Koroman, Gjure Szaba 4, 10000 Zagreb</item>
    </izvorni_sadrzaj>
    <derivirana_varijabla naziv="DomainObject.Predmet.OstaliListFormatedWithAdress_1">
      <item>Nevenka Koroman, Gjure Szaba 4, 10000 Zagreb</item>
    </derivirana_varijabla>
  </DomainObject.Predmet.OstaliListFormatedWithAdress>
  <DomainObject.Predmet.OstaliListFormatedWithAdressOIB>
    <izvorni_sadrzaj>
      <item>Nevenka Koroman, OIB 29918517997, Gjure Szaba 4, 10000 Zagreb</item>
    </izvorni_sadrzaj>
    <derivirana_varijabla naziv="DomainObject.Predmet.OstaliListFormatedWithAdressOIB_1">
      <item>Nevenka Koroman, OIB 29918517997, Gjure Szaba 4, 10000 Zagreb</item>
    </derivirana_varijabla>
  </DomainObject.Predmet.OstaliListFormatedWithAdressOIB>
  <DomainObject.Predmet.OstaliListNazivFormated>
    <izvorni_sadrzaj>
      <item>Nevenka Koroman</item>
    </izvorni_sadrzaj>
    <derivirana_varijabla naziv="DomainObject.Predmet.OstaliListNazivFormated_1">
      <item>Nevenka Koroman</item>
    </derivirana_varijabla>
  </DomainObject.Predmet.OstaliListNazivFormated>
  <DomainObject.Predmet.OstaliListNazivFormatedOIB>
    <izvorni_sadrzaj>
      <item>Nevenka Koroman, OIB 29918517997</item>
    </izvorni_sadrzaj>
    <derivirana_varijabla naziv="DomainObject.Predmet.OstaliListNazivFormatedOIB_1">
      <item>Nevenka Koroman, OIB 29918517997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Branko Tomljenović</izvorni_sadrzaj>
    <derivirana_varijabla naziv="DomainObject.Predmet.ProtustrankaIDrugi_1">Branko Tomljenović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Branko Tomljenović, OIB 76234717311, Županova 8, 10000 Zagreb</izvorni_sadrzaj>
    <derivirana_varijabla naziv="DomainObject.Predmet.ProtustrankaIDrugiAdressOIB_1">Branko Tomljenović, OIB 76234717311, Županova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Branko Tomljenović</item>
      <item>Nevenka Koroman</item>
    </izvorni_sadrzaj>
    <derivirana_varijabla naziv="DomainObject.Predmet.SudioniciListNaziv_1">
      <item>FINA Regionalni centar Zagreb</item>
      <item>Branko Tomljenović</item>
      <item>Nevenka Koroman</item>
    </derivirana_varijabla>
  </DomainObject.Predmet.SudioniciListNaziv>
  <DomainObject.Predmet.SudioniciListAdressOIB>
    <izvorni_sadrzaj>
      <item>FINA Regionalni centar Zagreb, OIB 85821130368, Grada Vukovara 70,10000 Zagreb</item>
      <item>Branko Tomljenović, OIB 76234717311, Županova 8,10000 Zagreb</item>
      <item>Nevenka Koroman, OIB 29918517997, Gjure Szaba 4,10000 Zagreb</item>
    </izvorni_sadrzaj>
    <derivirana_varijabla naziv="DomainObject.Predmet.SudioniciListAdressOIB_1">
      <item>FINA Regionalni centar Zagreb, OIB 85821130368, Grada Vukovara 70,10000 Zagreb</item>
      <item>Branko Tomljenović, OIB 76234717311, Županova 8,10000 Zagreb</item>
      <item>Nevenka Koroman, OIB 29918517997, Gjure Szaba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76234717311</item>
      <item>, OIB 29918517997</item>
    </izvorni_sadrzaj>
    <derivirana_varijabla naziv="DomainObject.Predmet.SudioniciListNazivOIB_1">
      <item>, OIB 85821130368</item>
      <item>, OIB 76234717311</item>
      <item>, OIB 29918517997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ACD69D-BE99-48A6-85B7-F37E23A612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360</properties:Words>
  <properties:Characters>2037</properties:Characters>
  <properties:Lines>53</properties:Lines>
  <properties:Paragraphs>23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2016-05-17T12:46:00Z</dcterms:created>
  <dc:creator>MINISTARSTVO PRAVOSUĐA</dc:creator>
  <cp:lastModifiedBy>Kristina Švajger</cp:lastModifiedBy>
  <cp:lastPrinted>2016-05-17T13:05:00Z</cp:lastPrinted>
  <dcterms:modified xmlns:xsi="http://www.w3.org/2001/XMLSchema-instance" xsi:type="dcterms:W3CDTF">2016-05-17T13:06:00Z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