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a71d" w14:paraId="746a71d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</w:t>
      </w:r>
      <w:r w:rsidR="00723FDE">
        <w:t xml:space="preserve"> 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</w:t>
      </w:r>
      <w:r w:rsidR="00723FDE">
        <w:t xml:space="preserve">     </w:t>
      </w:r>
      <w:r w:rsidRPr="00FD10DE">
        <w:t xml:space="preserve">52000 </w:t>
      </w:r>
      <w:r w:rsidR="00166178" w:rsidRPr="00FD10DE">
        <w:t>Pazin</w:t>
      </w:r>
      <w:r w:rsidRPr="00FD10DE">
        <w:t xml:space="preserve">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7D13F6" w:rsidP="005557CA" w:rsidR="005557CA" w:rsidRPr="00FD10DE">
      <w:pPr>
        <w:ind w:firstLine="708"/>
        <w:jc w:val="both"/>
      </w:pPr>
      <w:r w:rsidRPr="007D13F6">
        <w:t>Trgovački sud u Pazinu, po sucu Ivanu Dujiću, u postupku po prijedlogu dužnika DOMUS AUREA ISTRA d.o.o. Vodnjan, Trg javne vage 8, OIB 93101089495, za otvaranje predstečajnog postupka</w:t>
      </w:r>
      <w:r>
        <w:t>, 5</w:t>
      </w:r>
      <w:r w:rsidR="00166178" w:rsidRPr="00166178">
        <w:t xml:space="preserve">. </w:t>
      </w:r>
      <w:r>
        <w:t>prosinca</w:t>
      </w:r>
      <w:r w:rsidR="00166178" w:rsidRPr="00166178">
        <w:t xml:space="preserve"> 2017. </w:t>
      </w:r>
      <w:r w:rsidR="005557CA" w:rsidRPr="00FD10DE">
        <w:t xml:space="preserve">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FA6EA1">
      <w:pPr>
        <w:jc w:val="both"/>
      </w:pPr>
      <w:r w:rsidRPr="00FD10DE">
        <w:tab/>
      </w:r>
      <w:r w:rsidR="00FA6EA1">
        <w:t xml:space="preserve">Ispravlja se rješenje ovog suda posl.br. </w:t>
      </w:r>
      <w:r w:rsidR="00FA6EA1" w:rsidRPr="00FA6EA1">
        <w:t>St-620/2017-85</w:t>
      </w:r>
      <w:r w:rsidR="00FA6EA1">
        <w:t xml:space="preserve"> od 5</w:t>
      </w:r>
      <w:r w:rsidR="00FA6EA1" w:rsidRPr="00FA6EA1">
        <w:t xml:space="preserve">. prosinca 2017. </w:t>
      </w:r>
      <w:r w:rsidR="00FE26BD">
        <w:t xml:space="preserve">i to točke III., IV., </w:t>
      </w:r>
      <w:r w:rsidR="00FA6EA1">
        <w:t>V</w:t>
      </w:r>
      <w:r w:rsidR="00FE26BD">
        <w:t>.</w:t>
      </w:r>
      <w:r w:rsidR="00FA6EA1">
        <w:t xml:space="preserve"> </w:t>
      </w:r>
      <w:r w:rsidR="00FE26BD">
        <w:t xml:space="preserve">i VIII. </w:t>
      </w:r>
      <w:r w:rsidR="00FA6EA1">
        <w:t>izreke, na način da</w:t>
      </w:r>
      <w:r w:rsidR="00DD1978" w:rsidRPr="00DD1978">
        <w:t xml:space="preserve"> </w:t>
      </w:r>
      <w:r w:rsidR="00DD1978">
        <w:t>se</w:t>
      </w:r>
      <w:r w:rsidR="00FA6EA1">
        <w:t>:</w:t>
      </w:r>
    </w:p>
    <w:p w:rsidRDefault="00FA6EA1" w:rsidP="005557CA" w:rsidR="00DD1978" w:rsidRPr="00301D7F">
      <w:pPr>
        <w:jc w:val="both"/>
      </w:pPr>
      <w:r>
        <w:tab/>
        <w:t xml:space="preserve">- </w:t>
      </w:r>
      <w:r w:rsidR="00DD1978">
        <w:t xml:space="preserve">u </w:t>
      </w:r>
      <w:r>
        <w:t>točk</w:t>
      </w:r>
      <w:r w:rsidR="00DD1978">
        <w:t>i</w:t>
      </w:r>
      <w:r>
        <w:t xml:space="preserve"> III</w:t>
      </w:r>
      <w:r w:rsidR="00FE26BD">
        <w:t>.</w:t>
      </w:r>
      <w:r>
        <w:t xml:space="preserve"> izreke</w:t>
      </w:r>
      <w:r w:rsidR="00DD1978">
        <w:t xml:space="preserve"> riječi „</w:t>
      </w:r>
      <w:r w:rsidRPr="00FD10DE">
        <w:t>15 (petnaest) dana od dana objave ovog rješenja na stranici e-Oglasna ploča</w:t>
      </w:r>
      <w:r w:rsidR="00DD1978">
        <w:t xml:space="preserve">“ zamjenjuju riječima </w:t>
      </w:r>
      <w:r w:rsidR="00DD1978" w:rsidRPr="00301D7F">
        <w:t xml:space="preserve">„21 (dvadeset i jedan) dan od dana dostave ovog rješenja“, </w:t>
      </w:r>
    </w:p>
    <w:p w:rsidRDefault="00863B67" w:rsidP="005C5416" w:rsidR="00DD1978" w:rsidRPr="00301D7F">
      <w:pPr>
        <w:jc w:val="both"/>
        <w:rPr>
          <w:rFonts w:cstheme="minorBidi"/>
          <w:bCs w:val="false"/>
        </w:rPr>
      </w:pPr>
      <w:r w:rsidRPr="00301D7F">
        <w:tab/>
      </w:r>
      <w:r w:rsidR="00DD1978" w:rsidRPr="00301D7F">
        <w:t>- u točki IV</w:t>
      </w:r>
      <w:r w:rsidR="00FE26BD">
        <w:t>.</w:t>
      </w:r>
      <w:r w:rsidR="00DD1978" w:rsidRPr="00301D7F">
        <w:t xml:space="preserve"> izreke riječi „</w:t>
      </w:r>
      <w:r w:rsidR="005557CA" w:rsidRPr="00301D7F">
        <w:t>8 (osam) dana od dana objave</w:t>
      </w:r>
      <w:r w:rsidR="00DD1978" w:rsidRPr="00301D7F">
        <w:t>“</w:t>
      </w:r>
      <w:r w:rsidR="005C5416" w:rsidRPr="00301D7F">
        <w:t xml:space="preserve"> zamjenjuju riječima </w:t>
      </w:r>
      <w:r w:rsidR="005C5416" w:rsidRPr="00301D7F">
        <w:rPr>
          <w:rFonts w:cstheme="minorBidi"/>
          <w:bCs w:val="false"/>
        </w:rPr>
        <w:t>„</w:t>
      </w:r>
      <w:r w:rsidR="00DD1978" w:rsidRPr="00301D7F">
        <w:rPr>
          <w:rFonts w:cstheme="minorBidi"/>
          <w:bCs w:val="false"/>
        </w:rPr>
        <w:t xml:space="preserve">30 </w:t>
      </w:r>
      <w:r w:rsidR="005C5416" w:rsidRPr="00301D7F">
        <w:rPr>
          <w:rFonts w:cstheme="minorBidi"/>
          <w:bCs w:val="false"/>
        </w:rPr>
        <w:t xml:space="preserve">(trideset) </w:t>
      </w:r>
      <w:r w:rsidR="00DD1978" w:rsidRPr="00301D7F">
        <w:rPr>
          <w:rFonts w:cstheme="minorBidi"/>
          <w:bCs w:val="false"/>
        </w:rPr>
        <w:t xml:space="preserve">dana od </w:t>
      </w:r>
      <w:r w:rsidR="00FE26BD">
        <w:rPr>
          <w:rFonts w:cstheme="minorBidi"/>
          <w:bCs w:val="false"/>
        </w:rPr>
        <w:t xml:space="preserve">dana </w:t>
      </w:r>
      <w:r w:rsidR="00DD1978" w:rsidRPr="00301D7F">
        <w:rPr>
          <w:rFonts w:cstheme="minorBidi"/>
          <w:bCs w:val="false"/>
        </w:rPr>
        <w:t>dostave</w:t>
      </w:r>
      <w:r w:rsidR="005C5416" w:rsidRPr="00301D7F">
        <w:rPr>
          <w:rFonts w:cstheme="minorBidi"/>
          <w:bCs w:val="false"/>
        </w:rPr>
        <w:t>“,</w:t>
      </w:r>
    </w:p>
    <w:p w:rsidRDefault="005C5416" w:rsidP="005C5416" w:rsidR="00301D7F">
      <w:pPr>
        <w:jc w:val="both"/>
      </w:pPr>
      <w:r w:rsidRPr="00301D7F">
        <w:tab/>
        <w:t>- u točki V</w:t>
      </w:r>
      <w:r w:rsidR="00FE26BD">
        <w:t>.</w:t>
      </w:r>
      <w:r w:rsidRPr="00301D7F">
        <w:t xml:space="preserve"> izreke riječi „8 (osam) dana od dana objave“ zamjenjuju riječima „15 </w:t>
      </w:r>
      <w:r w:rsidR="00FE26BD">
        <w:t xml:space="preserve">(petnaest) </w:t>
      </w:r>
      <w:r w:rsidRPr="00301D7F">
        <w:t>dana od dana dostave“</w:t>
      </w:r>
      <w:r w:rsidR="00301D7F">
        <w:t xml:space="preserve">, </w:t>
      </w:r>
    </w:p>
    <w:p w:rsidRDefault="00301D7F" w:rsidP="005C5416" w:rsidR="005C5416">
      <w:pPr>
        <w:jc w:val="both"/>
      </w:pPr>
      <w:r>
        <w:tab/>
        <w:t xml:space="preserve">- </w:t>
      </w:r>
      <w:r w:rsidR="00FE26BD" w:rsidRPr="00FE26BD">
        <w:t xml:space="preserve"> točki V</w:t>
      </w:r>
      <w:r w:rsidR="00FE26BD">
        <w:t>III.</w:t>
      </w:r>
      <w:r w:rsidR="00FE26BD" w:rsidRPr="00FE26BD">
        <w:t xml:space="preserve"> izreke riječ „siječnja</w:t>
      </w:r>
      <w:r w:rsidR="00FE26BD">
        <w:t>“ zamjenjuje riječju „ožujka“.</w:t>
      </w:r>
    </w:p>
    <w:p w:rsidRDefault="00FE26BD" w:rsidP="005C5416" w:rsidR="00FE26BD" w:rsidRPr="00FD10DE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FA6EA1" w:rsidP="0009063B" w:rsidR="0009063B" w:rsidRPr="00FD10DE">
      <w:pPr>
        <w:jc w:val="both"/>
      </w:pPr>
      <w:r>
        <w:tab/>
        <w:t>T</w:t>
      </w:r>
      <w:r w:rsidRPr="00FA6EA1">
        <w:t xml:space="preserve">emeljem čl. 342. Zakona o parničnom postupku vezano uz čl. 10. Stečajnog zakona, odlučeno </w:t>
      </w:r>
      <w:r w:rsidR="00A81BA2">
        <w:t xml:space="preserve">je </w:t>
      </w:r>
      <w:r w:rsidRPr="00FA6EA1">
        <w:t>kao u izreci ovog rješenja.</w:t>
      </w:r>
    </w:p>
    <w:p w:rsidRDefault="00301D7F" w:rsidP="0009063B" w:rsidR="00301D7F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7D13F6">
        <w:t>5</w:t>
      </w:r>
      <w:r w:rsidR="00FD10DE" w:rsidRPr="00FD10DE">
        <w:t xml:space="preserve">. </w:t>
      </w:r>
      <w:r w:rsidR="007D13F6">
        <w:t>prosinca</w:t>
      </w:r>
      <w:r w:rsidR="00812F55">
        <w:t xml:space="preserve"> 2017</w:t>
      </w:r>
      <w:r w:rsidRPr="00FD10DE">
        <w:t>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863B67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FD10DE">
        <w:t xml:space="preserve">    </w:t>
      </w:r>
      <w:r w:rsidR="00A00233">
        <w:t xml:space="preserve">  </w:t>
      </w:r>
      <w:r w:rsidR="00863B67">
        <w:t xml:space="preserve"> </w:t>
      </w:r>
    </w:p>
    <w:p w:rsidRDefault="00863B67" w:rsidP="0009063B" w:rsidR="0009063B" w:rsidRPr="00FD10DE">
      <w:pPr>
        <w:jc w:val="center"/>
      </w:pPr>
      <w:r>
        <w:t xml:space="preserve">                                                                                                  Ivan Dujić</w:t>
      </w:r>
      <w:r w:rsidR="0019519D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rješenja žalbu može podnijeti </w:t>
      </w:r>
      <w:r w:rsidR="00517A6D" w:rsidRPr="00517A6D">
        <w:t xml:space="preserve">osoba ovlaštena za zastupanje dužnika po zakonu </w:t>
      </w:r>
      <w:r w:rsidRPr="00FD10DE">
        <w:t>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lastRenderedPageBreak/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0F7F16" w:rsidR="00166178">
      <w:r w:rsidRPr="00A42896">
        <w:t xml:space="preserve">- </w:t>
      </w:r>
      <w:r w:rsidR="008E4CE8" w:rsidRPr="00A42896">
        <w:t xml:space="preserve">povjerenik </w:t>
      </w:r>
      <w:r w:rsidR="007D13F6" w:rsidRPr="007D13F6">
        <w:t>Ana Glavan Dukić iz Rijeke, Agatićeva 6/II</w:t>
      </w:r>
    </w:p>
    <w:p w:rsidRDefault="0009063B" w:rsidP="000F7F16" w:rsidR="0009063B" w:rsidRPr="00FD10DE"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19519D" w:rsidR="00500701" w:rsidRPr="00FD10DE"/>
    <w:sectPr w:rsidSect="00723FDE" w:rsidR="00500701" w:rsidRPr="00FD10D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FEA" w:rsidP="0009063B" w:rsidR="00CD7FEA">
      <w:r>
        <w:separator/>
      </w:r>
    </w:p>
  </w:endnote>
  <w:endnote w:id="0" w:type="continuationSeparator">
    <w:p w:rsidRDefault="00CD7FEA" w:rsidP="0009063B" w:rsidR="00CD7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FEA" w:rsidP="0009063B" w:rsidR="00CD7FEA">
      <w:r>
        <w:separator/>
      </w:r>
    </w:p>
  </w:footnote>
  <w:footnote w:id="0" w:type="continuationSeparator">
    <w:p w:rsidRDefault="00CD7FEA" w:rsidP="0009063B" w:rsidR="00CD7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6D3B07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519D">
          <w:rPr>
            <w:noProof/>
          </w:rPr>
          <w:t>2</w:t>
        </w:r>
        <w:r>
          <w:fldChar w:fldCharType="end"/>
        </w:r>
        <w:r>
          <w:tab/>
        </w:r>
        <w:r w:rsidR="00FE26BD">
          <w:t>10 St-620/2017-9</w:t>
        </w:r>
      </w:p>
    </w:sdtContent>
  </w:sdt>
  <w:p w:rsidRDefault="0019519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10 St-</w:t>
    </w:r>
    <w:r w:rsidR="007D13F6">
      <w:t>620</w:t>
    </w:r>
    <w:r w:rsidRPr="00863B67">
      <w:t>/</w:t>
    </w:r>
    <w:r w:rsidR="006D3B07">
      <w:t>2017</w:t>
    </w:r>
    <w:r w:rsidRPr="00863B67">
      <w:t>-</w:t>
    </w:r>
    <w:r w:rsidR="00FE26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7F16"/>
    <w:rsid w:val="00166178"/>
    <w:rsid w:val="0019519D"/>
    <w:rsid w:val="00301D7F"/>
    <w:rsid w:val="0030328D"/>
    <w:rsid w:val="003135D7"/>
    <w:rsid w:val="003F2DFA"/>
    <w:rsid w:val="004C0D47"/>
    <w:rsid w:val="004E2B41"/>
    <w:rsid w:val="00517A6D"/>
    <w:rsid w:val="00525758"/>
    <w:rsid w:val="00554328"/>
    <w:rsid w:val="005557CA"/>
    <w:rsid w:val="00595AD7"/>
    <w:rsid w:val="005B639D"/>
    <w:rsid w:val="005C5416"/>
    <w:rsid w:val="006D3B07"/>
    <w:rsid w:val="006F510D"/>
    <w:rsid w:val="00715E31"/>
    <w:rsid w:val="00723FDE"/>
    <w:rsid w:val="007D13F6"/>
    <w:rsid w:val="00810325"/>
    <w:rsid w:val="00812F55"/>
    <w:rsid w:val="00863B67"/>
    <w:rsid w:val="00885F0D"/>
    <w:rsid w:val="0089023A"/>
    <w:rsid w:val="008E4CE8"/>
    <w:rsid w:val="009203BB"/>
    <w:rsid w:val="00985388"/>
    <w:rsid w:val="009C094F"/>
    <w:rsid w:val="00A00233"/>
    <w:rsid w:val="00A42896"/>
    <w:rsid w:val="00A81BA2"/>
    <w:rsid w:val="00AA4DF0"/>
    <w:rsid w:val="00C565DA"/>
    <w:rsid w:val="00CD131D"/>
    <w:rsid w:val="00CD7FEA"/>
    <w:rsid w:val="00DC278F"/>
    <w:rsid w:val="00DD1978"/>
    <w:rsid w:val="00EC5BEB"/>
    <w:rsid w:val="00FA6EA1"/>
    <w:rsid w:val="00FB74F8"/>
    <w:rsid w:val="00FD10DE"/>
    <w:rsid w:val="00F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541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541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</izvorni_sadrzaj>
    <derivirana_varijabla naziv="DomainObject.Predmet.SudioniciListNaziv_1">
      <item>DOMUS AUREA ISTRA d.o.o. VODNJAN</item>
      <item>DOMUS AUREA ISTRA d.o.o. VODNJAN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</izvorni_sadrzaj>
    <derivirana_varijabla naziv="DomainObject.Predmet.SudioniciListNazivOIB_1">
      <item>, OIB 93101089495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1443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2017-12-05T14:20:00Z</dcterms:created>
  <dc:creator>Jasmina Matika</dc:creator>
  <cp:lastModifiedBy>Sanja Lakošeljac</cp:lastModifiedBy>
  <cp:lastPrinted>2016-04-22T12:09:00Z</cp:lastPrinted>
  <dcterms:modified xmlns:xsi="http://www.w3.org/2001/XMLSchema-instance" xsi:type="dcterms:W3CDTF">2017-12-05T14:21:00Z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