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92951aa" w14:textId="92951aa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F1634">
        <w:t>52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797CB5">
        <w:t>13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97CB5">
        <w:t>10</w:t>
      </w:r>
      <w:r w:rsidR="000E039A">
        <w:t xml:space="preserve">. </w:t>
      </w:r>
      <w:r w:rsidR="00797CB5">
        <w:t>rujna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FF1634">
        <w:rPr>
          <w:lang w:eastAsia="en-US"/>
        </w:rPr>
        <w:t>ČENAJ</w:t>
      </w:r>
      <w:r w:rsidRPr="00E7460D" w:rsidR="00FF1634">
        <w:rPr>
          <w:lang w:eastAsia="en-US"/>
        </w:rPr>
        <w:t xml:space="preserve"> </w:t>
      </w:r>
      <w:r w:rsidR="00FF1634">
        <w:rPr>
          <w:lang w:eastAsia="en-US"/>
        </w:rPr>
        <w:t>j.</w:t>
      </w:r>
      <w:r w:rsidRPr="00E7460D" w:rsidR="00FF1634">
        <w:rPr>
          <w:lang w:eastAsia="en-US"/>
        </w:rPr>
        <w:t>d.o.o.</w:t>
      </w:r>
      <w:r w:rsidR="00FF1634">
        <w:rPr>
          <w:lang w:eastAsia="en-US"/>
        </w:rPr>
        <w:t xml:space="preserve"> za trgovinu i proizvodnju kruha i peciva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>Brodarica</w:t>
      </w:r>
      <w:r w:rsidRPr="00E7460D" w:rsidR="00FF1634">
        <w:rPr>
          <w:lang w:eastAsia="en-US"/>
        </w:rPr>
        <w:t xml:space="preserve">, </w:t>
      </w:r>
      <w:r w:rsidR="00FF1634">
        <w:rPr>
          <w:lang w:eastAsia="en-US"/>
        </w:rPr>
        <w:t xml:space="preserve">Aleksandra </w:t>
      </w:r>
      <w:proofErr w:type="spellStart"/>
      <w:r w:rsidR="00FF1634">
        <w:rPr>
          <w:lang w:eastAsia="en-US"/>
        </w:rPr>
        <w:t>Curavića</w:t>
      </w:r>
      <w:proofErr w:type="spellEnd"/>
      <w:r w:rsidR="00FF1634">
        <w:rPr>
          <w:lang w:eastAsia="en-US"/>
        </w:rPr>
        <w:t xml:space="preserve"> 6</w:t>
      </w:r>
      <w:r w:rsidRPr="00E7460D" w:rsidR="00FF1634">
        <w:rPr>
          <w:lang w:eastAsia="en-US"/>
        </w:rPr>
        <w:t xml:space="preserve">, OIB: </w:t>
      </w:r>
      <w:r w:rsidR="00FF1634">
        <w:rPr>
          <w:lang w:eastAsia="en-US"/>
        </w:rPr>
        <w:t>09747298577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797CB5">
        <w:t>8</w:t>
      </w:r>
      <w:r w:rsidR="00076762">
        <w:t>,</w:t>
      </w:r>
      <w:r w:rsidR="00797CB5">
        <w:t>20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4C10C0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4C10C0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4C10C0">
        <w:t>8,23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0C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634">
      <w:t>52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797CB5">
      <w:t>13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7A8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C40BF"/>
    <w:rsid w:val="003D7E7A"/>
    <w:rsid w:val="003E27A5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10C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7CB5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0C5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643B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01BB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C0D13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70C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0C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0C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0C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0C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70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08:23</izvorni_sadrzaj>
    <derivirana_varijabla naziv="DomainObject.StvarniZavrsetakVrijeme_1">08:23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St-52/2019-12</izvorni_sadrzaj>
    <derivirana_varijabla naziv="DomainObject.Zapisnik.Oznaka_1">St-52/2019-12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ČENAJ  j.d.o.o. za trgovinu i proizvodnju kruha i peciva</izvorni_sadrzaj>
    <derivirana_varijabla naziv="DomainObject.Predmet.ProtustrankaFormated_1">  ČENAJ  j.d.o.o. za trgovinu i proizvodnju kruha i peciva</derivirana_varijabla>
  </DomainObject.Predmet.ProtustrankaFormated>
  <DomainObject.Predmet.ProtustrankaFormatedOIB>
    <izvorni_sadrzaj>  ČENAJ  j.d.o.o. za trgovinu i proizvodnju kruha i peciva, OIB 09747298577</izvorni_sadrzaj>
    <derivirana_varijabla naziv="DomainObject.Predmet.ProtustrankaFormatedOIB_1">  ČENAJ  j.d.o.o. za trgovinu i proizvodnju kruha i peciva, OIB 09747298577</derivirana_varijabla>
  </DomainObject.Predmet.ProtustrankaFormatedOIB>
  <DomainObject.Predmet.ProtustrankaFormatedWithAdress>
    <izvorni_sadrzaj> ČENAJ  j.d.o.o. za trgovinu i proizvodnju kruha i peciva, Aleksandra Curavića 6, 22000 Brodarica</izvorni_sadrzaj>
    <derivirana_varijabla naziv="DomainObject.Predmet.ProtustrankaFormatedWithAdress_1"> ČENAJ  j.d.o.o. za trgovinu i proizvodnju kruha i peciva, Aleksandra Curavića 6, 22000 Brodarica</derivirana_varijabla>
  </DomainObject.Predmet.ProtustrankaFormatedWithAdress>
  <DomainObject.Predmet.ProtustrankaFormatedWithAdressOIB>
    <izvorni_sadrzaj> ČENAJ  j.d.o.o. za trgovinu i proizvodnju kruha i peciva, OIB 09747298577, Aleksandra Curavića 6, 22000 Brodarica</izvorni_sadrzaj>
    <derivirana_varijabla naziv="DomainObject.Predmet.ProtustrankaFormatedWithAdressOIB_1"> ČENAJ  j.d.o.o. za trgovinu i proizvodnju kruha i peciva, OIB 09747298577, Aleksandra Curavića 6, 22000 Brodarica</derivirana_varijabla>
  </DomainObject.Predmet.ProtustrankaFormatedWithAdressOIB>
  <DomainObject.Predmet.ProtustrankaWithAdress>
    <izvorni_sadrzaj>ČENAJ  j.d.o.o. za trgovinu i proizvodnju kruha i peciva Aleksandra Curavića 6, 22000 Brodarica</izvorni_sadrzaj>
    <derivirana_varijabla naziv="DomainObject.Predmet.ProtustrankaWithAdress_1">ČENAJ  j.d.o.o. za trgovinu i proizvodnju kruha i peciva Aleksandra Curavića 6, 22000 Brodarica</derivirana_varijabla>
  </DomainObject.Predmet.ProtustrankaWithAdress>
  <DomainObject.Predmet.ProtustrankaWithAdressOIB>
    <izvorni_sadrzaj>ČENAJ  j.d.o.o. za trgovinu i proizvodnju kruha i peciva, OIB 09747298577, Aleksandra Curavića 6, 22000 Brodarica</izvorni_sadrzaj>
    <derivirana_varijabla naziv="DomainObject.Predmet.ProtustrankaWithAdressOIB_1">ČENAJ  j.d.o.o. za trgovinu i proizvodnju kruha i peciva, OIB 09747298577, Aleksandra Curavića 6, 22000 Brodarica</derivirana_varijabla>
  </DomainObject.Predmet.ProtustrankaWithAdressOIB>
  <DomainObject.Predmet.ProtustrankaNazivFormated>
    <izvorni_sadrzaj>ČENAJ  j.d.o.o. za trgovinu i proizvodnju kruha i peciva</izvorni_sadrzaj>
    <derivirana_varijabla naziv="DomainObject.Predmet.ProtustrankaNazivFormated_1">ČENAJ  j.d.o.o. za trgovinu i proizvodnju kruha i peciva</derivirana_varijabla>
  </DomainObject.Predmet.ProtustrankaNazivFormated>
  <DomainObject.Predmet.ProtustrankaNazivFormatedOIB>
    <izvorni_sadrzaj>ČENAJ  j.d.o.o. za trgovinu i proizvodnju kruha i peciva, OIB 09747298577</izvorni_sadrzaj>
    <derivirana_varijabla naziv="DomainObject.Predmet.ProtustrankaNazivFormatedOIB_1">ČENAJ  j.d.o.o. za trgovinu i proizvodnju kruha i peciva, OIB 09747298577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ČENAJ  j.d.o.o. za trgovinu i proizvodnju kruha i peciva</item>
    </izvorni_sadrzaj>
    <derivirana_varijabla naziv="DomainObject.Predmet.ProtuStrankaListFormated_1">
      <item>ČENAJ  j.d.o.o. za trgovinu i proizvodnju kruha i peciva</item>
    </derivirana_varijabla>
  </DomainObject.Predmet.ProtuStrankaListFormated>
  <DomainObject.Predmet.ProtuStrankaListFormatedOIB>
    <izvorni_sadrzaj>
      <item>ČENAJ  j.d.o.o. za trgovinu i proizvodnju kruha i peciva, OIB 09747298577</item>
    </izvorni_sadrzaj>
    <derivirana_varijabla naziv="DomainObject.Predmet.ProtuStrankaListFormatedOIB_1">
      <item>ČENAJ  j.d.o.o. za trgovinu i proizvodnju kruha i peciva, OIB 09747298577</item>
    </derivirana_varijabla>
  </DomainObject.Predmet.ProtuStrankaListFormatedOIB>
  <DomainObject.Predmet.ProtuStrankaListFormatedWithAdress>
    <izvorni_sadrzaj>
      <item>ČENAJ  j.d.o.o. za trgovinu i proizvodnju kruha i peciva, Aleksandra Curavića 6, 22000 Brodarica</item>
    </izvorni_sadrzaj>
    <derivirana_varijabla naziv="DomainObject.Predmet.ProtuStrankaListFormatedWithAdress_1">
      <item>ČENAJ  j.d.o.o. za trgovinu i proizvodnju kruha i peciva, Aleksandra Curavića 6, 22000 Brodarica</item>
    </derivirana_varijabla>
  </DomainObject.Predmet.ProtuStrankaListFormatedWithAdress>
  <DomainObject.Predmet.ProtuStrankaListFormatedWithAdressOIB>
    <izvorni_sadrzaj>
      <item>ČENAJ  j.d.o.o. za trgovinu i proizvodnju kruha i peciva, OIB 09747298577, Aleksandra Curavića 6, 22000 Brodarica</item>
    </izvorni_sadrzaj>
    <derivirana_varijabla naziv="DomainObject.Predmet.ProtuStrankaListFormatedWithAdressOIB_1">
      <item>ČENAJ  j.d.o.o. za trgovinu i proizvodnju kruha i peciva, OIB 09747298577, Aleksandra Curavića 6, 22000 Brodarica</item>
    </derivirana_varijabla>
  </DomainObject.Predmet.ProtuStrankaListFormatedWithAdressOIB>
  <DomainObject.Predmet.ProtuStrankaListNazivFormated>
    <izvorni_sadrzaj>
      <item>ČENAJ  j.d.o.o. za trgovinu i proizvodnju kruha i peciva</item>
    </izvorni_sadrzaj>
    <derivirana_varijabla naziv="DomainObject.Predmet.ProtuStrankaListNazivFormated_1">
      <item>ČENAJ  j.d.o.o. za trgovinu i proizvodnju kruha i peciva</item>
    </derivirana_varijabla>
  </DomainObject.Predmet.ProtuStrankaListNazivFormated>
  <DomainObject.Predmet.ProtuStrankaListNazivFormatedOIB>
    <izvorni_sadrzaj>
      <item>ČENAJ  j.d.o.o. za trgovinu i proizvodnju kruha i peciva, OIB 09747298577</item>
    </izvorni_sadrzaj>
    <derivirana_varijabla naziv="DomainObject.Predmet.ProtuStrankaListNazivFormatedOIB_1">
      <item>ČENAJ  j.d.o.o. za trgovinu i proizvodnju kruha i peciva, OIB 09747298577</item>
    </derivirana_varijabla>
  </DomainObject.Predmet.ProtuStrankaListNazivFormatedOIB>
  <DomainObject.Predmet.OstaliListFormated>
    <izvorni_sadrzaj>
      <item>Delvina Qenaj</item>
    </izvorni_sadrzaj>
    <derivirana_varijabla naziv="DomainObject.Predmet.OstaliListFormated_1">
      <item>Delvina Qenaj</item>
    </derivirana_varijabla>
  </DomainObject.Predmet.OstaliListFormated>
  <DomainObject.Predmet.OstaliListFormatedOIB>
    <izvorni_sadrzaj>
      <item>Delvina Qenaj, OIB 33172886339</item>
    </izvorni_sadrzaj>
    <derivirana_varijabla naziv="DomainObject.Predmet.OstaliListFormatedOIB_1">
      <item>Delvina Qenaj, OIB 33172886339</item>
    </derivirana_varijabla>
  </DomainObject.Predmet.OstaliListFormatedOIB>
  <DomainObject.Predmet.OstaliListFormatedWithAdress>
    <izvorni_sadrzaj>
      <item>Delvina Qenaj, Aleksandra Curavića 6, 22000 Brodarica</item>
    </izvorni_sadrzaj>
    <derivirana_varijabla naziv="DomainObject.Predmet.OstaliListFormatedWithAdress_1">
      <item>Delvina Qenaj, Aleksandra Curavića 6, 22000 Brodarica</item>
    </derivirana_varijabla>
  </DomainObject.Predmet.OstaliListFormatedWithAdress>
  <DomainObject.Predmet.OstaliListFormatedWithAdressOIB>
    <izvorni_sadrzaj>
      <item>Delvina Qenaj, OIB 33172886339, Aleksandra Curavića 6, 22000 Brodarica</item>
    </izvorni_sadrzaj>
    <derivirana_varijabla naziv="DomainObject.Predmet.OstaliListFormatedWithAdressOIB_1">
      <item>Delvina Qenaj, OIB 33172886339, Aleksandra Curavića 6, 22000 Brodarica</item>
    </derivirana_varijabla>
  </DomainObject.Predmet.OstaliListFormatedWithAdressOIB>
  <DomainObject.Predmet.OstaliListNazivFormated>
    <izvorni_sadrzaj>
      <item>Delvina Qenaj</item>
    </izvorni_sadrzaj>
    <derivirana_varijabla naziv="DomainObject.Predmet.OstaliListNazivFormated_1">
      <item>Delvina Qenaj</item>
    </derivirana_varijabla>
  </DomainObject.Predmet.OstaliListNazivFormated>
  <DomainObject.Predmet.OstaliListNazivFormatedOIB>
    <izvorni_sadrzaj>
      <item>Delvina Qenaj, OIB 33172886339</item>
    </izvorni_sadrzaj>
    <derivirana_varijabla naziv="DomainObject.Predmet.OstaliListNazivFormatedOIB_1">
      <item>Delvina Qenaj, OIB 33172886339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St-52/2019-12</izvorni_sadrzaj>
    <derivirana_varijabla naziv="DomainObject.PoslovniBrojDokumenta_1">St-52/2019-12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ČENAJ  j.d.o.o. za trgovinu i proizvodnju kruha i peciva</izvorni_sadrzaj>
    <derivirana_varijabla naziv="DomainObject.Predmet.ProtustrankaIDrugi_1">ČENAJ  j.d.o.o. za trgovinu i proizvodnju kruha i peciva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ČENAJ  j.d.o.o. za trgovinu i proizvodnju kruha i peciva, OIB 09747298577, Aleksandra Curavića 6, 22000 Brodarica</izvorni_sadrzaj>
    <derivirana_varijabla naziv="DomainObject.Predmet.ProtustrankaIDrugiAdressOIB_1">ČENAJ  j.d.o.o. za trgovinu i proizvodnju kruha i peciva, OIB 09747298577,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ČENAJ  j.d.o.o. za trgovinu i proizvodnju kruha i peciva</item>
      <item>Delvina Qenaj</item>
    </izvorni_sadrzaj>
    <derivirana_varijabla naziv="DomainObject.Predmet.SudioniciListNaziv_1">
      <item>FINA - Podružnica Šibenik</item>
      <item>ČENAJ  j.d.o.o. za trgovinu i proizvodnju kruha i peciva</item>
      <item>Delvina Qenaj</item>
    </derivirana_varijabla>
  </DomainObject.Predmet.SudioniciListNaziv>
  <DomainObject.Predmet.SudioniciListAdressOIB>
    <izvorni_sadrzaj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izvorni_sadrzaj>
    <derivirana_varijabla naziv="DomainObject.Predmet.SudioniciListAdressOIB_1">
      <item>FINA - Podružnica Šibenik, OIB 85821130368, Perivoj L. Marune 1,22000 Šibenik</item>
      <item>ČENAJ  j.d.o.o. za trgovinu i proizvodnju kruha i peciva, OIB 09747298577, Aleksandra Curavića 6,22000 Brodarica</item>
      <item>Delvina Qenaj, OIB 33172886339,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09747298577</item>
      <item>, OIB 33172886339</item>
    </izvorni_sadrzaj>
    <derivirana_varijabla naziv="DomainObject.Predmet.SudioniciListNazivOIB_1">
      <item>, OIB 85821130368</item>
      <item>, OIB 09747298577</item>
      <item>, OIB 33172886339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668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2019-09-09T13:17:00Z</dcterms:created>
  <dc:creator>Ardena Bajlo</dc:creator>
  <cp:lastModifiedBy>Ante Rubelj</cp:lastModifiedBy>
  <cp:lastPrinted>2019-09-10T06:19:00Z</cp:lastPrinted>
  <dcterms:modified xmlns:xsi="http://www.w3.org/2001/XMLSchema-instance" xsi:type="dcterms:W3CDTF">2019-09-10T12:19:00Z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St-52/2019-12 / Zapisnik - Ročište radi izjašnjenja o prijedlogu za otvaranje steč.post (1 St-52-2019-povodom prijedloga za otvaranje stečaja-10.9.19.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