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0092F" w:rsidR="002936CA" w:rsidRPr="00BF5731">
        <w:tc>
          <w:tcPr>
            <w:tcW w:type="dxa" w:w="2829"/>
            <w:shd w:fill="auto" w:color="auto" w:val="clear"/>
          </w:tcPr>
          <w:p w:rsidRDefault="002936CA" w:rsidP="002936CA" w:rsidR="002936CA" w:rsidRPr="00BF573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F5731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36CA" w:rsidP="002936CA" w:rsidR="002936CA" w:rsidRPr="00BF5731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F5731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936CA" w:rsidP="002936CA" w:rsidR="002936CA" w:rsidRPr="00BF573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F5731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936CA" w:rsidP="002936CA" w:rsidR="002936CA" w:rsidRPr="00BF573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F5731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655019" w14:paraId="4655019" w:rsidRDefault="00283185" w:rsidP="005E0C28" w:rsidR="00283185" w:rsidRPr="00BF5731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736EA" w:rsidP="005E0C28" w:rsidR="00D736EA" w:rsidRPr="00BF573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60C5E" w:rsidR="00283185" w:rsidRPr="00BF57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560C5E" w:rsidR="00283185" w:rsidRPr="00BF573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60C5E" w:rsidR="009260F0" w:rsidRPr="00BF57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560C5E" w:rsidR="00283185" w:rsidRPr="00BF57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D5236" w:rsidP="00560C5E" w:rsidR="00560C5E" w:rsidRPr="00BF5731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RH Ministarstvo financija, Porezna uprava, Područni ured Varaždin, zastupanog po Županijskom državnom odvjetništvu u Varaždinu, za pokretanje stečajnog postupka nad dužnikom PIKAC, d.o.o., Jalkovec, Varaždinska ulica, I. odvojak 11, 42000 Varaždin, OIB: 90168906620</w:t>
      </w:r>
      <w:r w:rsidR="00560C5E" w:rsidRPr="00BF5731">
        <w:rPr>
          <w:rFonts w:cs="Times New Roman" w:hAnsi="Times New Roman" w:ascii="Times New Roman"/>
          <w:sz w:val="24"/>
          <w:szCs w:val="24"/>
        </w:rPr>
        <w:t xml:space="preserve">, </w:t>
      </w:r>
      <w:r w:rsidR="00560C5E" w:rsidRPr="00BF5731">
        <w:rPr>
          <w:rFonts w:cs="Times New Roman" w:hAnsi="Times New Roman" w:ascii="Times New Roman"/>
          <w:color w:themeColor="text1" w:val="000000"/>
          <w:sz w:val="24"/>
          <w:szCs w:val="24"/>
        </w:rPr>
        <w:t>dana</w:t>
      </w:r>
      <w:r w:rsidR="001B1C95" w:rsidRPr="00BF5731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BF5731">
        <w:rPr>
          <w:rFonts w:cs="Times New Roman" w:hAnsi="Times New Roman" w:ascii="Times New Roman"/>
          <w:color w:themeColor="text1" w:val="000000"/>
          <w:sz w:val="24"/>
          <w:szCs w:val="24"/>
        </w:rPr>
        <w:t>27. srpnja</w:t>
      </w:r>
      <w:r w:rsidR="001B1C95" w:rsidRPr="00BF573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2018</w:t>
      </w:r>
      <w:r w:rsidR="00560C5E" w:rsidRPr="00BF5731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283185" w:rsidP="00D736EA" w:rsidR="009260F0" w:rsidRPr="00BF5731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5E0C28" w:rsidR="00283185" w:rsidRPr="00BF57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60C5E" w:rsidR="00283185" w:rsidRPr="00BF5731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2D5236" w:rsidRPr="00BF5731">
        <w:rPr>
          <w:rFonts w:cs="Times New Roman" w:hAnsi="Times New Roman" w:ascii="Times New Roman"/>
          <w:sz w:val="24"/>
          <w:szCs w:val="24"/>
        </w:rPr>
        <w:t>PIKAC, d.o.o., Jalkovec, Varaždinska ulica, I. odvojak 11, 42000 Varaždin, OIB: 90168906620</w:t>
      </w:r>
      <w:r w:rsidRPr="00BF5731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2D5236" w:rsidRPr="00BF5731">
        <w:rPr>
          <w:rFonts w:cs="Times New Roman" w:hAnsi="Times New Roman" w:ascii="Times New Roman"/>
          <w:sz w:val="24"/>
          <w:szCs w:val="24"/>
        </w:rPr>
        <w:t>27. srpnja</w:t>
      </w:r>
      <w:r w:rsidR="001B1C95" w:rsidRPr="00BF5731">
        <w:rPr>
          <w:rFonts w:cs="Times New Roman" w:hAnsi="Times New Roman" w:ascii="Times New Roman"/>
          <w:sz w:val="24"/>
          <w:szCs w:val="24"/>
        </w:rPr>
        <w:t xml:space="preserve"> 2018</w:t>
      </w:r>
      <w:r w:rsidRPr="00BF5731">
        <w:rPr>
          <w:rFonts w:cs="Times New Roman" w:hAnsi="Times New Roman" w:ascii="Times New Roman"/>
          <w:sz w:val="24"/>
          <w:szCs w:val="24"/>
        </w:rPr>
        <w:t xml:space="preserve">. u </w:t>
      </w:r>
      <w:r w:rsidR="00BF5731">
        <w:rPr>
          <w:rFonts w:cs="Times New Roman" w:hAnsi="Times New Roman" w:ascii="Times New Roman"/>
          <w:sz w:val="24"/>
          <w:szCs w:val="24"/>
        </w:rPr>
        <w:t>13:00</w:t>
      </w:r>
      <w:r w:rsidRPr="00BF5731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5E0C28" w:rsidR="00283185" w:rsidRPr="00BF5731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936CA" w:rsidP="005E0C28" w:rsidR="009260F0" w:rsidRPr="00BF573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F5731">
        <w:rPr>
          <w:sz w:val="24"/>
          <w:szCs w:val="24"/>
          <w:lang w:val="hr-HR"/>
        </w:rPr>
        <w:t xml:space="preserve">Za stečajnog upravitelja imenuje se </w:t>
      </w:r>
      <w:r w:rsidR="00BF5731" w:rsidRPr="00BF5731">
        <w:rPr>
          <w:sz w:val="24"/>
          <w:szCs w:val="24"/>
        </w:rPr>
        <w:t>Zvonko Hrain, Zagrebačka 51, Varaždin, OIB: 25731960062</w:t>
      </w:r>
      <w:r w:rsidR="00D736EA" w:rsidRPr="00BF5731">
        <w:rPr>
          <w:sz w:val="24"/>
          <w:szCs w:val="24"/>
        </w:rPr>
        <w:t>.</w:t>
      </w:r>
    </w:p>
    <w:p w:rsidRDefault="009260F0" w:rsidP="005E0C28" w:rsidR="009260F0" w:rsidRPr="00BF5731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283185" w:rsidP="005E0C28" w:rsidR="00283185" w:rsidRPr="00BF5731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</w:t>
      </w:r>
      <w:r w:rsidR="00B71F48" w:rsidRPr="00BF5731">
        <w:rPr>
          <w:rFonts w:cs="Times New Roman" w:hAnsi="Times New Roman" w:ascii="Times New Roman"/>
          <w:sz w:val="24"/>
          <w:szCs w:val="24"/>
        </w:rPr>
        <w:t>001 0051 8630 0016 0, model HR64</w:t>
      </w:r>
      <w:r w:rsidRPr="00BF5731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2D5236" w:rsidRPr="00BF5731">
        <w:rPr>
          <w:rFonts w:cs="Times New Roman" w:hAnsi="Times New Roman" w:ascii="Times New Roman"/>
          <w:sz w:val="24"/>
          <w:szCs w:val="24"/>
        </w:rPr>
        <w:t>13618</w:t>
      </w:r>
      <w:r w:rsidR="00B71F48" w:rsidRPr="00BF5731">
        <w:rPr>
          <w:rFonts w:cs="Times New Roman" w:hAnsi="Times New Roman" w:ascii="Times New Roman"/>
          <w:sz w:val="24"/>
          <w:szCs w:val="24"/>
        </w:rPr>
        <w:t>.</w:t>
      </w:r>
    </w:p>
    <w:p w:rsidRDefault="00B71F48" w:rsidP="005E0C28" w:rsidR="00B71F48" w:rsidRPr="00BF5731">
      <w:pPr>
        <w:pStyle w:val="Odlomakpopisa"/>
        <w:rPr>
          <w:sz w:val="24"/>
          <w:szCs w:val="24"/>
        </w:rPr>
      </w:pPr>
    </w:p>
    <w:p w:rsidRDefault="00283185" w:rsidP="005E0C28" w:rsidR="00283185" w:rsidRPr="00BF5731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5E0C28" w:rsidR="00283185" w:rsidRPr="00BF5731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BF5731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5E0C28" w:rsidR="00283185" w:rsidRPr="00BF5731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BF5731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BF5731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BF5731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BF573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D197B" w:rsidRPr="00BF5731">
        <w:rPr>
          <w:rFonts w:cs="Times New Roman" w:hAnsi="Times New Roman" w:ascii="Times New Roman"/>
          <w:b/>
          <w:sz w:val="24"/>
          <w:szCs w:val="24"/>
          <w:u w:val="single"/>
        </w:rPr>
        <w:t>26. listopad</w:t>
      </w:r>
      <w:r w:rsidR="00224013" w:rsidRPr="00BF5731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2018. u 9</w:t>
      </w:r>
      <w:r w:rsidR="00BF5731" w:rsidRPr="00BF5731">
        <w:rPr>
          <w:rFonts w:cs="Times New Roman" w:hAnsi="Times New Roman" w:ascii="Times New Roman"/>
          <w:b/>
          <w:sz w:val="24"/>
          <w:szCs w:val="24"/>
          <w:u w:val="single"/>
        </w:rPr>
        <w:t>:</w:t>
      </w:r>
      <w:r w:rsidRPr="00BF5731">
        <w:rPr>
          <w:rFonts w:cs="Times New Roman" w:hAnsi="Times New Roman" w:ascii="Times New Roman"/>
          <w:b/>
          <w:sz w:val="24"/>
          <w:szCs w:val="24"/>
          <w:u w:val="single"/>
        </w:rPr>
        <w:t>00 sati</w:t>
      </w:r>
      <w:r w:rsidRPr="00BF5731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BF5731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5E0C28" w:rsidR="00283185" w:rsidRPr="00BF5731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F5731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BF5731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BF5731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8D197B" w:rsidRPr="00BF5731">
        <w:rPr>
          <w:rFonts w:cs="Times New Roman" w:hAnsi="Times New Roman" w:ascii="Times New Roman"/>
          <w:b/>
          <w:sz w:val="24"/>
          <w:szCs w:val="24"/>
          <w:u w:val="single"/>
        </w:rPr>
        <w:t>26. listopad</w:t>
      </w:r>
      <w:r w:rsidR="006606A8" w:rsidRPr="00BF5731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2018. u 9</w:t>
      </w:r>
      <w:r w:rsidR="00BF5731" w:rsidRPr="00BF5731">
        <w:rPr>
          <w:rFonts w:cs="Times New Roman" w:hAnsi="Times New Roman" w:ascii="Times New Roman"/>
          <w:b/>
          <w:sz w:val="24"/>
          <w:szCs w:val="24"/>
          <w:u w:val="single"/>
        </w:rPr>
        <w:t>:</w:t>
      </w:r>
      <w:r w:rsidR="008D197B" w:rsidRPr="00BF5731">
        <w:rPr>
          <w:rFonts w:cs="Times New Roman" w:hAnsi="Times New Roman" w:ascii="Times New Roman"/>
          <w:b/>
          <w:sz w:val="24"/>
          <w:szCs w:val="24"/>
          <w:u w:val="single"/>
        </w:rPr>
        <w:t>10</w:t>
      </w:r>
      <w:r w:rsidR="00CC5308" w:rsidRPr="00BF5731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BF5731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BF5731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5E0C28" w:rsidR="00283185" w:rsidRPr="00BF5731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F5731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lastRenderedPageBreak/>
        <w:t>Rješenje o otvaranju stečajnog postupka dostaviti će se sudskom registru ovog suda radi upisa otvaranja stečajnog postupka u sudskom registru.</w:t>
      </w:r>
    </w:p>
    <w:p w:rsidRDefault="00283185" w:rsidP="005E0C28" w:rsidR="00283185" w:rsidRPr="00BF5731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BF5731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5E0C28" w:rsidR="00283185" w:rsidRPr="00BF57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F57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Obrazloženje</w:t>
      </w:r>
    </w:p>
    <w:p w:rsidRDefault="0028013E" w:rsidP="0028013E" w:rsidR="0028013E" w:rsidRPr="00BF5731">
      <w:pPr>
        <w:pStyle w:val="Tijeloteksta"/>
      </w:pPr>
    </w:p>
    <w:p w:rsidRDefault="0028013E" w:rsidP="0043696B" w:rsidR="0028013E" w:rsidRPr="00BF5731">
      <w:pPr>
        <w:spacing w:lineRule="auto" w:line="240"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2D5236" w:rsidRPr="00BF5731">
        <w:rPr>
          <w:rFonts w:cs="Times New Roman" w:hAnsi="Times New Roman" w:ascii="Times New Roman"/>
          <w:sz w:val="24"/>
          <w:szCs w:val="24"/>
        </w:rPr>
        <w:t>9. studenog</w:t>
      </w:r>
      <w:r w:rsidRPr="00BF5731">
        <w:rPr>
          <w:rFonts w:cs="Times New Roman" w:hAnsi="Times New Roman" w:ascii="Times New Roman"/>
          <w:sz w:val="24"/>
          <w:szCs w:val="24"/>
        </w:rPr>
        <w:t xml:space="preserve"> 2017. godine podnijela zahtjev za pokretanje skraćenog stečajnog postupka nad dužnikom </w:t>
      </w:r>
      <w:r w:rsidR="002D5236" w:rsidRPr="00BF5731">
        <w:rPr>
          <w:rFonts w:cs="Times New Roman" w:hAnsi="Times New Roman" w:ascii="Times New Roman"/>
          <w:sz w:val="24"/>
          <w:szCs w:val="24"/>
        </w:rPr>
        <w:t>PIKAC, d.o.o., Jalkovec, Varaždinska ulica, I. odvojak 11, 42000 Varaždin, OIB: 90168906620</w:t>
      </w:r>
      <w:r w:rsidRPr="00BF5731">
        <w:rPr>
          <w:rFonts w:cs="Times New Roman" w:hAnsi="Times New Roman" w:ascii="Times New Roman"/>
          <w:sz w:val="24"/>
          <w:szCs w:val="24"/>
        </w:rPr>
        <w:t xml:space="preserve">, pa kako su za to bile ispunjene pretpostavke iz čl. 428. Stečajnog zakona </w:t>
      </w:r>
      <w:r w:rsidRPr="00BF5731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(</w:t>
      </w:r>
      <w:r w:rsidR="0043696B" w:rsidRPr="00BF5731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NN</w:t>
      </w:r>
      <w:r w:rsidRPr="00BF5731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 xml:space="preserve"> broj 71/15 – dalje u tekstu: SZ), sud je dana </w:t>
      </w:r>
      <w:r w:rsidR="002D5236" w:rsidRPr="00BF5731">
        <w:rPr>
          <w:rFonts w:cs="Times New Roman" w:hAnsi="Times New Roman" w:ascii="Times New Roman"/>
          <w:sz w:val="24"/>
          <w:szCs w:val="24"/>
        </w:rPr>
        <w:t>15. ožujka 2018</w:t>
      </w:r>
      <w:r w:rsidRPr="00BF5731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. godine, primjenom čl. 430. SZ-a,</w:t>
      </w:r>
      <w:r w:rsidRPr="00BF5731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BF5731">
        <w:rPr>
          <w:rFonts w:cs="Times New Roman"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8013E" w:rsidP="0028013E" w:rsidR="0028013E" w:rsidRPr="00BF5731">
      <w:pPr>
        <w:spacing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8013E" w:rsidP="0028013E" w:rsidR="0028013E" w:rsidRPr="00BF5731">
      <w:pPr>
        <w:spacing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BF5731">
        <w:rPr>
          <w:rFonts w:cs="Times New Roman" w:hAnsi="Times New Roman" w:ascii="Times New Roman"/>
          <w:color w:val="000000"/>
          <w:sz w:val="24"/>
          <w:szCs w:val="24"/>
        </w:rPr>
        <w:t xml:space="preserve">Dužnik je </w:t>
      </w:r>
      <w:r w:rsidR="002D5236" w:rsidRPr="00BF5731">
        <w:rPr>
          <w:rFonts w:cs="Times New Roman" w:hAnsi="Times New Roman" w:ascii="Times New Roman"/>
          <w:color w:val="000000"/>
          <w:sz w:val="24"/>
          <w:szCs w:val="24"/>
        </w:rPr>
        <w:t>7. ožujka 2018</w:t>
      </w:r>
      <w:r w:rsidRPr="00BF5731">
        <w:rPr>
          <w:rFonts w:cs="Times New Roman" w:hAnsi="Times New Roman" w:ascii="Times New Roman"/>
          <w:color w:val="000000"/>
          <w:sz w:val="24"/>
          <w:szCs w:val="24"/>
        </w:rPr>
        <w:t>. u spis dostavio prokazni popis imovine.</w:t>
      </w:r>
    </w:p>
    <w:p w:rsidRDefault="0028013E" w:rsidP="0028013E" w:rsidR="0028013E" w:rsidRPr="00BF5731">
      <w:pPr>
        <w:spacing w:after="0"/>
        <w:ind w:firstLine="72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8013E" w:rsidP="005D0E90" w:rsidR="0028013E" w:rsidRPr="00BF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2D5236" w:rsidRPr="00BF5731">
        <w:rPr>
          <w:rFonts w:cs="Times New Roman" w:hAnsi="Times New Roman" w:ascii="Times New Roman"/>
          <w:sz w:val="24"/>
          <w:szCs w:val="24"/>
        </w:rPr>
        <w:t>14. ožujka 2018. u spis je zaprimljen prijedlog vjerovnika RH Ministarstvo financija, Porezna uprava Područni ured Sjeverna Hrvatska, zastupanog po Županijskom državnom odvjetništvu u Varaždinu, za otvaranje stečajnog postupka iz kojeg prijedloga proizlazi da vjerovnik ima tražbinu prema dužniku u iznosu od 350.821,74 kn</w:t>
      </w:r>
      <w:r w:rsidRPr="00BF5731">
        <w:rPr>
          <w:rFonts w:cs="Times New Roman" w:hAnsi="Times New Roman" w:ascii="Times New Roman"/>
          <w:sz w:val="24"/>
          <w:szCs w:val="24"/>
        </w:rPr>
        <w:t>, te isti predlaže da se nad dužnikom otvori stečajni postupak.</w:t>
      </w:r>
      <w:r w:rsidR="0043696B" w:rsidRPr="00BF57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013E" w:rsidP="005D0E90" w:rsidR="00283185" w:rsidRPr="00BF57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ab/>
      </w:r>
      <w:r w:rsidR="00751428" w:rsidRPr="00BF5731">
        <w:rPr>
          <w:rFonts w:cs="Times New Roman" w:hAnsi="Times New Roman" w:ascii="Times New Roman"/>
          <w:sz w:val="24"/>
          <w:szCs w:val="24"/>
        </w:rPr>
        <w:t xml:space="preserve">Stoga je sud temeljem članka 433. SZ-a donio rješenje o obustavi skraćenog stečajnog postupka nad dužnikom broj </w:t>
      </w:r>
      <w:r w:rsidR="002D5236" w:rsidRPr="00BF5731">
        <w:rPr>
          <w:rFonts w:cs="Times New Roman" w:hAnsi="Times New Roman" w:ascii="Times New Roman"/>
          <w:sz w:val="24"/>
          <w:szCs w:val="24"/>
        </w:rPr>
        <w:t xml:space="preserve">St-560/17-7 </w:t>
      </w:r>
      <w:r w:rsidR="00751428" w:rsidRPr="00BF5731">
        <w:rPr>
          <w:rFonts w:cs="Times New Roman" w:hAnsi="Times New Roman" w:ascii="Times New Roman"/>
          <w:sz w:val="24"/>
          <w:szCs w:val="24"/>
        </w:rPr>
        <w:t xml:space="preserve">od </w:t>
      </w:r>
      <w:r w:rsidR="002D5236" w:rsidRPr="00BF5731">
        <w:rPr>
          <w:rFonts w:cs="Times New Roman" w:hAnsi="Times New Roman" w:ascii="Times New Roman"/>
          <w:sz w:val="24"/>
          <w:szCs w:val="24"/>
        </w:rPr>
        <w:t>15. ožujka 2018</w:t>
      </w:r>
      <w:r w:rsidR="00751428" w:rsidRPr="00BF5731">
        <w:rPr>
          <w:rFonts w:cs="Times New Roman" w:hAnsi="Times New Roman" w:ascii="Times New Roman"/>
          <w:sz w:val="24"/>
          <w:szCs w:val="24"/>
        </w:rPr>
        <w:t xml:space="preserve">. koje je postalo pravomoćno </w:t>
      </w:r>
      <w:r w:rsidR="00780CDC" w:rsidRPr="00BF5731">
        <w:rPr>
          <w:rFonts w:cs="Times New Roman" w:hAnsi="Times New Roman" w:ascii="Times New Roman"/>
          <w:sz w:val="24"/>
          <w:szCs w:val="24"/>
        </w:rPr>
        <w:t>29. ožujka 2018</w:t>
      </w:r>
      <w:r w:rsidR="00964EC6" w:rsidRPr="00BF5731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ab/>
      </w:r>
      <w:r w:rsidR="0043696B" w:rsidRPr="00BF5731">
        <w:rPr>
          <w:rFonts w:cs="Times New Roman" w:hAnsi="Times New Roman" w:ascii="Times New Roman"/>
          <w:sz w:val="24"/>
          <w:szCs w:val="24"/>
        </w:rPr>
        <w:t xml:space="preserve">Kako </w:t>
      </w:r>
      <w:r w:rsidR="00780CDC" w:rsidRPr="00BF5731">
        <w:rPr>
          <w:rFonts w:cs="Times New Roman" w:hAnsi="Times New Roman" w:ascii="Times New Roman"/>
          <w:sz w:val="24"/>
          <w:szCs w:val="24"/>
        </w:rPr>
        <w:t>je</w:t>
      </w:r>
      <w:r w:rsidR="008F67FA" w:rsidRPr="00BF5731">
        <w:rPr>
          <w:rFonts w:cs="Times New Roman" w:hAnsi="Times New Roman" w:ascii="Times New Roman"/>
          <w:sz w:val="24"/>
          <w:szCs w:val="24"/>
        </w:rPr>
        <w:t xml:space="preserve"> </w:t>
      </w:r>
      <w:r w:rsidR="00780CDC" w:rsidRPr="00BF5731">
        <w:rPr>
          <w:rFonts w:cs="Times New Roman" w:hAnsi="Times New Roman" w:ascii="Times New Roman"/>
          <w:sz w:val="24"/>
          <w:szCs w:val="24"/>
        </w:rPr>
        <w:t>predlagatelj</w:t>
      </w:r>
      <w:r w:rsidR="0043696B" w:rsidRPr="00BF5731">
        <w:rPr>
          <w:rFonts w:cs="Times New Roman" w:hAnsi="Times New Roman" w:ascii="Times New Roman"/>
          <w:sz w:val="24"/>
          <w:szCs w:val="24"/>
        </w:rPr>
        <w:t xml:space="preserve"> </w:t>
      </w:r>
      <w:r w:rsidR="00780CDC" w:rsidRPr="00BF5731">
        <w:rPr>
          <w:rFonts w:cs="Times New Roman" w:hAnsi="Times New Roman" w:ascii="Times New Roman"/>
          <w:sz w:val="24"/>
          <w:szCs w:val="24"/>
        </w:rPr>
        <w:t>učinio</w:t>
      </w:r>
      <w:r w:rsidR="0043696B" w:rsidRPr="00BF5731">
        <w:rPr>
          <w:rFonts w:cs="Times New Roman" w:hAnsi="Times New Roman" w:ascii="Times New Roman"/>
          <w:sz w:val="24"/>
          <w:szCs w:val="24"/>
        </w:rPr>
        <w:t xml:space="preserve"> vjerojatnim postojanje svoje tražbine te postojanje stečajnog razloga – nesposobnosti za plaćanje</w:t>
      </w:r>
      <w:r w:rsidR="00964EC6" w:rsidRPr="00BF5731">
        <w:rPr>
          <w:rFonts w:cs="Times New Roman" w:hAnsi="Times New Roman" w:ascii="Times New Roman"/>
          <w:sz w:val="24"/>
          <w:szCs w:val="24"/>
        </w:rPr>
        <w:t xml:space="preserve">, </w:t>
      </w:r>
      <w:r w:rsidRPr="00BF5731">
        <w:rPr>
          <w:rFonts w:cs="Times New Roman" w:hAnsi="Times New Roman" w:ascii="Times New Roman"/>
          <w:sz w:val="24"/>
          <w:szCs w:val="24"/>
        </w:rPr>
        <w:t>sud</w:t>
      </w:r>
      <w:r w:rsidR="008F67FA" w:rsidRPr="00BF5731">
        <w:rPr>
          <w:rFonts w:cs="Times New Roman" w:hAnsi="Times New Roman" w:ascii="Times New Roman"/>
          <w:sz w:val="24"/>
          <w:szCs w:val="24"/>
        </w:rPr>
        <w:t xml:space="preserve"> je</w:t>
      </w:r>
      <w:r w:rsidRPr="00BF5731">
        <w:rPr>
          <w:rFonts w:cs="Times New Roman" w:hAnsi="Times New Roman" w:ascii="Times New Roman"/>
          <w:sz w:val="24"/>
          <w:szCs w:val="24"/>
        </w:rPr>
        <w:t xml:space="preserve"> rješenjem </w:t>
      </w:r>
      <w:r w:rsidR="00780CDC" w:rsidRPr="00BF5731">
        <w:rPr>
          <w:rFonts w:cs="Times New Roman" w:hAnsi="Times New Roman" w:ascii="Times New Roman"/>
          <w:sz w:val="24"/>
          <w:szCs w:val="24"/>
        </w:rPr>
        <w:t xml:space="preserve">broj St-136/18-6 </w:t>
      </w:r>
      <w:r w:rsidRPr="00BF5731">
        <w:rPr>
          <w:rFonts w:cs="Times New Roman" w:hAnsi="Times New Roman" w:ascii="Times New Roman"/>
          <w:sz w:val="24"/>
          <w:szCs w:val="24"/>
        </w:rPr>
        <w:t xml:space="preserve">od </w:t>
      </w:r>
      <w:r w:rsidR="00780CDC" w:rsidRPr="00BF5731">
        <w:rPr>
          <w:rFonts w:cs="Times New Roman" w:hAnsi="Times New Roman" w:ascii="Times New Roman"/>
          <w:sz w:val="24"/>
          <w:szCs w:val="24"/>
        </w:rPr>
        <w:t>5. srpnja</w:t>
      </w:r>
      <w:r w:rsidR="00D6104F" w:rsidRPr="00BF5731">
        <w:rPr>
          <w:rFonts w:cs="Times New Roman" w:hAnsi="Times New Roman" w:ascii="Times New Roman"/>
          <w:sz w:val="24"/>
          <w:szCs w:val="24"/>
        </w:rPr>
        <w:t xml:space="preserve"> 2018</w:t>
      </w:r>
      <w:r w:rsidRPr="00BF5731">
        <w:rPr>
          <w:rFonts w:cs="Times New Roman" w:hAnsi="Times New Roman" w:ascii="Times New Roman"/>
          <w:sz w:val="24"/>
          <w:szCs w:val="24"/>
        </w:rPr>
        <w:t>. pokrenuo prethodni postupak radi utvrđivanja uvjeta za otvaranje stečajnog postupka.</w:t>
      </w:r>
    </w:p>
    <w:p w:rsidRDefault="00156393" w:rsidP="005E0C28" w:rsidR="00156393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393" w:rsidP="002A123B" w:rsidR="00780CDC" w:rsidRPr="00BF57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N</w:t>
      </w:r>
      <w:r w:rsidR="00FA07E3" w:rsidRPr="00BF5731">
        <w:rPr>
          <w:rFonts w:cs="Times New Roman" w:hAnsi="Times New Roman" w:ascii="Times New Roman"/>
          <w:sz w:val="24"/>
          <w:szCs w:val="24"/>
        </w:rPr>
        <w:t>a ročišt</w:t>
      </w:r>
      <w:r w:rsidRPr="00BF5731">
        <w:rPr>
          <w:rFonts w:cs="Times New Roman" w:hAnsi="Times New Roman" w:ascii="Times New Roman"/>
          <w:sz w:val="24"/>
          <w:szCs w:val="24"/>
        </w:rPr>
        <w:t>u</w:t>
      </w:r>
      <w:r w:rsidR="00283185" w:rsidRPr="00BF5731">
        <w:rPr>
          <w:rFonts w:cs="Times New Roman" w:hAnsi="Times New Roman" w:ascii="Times New Roman"/>
          <w:sz w:val="24"/>
          <w:szCs w:val="24"/>
        </w:rPr>
        <w:t xml:space="preserve"> radi očitovanja o prijedlogu za otvaranje stečajnog postupka te radi rasprave o pretpostavkama za otvaranje stečajnog postupka</w:t>
      </w:r>
      <w:r w:rsidR="00D6104F" w:rsidRPr="00BF5731">
        <w:rPr>
          <w:rFonts w:cs="Times New Roman" w:hAnsi="Times New Roman" w:ascii="Times New Roman"/>
          <w:sz w:val="24"/>
          <w:szCs w:val="24"/>
        </w:rPr>
        <w:t xml:space="preserve"> </w:t>
      </w:r>
      <w:r w:rsidR="002A123B" w:rsidRPr="00BF5731">
        <w:rPr>
          <w:rFonts w:cs="Times New Roman" w:hAnsi="Times New Roman" w:ascii="Times New Roman"/>
          <w:sz w:val="24"/>
          <w:szCs w:val="24"/>
        </w:rPr>
        <w:t xml:space="preserve">direktor dužnika naveo je </w:t>
      </w:r>
      <w:r w:rsidR="00780CDC" w:rsidRPr="00BF5731">
        <w:rPr>
          <w:rFonts w:cs="Times New Roman" w:hAnsi="Times New Roman" w:ascii="Times New Roman"/>
          <w:sz w:val="24"/>
          <w:szCs w:val="24"/>
        </w:rPr>
        <w:t>kako ne osporava postojanje stečajnog razloga obzirom je račun dužnika u blokadi u neprekinutom razdoblju otprilike godinu dana te b</w:t>
      </w:r>
      <w:r w:rsidR="002A123B" w:rsidRPr="00BF5731">
        <w:rPr>
          <w:rFonts w:cs="Times New Roman" w:hAnsi="Times New Roman" w:ascii="Times New Roman"/>
          <w:sz w:val="24"/>
          <w:szCs w:val="24"/>
        </w:rPr>
        <w:t>lokada iznosi oko 700.000,00 kn, dužnik nije vlasnik pokretnina niti nekretnina, no dužnik</w:t>
      </w:r>
      <w:r w:rsidR="00780CDC" w:rsidRPr="00BF5731">
        <w:rPr>
          <w:rFonts w:cs="Times New Roman" w:hAnsi="Times New Roman" w:ascii="Times New Roman"/>
          <w:sz w:val="24"/>
          <w:szCs w:val="24"/>
        </w:rPr>
        <w:t xml:space="preserve"> ima potraživanja s osnova s</w:t>
      </w:r>
      <w:r w:rsidR="002A123B" w:rsidRPr="00BF5731">
        <w:rPr>
          <w:rFonts w:cs="Times New Roman" w:hAnsi="Times New Roman" w:ascii="Times New Roman"/>
          <w:sz w:val="24"/>
          <w:szCs w:val="24"/>
        </w:rPr>
        <w:t>klopljene predstečajne nagodbe</w:t>
      </w:r>
      <w:r w:rsidR="00780CDC" w:rsidRPr="00BF5731">
        <w:rPr>
          <w:rFonts w:cs="Times New Roman" w:hAnsi="Times New Roman" w:ascii="Times New Roman"/>
          <w:sz w:val="24"/>
          <w:szCs w:val="24"/>
        </w:rPr>
        <w:t xml:space="preserve"> društv</w:t>
      </w:r>
      <w:r w:rsidR="002A123B" w:rsidRPr="00BF5731">
        <w:rPr>
          <w:rFonts w:cs="Times New Roman" w:hAnsi="Times New Roman" w:ascii="Times New Roman"/>
          <w:sz w:val="24"/>
          <w:szCs w:val="24"/>
        </w:rPr>
        <w:t>a</w:t>
      </w:r>
      <w:r w:rsidR="00780CDC" w:rsidRPr="00BF5731">
        <w:rPr>
          <w:rFonts w:cs="Times New Roman" w:hAnsi="Times New Roman" w:ascii="Times New Roman"/>
          <w:sz w:val="24"/>
          <w:szCs w:val="24"/>
        </w:rPr>
        <w:t xml:space="preserve"> Trgonom d.o.o. Novi Marof, a temeljem koje predstečajne nagodbe se dužniku treba isplatiti preostali iznos od 270.041,46 kn time da dužniku svakog mjeseca isplaćuje iznos od 6.924,14 kn, a u skladu s predstečajnom nagodbom. Osim toga, društvo Trgonom d.o.o. dužniku osim dugovanja iz predstečajne nagodbe duguje i daljnji iznos od 290.904,89 kn za robu isporučenu društvu Trgonom nakon sklapanja predstečajne nagodbe. </w:t>
      </w:r>
    </w:p>
    <w:p w:rsidRDefault="008E570B" w:rsidP="00F9590E" w:rsidR="008E570B" w:rsidRPr="00BF573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D6104F" w:rsidR="00283185" w:rsidRPr="00BF57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28318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28318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lastRenderedPageBreak/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28318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283185" w:rsidP="00A50146" w:rsidR="00A50146" w:rsidRPr="00BF57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Iz podataka </w:t>
      </w:r>
      <w:r w:rsidR="00F9590E" w:rsidRPr="00BF5731">
        <w:rPr>
          <w:rFonts w:cs="Times New Roman" w:hAnsi="Times New Roman" w:ascii="Times New Roman"/>
          <w:sz w:val="24"/>
          <w:szCs w:val="24"/>
        </w:rPr>
        <w:t xml:space="preserve">u spisu </w:t>
      </w:r>
      <w:r w:rsidRPr="00BF5731">
        <w:rPr>
          <w:rFonts w:cs="Times New Roman" w:hAnsi="Times New Roman" w:ascii="Times New Roman"/>
          <w:sz w:val="24"/>
          <w:szCs w:val="24"/>
        </w:rPr>
        <w:t xml:space="preserve">proizlazi da je </w:t>
      </w:r>
      <w:r w:rsidR="00F9590E" w:rsidRPr="00BF5731">
        <w:rPr>
          <w:rFonts w:cs="Times New Roman" w:hAnsi="Times New Roman" w:ascii="Times New Roman"/>
          <w:sz w:val="24"/>
          <w:szCs w:val="24"/>
        </w:rPr>
        <w:t xml:space="preserve">račun dužnika </w:t>
      </w:r>
      <w:r w:rsidR="002A123B" w:rsidRPr="00BF5731">
        <w:rPr>
          <w:rFonts w:cs="Times New Roman" w:hAnsi="Times New Roman" w:ascii="Times New Roman"/>
          <w:sz w:val="24"/>
          <w:szCs w:val="24"/>
        </w:rPr>
        <w:t xml:space="preserve">na dan 9. studenog 2017. </w:t>
      </w:r>
      <w:r w:rsidR="00F9590E" w:rsidRPr="00BF5731">
        <w:rPr>
          <w:rFonts w:cs="Times New Roman" w:hAnsi="Times New Roman" w:ascii="Times New Roman"/>
          <w:sz w:val="24"/>
          <w:szCs w:val="24"/>
        </w:rPr>
        <w:t>u neprekidnoj blokadi</w:t>
      </w:r>
      <w:r w:rsidR="002A123B" w:rsidRPr="00BF5731">
        <w:rPr>
          <w:rFonts w:cs="Times New Roman" w:hAnsi="Times New Roman" w:ascii="Times New Roman"/>
          <w:sz w:val="24"/>
          <w:szCs w:val="24"/>
        </w:rPr>
        <w:t xml:space="preserve"> od 120 dana</w:t>
      </w:r>
      <w:r w:rsidR="00F9590E" w:rsidRPr="00BF5731">
        <w:rPr>
          <w:rFonts w:cs="Times New Roman" w:hAnsi="Times New Roman" w:ascii="Times New Roman"/>
          <w:sz w:val="24"/>
          <w:szCs w:val="24"/>
        </w:rPr>
        <w:t>, a nepodmirene obveze iznosile su</w:t>
      </w:r>
      <w:r w:rsidR="00A50146" w:rsidRPr="00BF5731">
        <w:rPr>
          <w:rFonts w:cs="Times New Roman" w:hAnsi="Times New Roman" w:ascii="Times New Roman"/>
          <w:sz w:val="24"/>
          <w:szCs w:val="24"/>
        </w:rPr>
        <w:t xml:space="preserve"> </w:t>
      </w:r>
      <w:r w:rsidR="00780CDC" w:rsidRPr="00BF5731">
        <w:rPr>
          <w:rFonts w:cs="Times New Roman" w:hAnsi="Times New Roman" w:ascii="Times New Roman"/>
          <w:sz w:val="24"/>
          <w:szCs w:val="24"/>
        </w:rPr>
        <w:t>699.535,69</w:t>
      </w:r>
      <w:r w:rsidR="00156393" w:rsidRPr="00BF5731">
        <w:rPr>
          <w:rFonts w:cs="Times New Roman" w:hAnsi="Times New Roman" w:ascii="Times New Roman"/>
          <w:sz w:val="24"/>
          <w:szCs w:val="24"/>
        </w:rPr>
        <w:t xml:space="preserve"> </w:t>
      </w:r>
      <w:r w:rsidR="00A50146" w:rsidRPr="00BF5731">
        <w:rPr>
          <w:rFonts w:cs="Times New Roman" w:hAnsi="Times New Roman" w:ascii="Times New Roman"/>
          <w:sz w:val="24"/>
          <w:szCs w:val="24"/>
        </w:rPr>
        <w:t>kn.</w:t>
      </w:r>
    </w:p>
    <w:p w:rsidRDefault="00283185" w:rsidP="005E0C28" w:rsidR="00283185" w:rsidRPr="00BF57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F5731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Iz </w:t>
      </w:r>
      <w:r w:rsidR="00F9590E" w:rsidRPr="00BF5731">
        <w:rPr>
          <w:rFonts w:cs="Times New Roman" w:hAnsi="Times New Roman" w:ascii="Times New Roman"/>
          <w:sz w:val="24"/>
          <w:szCs w:val="24"/>
        </w:rPr>
        <w:t xml:space="preserve">navoda direktora dužnika </w:t>
      </w:r>
      <w:r w:rsidR="002A123B" w:rsidRPr="00BF5731">
        <w:rPr>
          <w:rFonts w:cs="Times New Roman" w:hAnsi="Times New Roman" w:ascii="Times New Roman"/>
          <w:sz w:val="24"/>
          <w:szCs w:val="24"/>
        </w:rPr>
        <w:t xml:space="preserve">te priložene dokumentacije </w:t>
      </w:r>
      <w:r w:rsidRPr="00BF5731">
        <w:rPr>
          <w:rFonts w:cs="Times New Roman" w:hAnsi="Times New Roman" w:ascii="Times New Roman"/>
          <w:sz w:val="24"/>
          <w:szCs w:val="24"/>
        </w:rPr>
        <w:t>proizlazi</w:t>
      </w:r>
      <w:r w:rsidR="008F67FA" w:rsidRPr="00BF5731">
        <w:rPr>
          <w:rFonts w:cs="Times New Roman" w:hAnsi="Times New Roman" w:ascii="Times New Roman"/>
          <w:sz w:val="24"/>
          <w:szCs w:val="24"/>
        </w:rPr>
        <w:t xml:space="preserve"> da </w:t>
      </w:r>
      <w:r w:rsidR="002A123B" w:rsidRPr="00BF5731">
        <w:rPr>
          <w:rFonts w:cs="Times New Roman" w:hAnsi="Times New Roman" w:ascii="Times New Roman"/>
          <w:sz w:val="24"/>
          <w:szCs w:val="24"/>
        </w:rPr>
        <w:t>postoji imovina (potraživanje po sklopljenoj predstečajnoj nagodbi) iz koje se</w:t>
      </w:r>
      <w:r w:rsidR="00A50146" w:rsidRPr="00BF5731">
        <w:rPr>
          <w:rFonts w:cs="Times New Roman" w:hAnsi="Times New Roman" w:ascii="Times New Roman"/>
          <w:sz w:val="24"/>
          <w:szCs w:val="24"/>
        </w:rPr>
        <w:t xml:space="preserve"> mogu pokriti troškovi stečajnog postupka</w:t>
      </w:r>
      <w:r w:rsidR="008F67FA" w:rsidRPr="00BF5731">
        <w:rPr>
          <w:rFonts w:cs="Times New Roman" w:hAnsi="Times New Roman" w:ascii="Times New Roman"/>
          <w:sz w:val="24"/>
          <w:szCs w:val="24"/>
        </w:rPr>
        <w:t xml:space="preserve">. </w:t>
      </w:r>
      <w:r w:rsidRPr="00BF57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5E0C28" w:rsidR="00283185" w:rsidRPr="00BF57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8E570B" w:rsidP="005E0C28" w:rsidR="008E570B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570B" w:rsidP="008E570B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ab/>
      </w:r>
      <w:r w:rsidR="00283185" w:rsidRPr="00BF5731">
        <w:rPr>
          <w:rFonts w:cs="Times New Roman" w:hAnsi="Times New Roman" w:ascii="Times New Roman"/>
          <w:sz w:val="24"/>
          <w:szCs w:val="24"/>
        </w:rPr>
        <w:t>Stečajni upravitelj imenovan je u skladu s čl. 84. st. 1. SZ</w:t>
      </w:r>
      <w:r w:rsidR="00A972A6" w:rsidRPr="00BF5731">
        <w:rPr>
          <w:rFonts w:cs="Times New Roman" w:hAnsi="Times New Roman" w:ascii="Times New Roman"/>
          <w:sz w:val="24"/>
          <w:szCs w:val="24"/>
        </w:rPr>
        <w:t>.</w:t>
      </w:r>
      <w:r w:rsidR="00283185" w:rsidRPr="00BF5731">
        <w:rPr>
          <w:rFonts w:cs="Times New Roman" w:hAnsi="Times New Roman" w:ascii="Times New Roman"/>
          <w:sz w:val="24"/>
          <w:szCs w:val="24"/>
        </w:rPr>
        <w:t xml:space="preserve"> metodom slučajnog odabira s liste A stečajnih upravitelja za područje ovog suda.</w:t>
      </w:r>
    </w:p>
    <w:p w:rsidRDefault="0028318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F57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U </w:t>
      </w:r>
      <w:r w:rsidR="00780CDC" w:rsidRPr="00BF5731">
        <w:rPr>
          <w:rFonts w:cs="Times New Roman" w:hAnsi="Times New Roman" w:ascii="Times New Roman"/>
          <w:sz w:val="24"/>
          <w:szCs w:val="24"/>
        </w:rPr>
        <w:t xml:space="preserve">Varaždinu 27. srpnja </w:t>
      </w:r>
      <w:r w:rsidR="00851493" w:rsidRPr="00BF5731">
        <w:rPr>
          <w:rFonts w:cs="Times New Roman" w:hAnsi="Times New Roman" w:ascii="Times New Roman"/>
          <w:sz w:val="24"/>
          <w:szCs w:val="24"/>
        </w:rPr>
        <w:t>2018</w:t>
      </w:r>
      <w:r w:rsidRPr="00BF573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83185" w:rsidP="005E0C28" w:rsidR="00283185" w:rsidRPr="00BF57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2A6" w:rsidP="005E0C28" w:rsidR="00283185" w:rsidRPr="00BF5731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 </w:t>
      </w:r>
      <w:r w:rsidR="00283185" w:rsidRPr="00BF5731">
        <w:rPr>
          <w:rFonts w:cs="Times New Roman" w:hAnsi="Times New Roman" w:ascii="Times New Roman"/>
          <w:sz w:val="24"/>
          <w:szCs w:val="24"/>
        </w:rPr>
        <w:t>SUDAC</w:t>
      </w:r>
    </w:p>
    <w:p w:rsidRDefault="00283185" w:rsidP="005E0C28" w:rsidR="00283185" w:rsidRPr="00BF5731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428C4" w:rsidR="007F785D" w:rsidRPr="00BF5731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  <w:r w:rsidR="00AC4D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5E0C28" w:rsidR="00283185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AC4DD5" w:rsidP="005E0C28" w:rsidR="00AC4DD5" w:rsidRPr="00BF5731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AC4DD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283185" w:rsidRPr="00BF573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28318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F67FA" w:rsidRPr="00BF5731">
        <w:rPr>
          <w:rFonts w:cs="Times New Roman" w:hAnsi="Times New Roman" w:ascii="Times New Roman"/>
          <w:sz w:val="24"/>
          <w:szCs w:val="24"/>
        </w:rPr>
        <w:t>osoba ovlaštena za zastupanje dužnika do otvaranja stečaja</w:t>
      </w:r>
      <w:r w:rsidRPr="00BF5731">
        <w:rPr>
          <w:rFonts w:cs="Times New Roman" w:hAnsi="Times New Roman" w:ascii="Times New Roman"/>
          <w:sz w:val="24"/>
          <w:szCs w:val="24"/>
        </w:rPr>
        <w:t xml:space="preserve"> dužnika može izjaviti žalbu u roku od 8 dana od dana primitka prijepisa ovog rješenja, pismeno u </w:t>
      </w:r>
      <w:r w:rsidR="008F67FA" w:rsidRPr="00BF5731">
        <w:rPr>
          <w:rFonts w:cs="Times New Roman" w:hAnsi="Times New Roman" w:ascii="Times New Roman"/>
          <w:sz w:val="24"/>
          <w:szCs w:val="24"/>
        </w:rPr>
        <w:t>tri</w:t>
      </w:r>
      <w:r w:rsidRPr="00BF5731">
        <w:rPr>
          <w:rFonts w:cs="Times New Roman" w:hAnsi="Times New Roman" w:ascii="Times New Roman"/>
          <w:sz w:val="24"/>
          <w:szCs w:val="24"/>
        </w:rPr>
        <w:t xml:space="preserve"> primjerka Visokom trgovačkom sudu RH u Zagrebu. Žalba se dostavlja putem ovog suda preporučeno poštom ili se predaje neposredno kod ovoga suda. Žalba ne zadržava izvršenje ovog rješenja.</w:t>
      </w:r>
    </w:p>
    <w:p w:rsidRDefault="0028318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DNA:</w:t>
      </w:r>
    </w:p>
    <w:p w:rsidRDefault="007F785D" w:rsidP="005E0C28" w:rsidR="00751428" w:rsidRPr="00BF5731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F5731">
        <w:rPr>
          <w:sz w:val="24"/>
          <w:szCs w:val="24"/>
        </w:rPr>
        <w:t>Predlagatelj RH, MF</w:t>
      </w:r>
      <w:r w:rsidR="00751428" w:rsidRPr="00BF5731">
        <w:rPr>
          <w:sz w:val="24"/>
          <w:szCs w:val="24"/>
        </w:rPr>
        <w:t>, po ŽDO Varaždin, Građansko upravni odjel</w:t>
      </w:r>
    </w:p>
    <w:p w:rsidRDefault="00A972A6" w:rsidP="005E0C28" w:rsidR="00A01C76" w:rsidRPr="00BF573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Dužnik, </w:t>
      </w:r>
      <w:r w:rsidR="00780CDC" w:rsidRPr="00BF5731">
        <w:rPr>
          <w:rFonts w:cs="Times New Roman" w:hAnsi="Times New Roman" w:ascii="Times New Roman"/>
          <w:sz w:val="24"/>
          <w:szCs w:val="24"/>
        </w:rPr>
        <w:t>PIKAC, d.o.o. u stečaju, Jalkovec, Varaždinska ulica, I. odvojak 11, 42000 Varaždin</w:t>
      </w:r>
    </w:p>
    <w:p w:rsidRDefault="009D30BB" w:rsidP="005E0C28" w:rsidR="009D30BB" w:rsidRPr="00BF573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direktor dužnika</w:t>
      </w:r>
      <w:r w:rsidR="00DA720F" w:rsidRPr="00BF5731">
        <w:rPr>
          <w:rFonts w:cs="Times New Roman" w:hAnsi="Times New Roman" w:ascii="Times New Roman"/>
          <w:sz w:val="24"/>
          <w:szCs w:val="24"/>
        </w:rPr>
        <w:t xml:space="preserve"> </w:t>
      </w:r>
      <w:r w:rsidR="00780CDC" w:rsidRPr="00BF5731">
        <w:rPr>
          <w:rFonts w:cs="Times New Roman" w:hAnsi="Times New Roman" w:ascii="Times New Roman"/>
          <w:sz w:val="24"/>
          <w:szCs w:val="24"/>
        </w:rPr>
        <w:t>Andrija Pikutić, Budinšćina 18/a, 49284 Budinšćina</w:t>
      </w:r>
    </w:p>
    <w:p w:rsidRDefault="00283185" w:rsidP="005E0C28" w:rsidR="009260F0" w:rsidRPr="00BF573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Stečajni upravitelj</w:t>
      </w:r>
      <w:r w:rsidR="00601C7F" w:rsidRPr="00BF5731">
        <w:rPr>
          <w:rFonts w:cs="Times New Roman" w:hAnsi="Times New Roman" w:ascii="Times New Roman"/>
          <w:sz w:val="24"/>
          <w:szCs w:val="24"/>
        </w:rPr>
        <w:t xml:space="preserve"> </w:t>
      </w:r>
      <w:r w:rsidR="00BF5731" w:rsidRPr="00BF5731">
        <w:rPr>
          <w:rFonts w:cs="Times New Roman" w:hAnsi="Times New Roman" w:ascii="Times New Roman"/>
          <w:sz w:val="24"/>
          <w:szCs w:val="24"/>
        </w:rPr>
        <w:t>Zvonko Hrain, Zagrebačka 51, Varaždin</w:t>
      </w:r>
    </w:p>
    <w:p w:rsidRDefault="00283185" w:rsidP="005E0C28" w:rsidR="00283185" w:rsidRPr="00BF573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BF5731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BF5731">
        <w:rPr>
          <w:rFonts w:cs="Times New Roman" w:hAnsi="Times New Roman" w:ascii="Times New Roman"/>
          <w:sz w:val="24"/>
          <w:szCs w:val="24"/>
        </w:rPr>
        <w:t>odmah</w:t>
      </w:r>
    </w:p>
    <w:p w:rsidRDefault="00780CDC" w:rsidP="00780CDC" w:rsidR="00780CDC" w:rsidRPr="00BF573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Zagrebačka banka d.d, Trg bana Josipa Jelačića 10, 10000 Zagreb</w:t>
      </w:r>
    </w:p>
    <w:p w:rsidRDefault="00D16024" w:rsidP="005E0C28" w:rsidR="00D16024" w:rsidRPr="00BF573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Varaždin, Graberje 1, 42000 Varaždin </w:t>
      </w:r>
    </w:p>
    <w:p w:rsidRDefault="00283185" w:rsidP="00780CDC" w:rsidR="00D16024" w:rsidRPr="00BF573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S</w:t>
      </w:r>
      <w:r w:rsidR="009260F0" w:rsidRPr="00BF5731">
        <w:rPr>
          <w:rFonts w:cs="Times New Roman" w:hAnsi="Times New Roman" w:ascii="Times New Roman"/>
          <w:sz w:val="24"/>
          <w:szCs w:val="24"/>
        </w:rPr>
        <w:t>udski registar, radi zabilježbe</w:t>
      </w:r>
      <w:r w:rsidR="005C69AC" w:rsidRPr="00BF57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72A6" w:rsidP="005E0C28" w:rsidR="00283185" w:rsidRPr="00BF5731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31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67A97" w:rsidP="00AC4DD5" w:rsidR="00667A97" w:rsidRPr="00BF57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446DD3" w:rsidR="00667A97" w:rsidRPr="00BF5731">
      <w:headerReference w:type="default" r:id="rId11"/>
      <w:pgSz w:h="16838" w:w="11906"/>
      <w:pgMar w:gutter="0" w:footer="708" w:header="708" w:left="1276" w:bottom="1560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498" w:rsidP="00CC5308" w:rsidR="00660498">
      <w:pPr>
        <w:spacing w:lineRule="auto" w:line="240" w:after="0"/>
      </w:pPr>
      <w:r>
        <w:separator/>
      </w:r>
    </w:p>
  </w:endnote>
  <w:endnote w:id="0" w:type="continuationSeparator">
    <w:p w:rsidRDefault="00660498" w:rsidP="00CC5308" w:rsidR="006604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498" w:rsidP="00CC5308" w:rsidR="00660498">
      <w:pPr>
        <w:spacing w:lineRule="auto" w:line="240" w:after="0"/>
      </w:pPr>
      <w:r>
        <w:separator/>
      </w:r>
    </w:p>
  </w:footnote>
  <w:footnote w:id="0" w:type="continuationSeparator">
    <w:p w:rsidRDefault="00660498" w:rsidP="00CC5308" w:rsidR="006604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P="00446DD3" w:rsidR="00CC5308" w:rsidRPr="00CC5308">
        <w:pPr>
          <w:pStyle w:val="Zaglavlje"/>
          <w:tabs>
            <w:tab w:pos="9072" w:val="clear"/>
            <w:tab w:pos="9356" w:val="right"/>
          </w:tabs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428C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446DD3" w:rsidR="00CC5308" w:rsidRPr="00CC5308">
    <w:pPr>
      <w:pStyle w:val="Zaglavlje"/>
      <w:tabs>
        <w:tab w:pos="9072" w:val="clear"/>
        <w:tab w:pos="9214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</w:r>
    <w:r w:rsidR="00446DD3">
      <w:rPr>
        <w:rFonts w:cs="Times New Roman" w:hAnsi="Times New Roman" w:ascii="Times New Roman"/>
        <w:sz w:val="24"/>
        <w:szCs w:val="24"/>
      </w:rPr>
      <w:t xml:space="preserve">     </w:t>
    </w:r>
    <w:r w:rsidR="00560C5E" w:rsidRPr="00CC5308">
      <w:rPr>
        <w:rFonts w:cs="Times New Roman" w:hAnsi="Times New Roman" w:ascii="Times New Roman"/>
        <w:sz w:val="24"/>
        <w:szCs w:val="24"/>
      </w:rPr>
      <w:t>Poslovni broj: 4 St-</w:t>
    </w:r>
    <w:r w:rsidR="00BF5731">
      <w:rPr>
        <w:rFonts w:cs="Times New Roman" w:hAnsi="Times New Roman" w:ascii="Times New Roman"/>
        <w:sz w:val="24"/>
        <w:szCs w:val="24"/>
      </w:rPr>
      <w:t>136/18-10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028F7"/>
    <w:rsid w:val="00033466"/>
    <w:rsid w:val="00054F2B"/>
    <w:rsid w:val="0014368F"/>
    <w:rsid w:val="00156393"/>
    <w:rsid w:val="001B0205"/>
    <w:rsid w:val="001B1C95"/>
    <w:rsid w:val="00224013"/>
    <w:rsid w:val="00232C1F"/>
    <w:rsid w:val="0028013E"/>
    <w:rsid w:val="00283185"/>
    <w:rsid w:val="002936CA"/>
    <w:rsid w:val="002A123B"/>
    <w:rsid w:val="002D5236"/>
    <w:rsid w:val="002F61C2"/>
    <w:rsid w:val="003962BB"/>
    <w:rsid w:val="003F4BAF"/>
    <w:rsid w:val="0043696B"/>
    <w:rsid w:val="00446DD3"/>
    <w:rsid w:val="004A3630"/>
    <w:rsid w:val="005428C4"/>
    <w:rsid w:val="00560C5E"/>
    <w:rsid w:val="005C69AC"/>
    <w:rsid w:val="005D0E90"/>
    <w:rsid w:val="005E0C28"/>
    <w:rsid w:val="00601C7F"/>
    <w:rsid w:val="006439DE"/>
    <w:rsid w:val="00656A4E"/>
    <w:rsid w:val="00660498"/>
    <w:rsid w:val="006606A8"/>
    <w:rsid w:val="00667A97"/>
    <w:rsid w:val="007458A0"/>
    <w:rsid w:val="00751428"/>
    <w:rsid w:val="007656F1"/>
    <w:rsid w:val="00780CDC"/>
    <w:rsid w:val="007B43FD"/>
    <w:rsid w:val="007F785D"/>
    <w:rsid w:val="00811D90"/>
    <w:rsid w:val="00851493"/>
    <w:rsid w:val="008A555A"/>
    <w:rsid w:val="008B2099"/>
    <w:rsid w:val="008D197B"/>
    <w:rsid w:val="008E570B"/>
    <w:rsid w:val="008F4284"/>
    <w:rsid w:val="008F67FA"/>
    <w:rsid w:val="009260F0"/>
    <w:rsid w:val="00937CB7"/>
    <w:rsid w:val="00964EC6"/>
    <w:rsid w:val="009D30BB"/>
    <w:rsid w:val="009F3AAB"/>
    <w:rsid w:val="00A01C76"/>
    <w:rsid w:val="00A1193F"/>
    <w:rsid w:val="00A404D8"/>
    <w:rsid w:val="00A50146"/>
    <w:rsid w:val="00A972A6"/>
    <w:rsid w:val="00AC4DD5"/>
    <w:rsid w:val="00AC4EAE"/>
    <w:rsid w:val="00AE7A55"/>
    <w:rsid w:val="00B71F48"/>
    <w:rsid w:val="00B80EA2"/>
    <w:rsid w:val="00BF5731"/>
    <w:rsid w:val="00C879FE"/>
    <w:rsid w:val="00CC5308"/>
    <w:rsid w:val="00CF3E06"/>
    <w:rsid w:val="00D16024"/>
    <w:rsid w:val="00D349C5"/>
    <w:rsid w:val="00D6104F"/>
    <w:rsid w:val="00D66E28"/>
    <w:rsid w:val="00D736EA"/>
    <w:rsid w:val="00DA2ECB"/>
    <w:rsid w:val="00DA720F"/>
    <w:rsid w:val="00E40AFD"/>
    <w:rsid w:val="00E47911"/>
    <w:rsid w:val="00E6410C"/>
    <w:rsid w:val="00EC20C8"/>
    <w:rsid w:val="00F3126A"/>
    <w:rsid w:val="00F37A03"/>
    <w:rsid w:val="00F9590E"/>
    <w:rsid w:val="00FA07E3"/>
    <w:rsid w:val="00FA1716"/>
    <w:rsid w:val="00FB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5639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6393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8B2099"/>
    <w:rPr>
      <w:b w:val="false"/>
      <w:bCs w:val="false"/>
    </w:rPr>
  </w:style>
  <w:style w:styleId="Tekstrezerviranogmjesta" w:type="character">
    <w:name w:val="Placeholder Text"/>
    <w:basedOn w:val="Zadanifontodlomka"/>
    <w:uiPriority w:val="99"/>
    <w:semiHidden/>
    <w:rsid w:val="00542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8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8C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8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8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5639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6393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8B2099"/>
    <w:rPr>
      <w:b w:val="0"/>
      <w:bCs w:val="0"/>
    </w:rPr>
  </w:style>
  <w:style w:styleId="Tekstrezerviranogmjesta" w:type="character">
    <w:name w:val="Placeholder Text"/>
    <w:basedOn w:val="Zadanifontodlomka"/>
    <w:uiPriority w:val="99"/>
    <w:semiHidden/>
    <w:rsid w:val="00542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8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8C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8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8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818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14.3.2018</izvorni_sadrzaj>
    <derivirana_varijabla naziv="DomainObject.Predmet.Opis_1">Prijedlog za otvaranje st. postupka 14.3.2018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PIKAC, d.o.o. za proizvodnju,trgovinu, uvoz-izvoz i zastupanje zastupanog po punomoćniku Andrija Pikutić, direktor</izvorni_sadrzaj>
    <derivirana_varijabla naziv="DomainObject.Predmet.ProtustrankaFormated_1">  PIKAC, d.o.o. za proizvodnju,trgovinu, uvoz-izvoz i zastupanje zastupanog po punomoćniku Andrija Pikutić, direktor</derivirana_varijabla>
  </DomainObject.Predmet.ProtustrankaFormated>
  <DomainObject.Predmet.ProtustrankaFormatedOIB>
    <izvorni_sadrzaj>  PIKAC, d.o.o. za proizvodnju,trgovinu, uvoz-izvoz i zastupanje, OIB 90168906620 zastupanog po punomoćniku Andrija Pikutić, direktor</izvorni_sadrzaj>
    <derivirana_varijabla naziv="DomainObject.Predmet.ProtustrankaFormatedOIB_1">  PIKAC, d.o.o. za proizvodnju,trgovinu, uvoz-izvoz i zastupanje, OIB 90168906620 zastupanog po punomoćniku Andrija Pikutić, direktor</derivirana_varijabla>
  </DomainObject.Predmet.ProtustrankaFormatedOIB>
  <DomainObject.Predmet.ProtustrankaFormatedWithAdress>
    <izvorni_sadrzaj> PIKAC, d.o.o. za proizvodnju,trgovinu, uvoz-izvoz i zastupanje, Varaždinska ulica, I odvojak 11, 42000 Jalkovec zastupanog po punomoćniku Andrija Pikutić, direktor</izvorni_sadrzaj>
    <derivirana_varijabla naziv="DomainObject.Predmet.ProtustrankaFormatedWithAdress_1"> PIKAC, d.o.o. za proizvodnju,trgovinu, uvoz-izvoz i zastupanje, Varaždinska ulica, I odvojak 11, 42000 Jalkovec zastupanog po punomoćniku Andrija Pikutić, direktor</derivirana_varijabla>
  </DomainObject.Predmet.ProtustrankaFormatedWithAdress>
  <DomainObject.Predmet.ProtustrankaFormatedWithAdressOIB>
    <izvorni_sadrzaj> PIKAC, d.o.o. za proizvodnju,trgovinu, uvoz-izvoz i zastupanje, OIB 90168906620, Varaždinska ulica, I odvojak 11, 42000 Jalkovec zastupanog po punomoćniku Andrija Pikutić, direktor</izvorni_sadrzaj>
    <derivirana_varijabla naziv="DomainObject.Predmet.ProtustrankaFormatedWithAdressOIB_1"> PIKAC, d.o.o. za proizvodnju,trgovinu, uvoz-izvoz i zastupanje, OIB 90168906620, Varaždinska ulica, I odvojak 11, 42000 Jalkovec zastupanog po punomoćniku Andrija Pikutić, direktor</derivirana_varijabla>
  </DomainObject.Predmet.ProtustrankaFormatedWithAdressOIB>
  <DomainObject.Predmet.ProtustrankaWithAdress>
    <izvorni_sadrzaj>PIKAC, d.o.o. za proizvodnju,trgovinu, uvoz-izvoz i zastupanje Varaždinska ulica, I odvojak 11, 42000 Jalkovec</izvorni_sadrzaj>
    <derivirana_varijabla naziv="DomainObject.Predmet.ProtustrankaWithAdress_1">PIKAC, d.o.o. za proizvodnju,trgovinu, uvoz-izvoz i zastupanje Varaždinska ulica, I odvojak 11, 42000 Jalkovec</derivirana_varijabla>
  </DomainObject.Predmet.ProtustrankaWithAdress>
  <DomainObject.Predmet.ProtustrankaWithAdressOIB>
    <izvorni_sadrzaj>PIKAC, d.o.o. za proizvodnju,trgovinu, uvoz-izvoz i zastupanje, OIB 90168906620, Varaždinska ulica, I odvojak 11, 42000 Jalkovec</izvorni_sadrzaj>
    <derivirana_varijabla naziv="DomainObject.Predmet.ProtustrankaWithAdressOIB_1">PIKAC, d.o.o. za proizvodnju,trgovinu, uvoz-izvoz i zastupanje, OIB 90168906620, Varaždinska ulica, I odvojak 11, 42000 Jalkovec</derivirana_varijabla>
  </DomainObject.Predmet.ProtustrankaWithAdressOIB>
  <DomainObject.Predmet.ProtustrankaNazivFormated>
    <izvorni_sadrzaj>PIKAC, d.o.o. za proizvodnju,trgovinu, uvoz-izvoz i zastupanje</izvorni_sadrzaj>
    <derivirana_varijabla naziv="DomainObject.Predmet.ProtustrankaNazivFormated_1">PIKAC, d.o.o. za proizvodnju,trgovinu, uvoz-izvoz i zastupanje</derivirana_varijabla>
  </DomainObject.Predmet.ProtustrankaNazivFormated>
  <DomainObject.Predmet.ProtustrankaNazivFormatedOIB>
    <izvorni_sadrzaj>PIKAC, d.o.o. za proizvodnju,trgovinu, uvoz-izvoz i zastupanje, OIB 90168906620</izvorni_sadrzaj>
    <derivirana_varijabla naziv="DomainObject.Predmet.ProtustrankaNazivFormatedOIB_1">PIKAC, d.o.o. za proizvodnju,trgovinu, uvoz-izvoz i zastupanje, OIB 90168906620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 zastupanog po punomoćniku RH Županijsko državno odvjetništvo u Varaždinu</izvorni_sadrzaj>
    <derivirana_varijabla naziv="DomainObject.Predmet.StrankaFormated_1">  RH Ministarstvo financija - Porezna uprava, Područni ured Varaždin zastupanog po punomoćniku RH Županijsko državno odvjetništvo u Varaždinu</derivirana_varijabla>
  </DomainObject.Predmet.StrankaFormated>
  <DomainObject.Predmet.StrankaFormatedOIB>
    <izvorni_sadrzaj>  RH Ministarstvo financija - Porezna uprava, Područni ured Varaždin, OIB 18683136487 zastupanog po punomoćniku RH Županijsko državno odvjetništvo u Varaždinu</izvorni_sadrzaj>
    <derivirana_varijabla naziv="DomainObject.Predmet.StrankaFormatedOIB_1">  RH Ministarstvo financija - Porezna uprava, Područni ured Varaždin,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Varaždin, Graberje 1, 42000 Varaždin zastupanog po punomoćniku RH Županijsko državno odvjetništvo u Varaždinu</izvorni_sadrzaj>
    <derivirana_varijabla naziv="DomainObject.Predmet.StrankaFormatedWithAdress_1"> RH Ministarstvo financija - Porezna uprava, Područni ured Varaždin,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Varaždin,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Varaždin,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350821.74</izvorni_sadrzaj>
    <derivirana_varijabla naziv="DomainObject.Predmet.TrenutnaVrijednost_1">350821.74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Varaždin zastupanog po punomoćniku RH Županijsko državno odvjetništvo u Varaždinu</item>
    </izvorni_sadrzaj>
    <derivirana_varijabla naziv="DomainObject.Predmet.StrankaListFormated_1">
      <item>RH Ministarstvo financija - Porezna uprava, Područni ured Varaždin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Varaždin, OIB 18683136487 zastupanog po punomoćniku RH Županijsko državno odvjetništvo u Varaždinu</item>
    </izvorni_sadrzaj>
    <derivirana_varijabla naziv="DomainObject.Predmet.StrankaListFormatedOIB_1">
      <item>RH Ministarstvo financija - Porezna uprava, Područni ured Varaždin,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Varaždin,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Varaždin,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Varaždin,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PIKAC, d.o.o. za proizvodnju,trgovinu, uvoz-izvoz i zastupanje zastupanog po punomoćniku Andrija Pikutić, direktor</item>
    </izvorni_sadrzaj>
    <derivirana_varijabla naziv="DomainObject.Predmet.ProtuStrankaListFormated_1">
      <item>PIKAC, d.o.o. za proizvodnju,trgovinu, uvoz-izvoz i zastupanje zastupanog po punomoćniku Andrija Pikutić, direktor</item>
    </derivirana_varijabla>
  </DomainObject.Predmet.ProtuStrankaListFormated>
  <DomainObject.Predmet.ProtuStrankaListFormatedOIB>
    <izvorni_sadrzaj>
      <item>PIKAC, d.o.o. za proizvodnju,trgovinu, uvoz-izvoz i zastupanje, OIB 90168906620 zastupanog po punomoćniku Andrija Pikutić, direktor</item>
    </izvorni_sadrzaj>
    <derivirana_varijabla naziv="DomainObject.Predmet.ProtuStrankaListFormatedOIB_1">
      <item>PIKAC, d.o.o. za proizvodnju,trgovinu, uvoz-izvoz i zastupanje, OIB 90168906620 zastupanog po punomoćniku Andrija Pikutić, direktor</item>
    </derivirana_varijabla>
  </DomainObject.Predmet.ProtuStrankaListFormatedOIB>
  <DomainObject.Predmet.ProtuStrankaListFormatedWithAdress>
    <izvorni_sadrzaj>
      <item>PIKAC, d.o.o. za proizvodnju,trgovinu, uvoz-izvoz i zastupanje, Varaždinska ulica, I odvojak 11, 42000 Jalkovec zastupanog po punomoćniku Andrija Pikutić, direktor</item>
    </izvorni_sadrzaj>
    <derivirana_varijabla naziv="DomainObject.Predmet.ProtuStrankaListFormatedWithAdress_1">
      <item>PIKAC, d.o.o. za proizvodnju,trgovinu, uvoz-izvoz i zastupanje, Varaždinska ulica, I odvojak 11, 42000 Jalkovec zastupanog po punomoćniku Andrija Pikutić, direktor</item>
    </derivirana_varijabla>
  </DomainObject.Predmet.ProtuStrankaListFormatedWithAdress>
  <DomainObject.Predmet.ProtuStrankaListFormatedWithAdressOIB>
    <izvorni_sadrzaj>
      <item>PIKAC, d.o.o. za proizvodnju,trgovinu, uvoz-izvoz i zastupanje, OIB 90168906620, Varaždinska ulica, I odvojak 11, 42000 Jalkovec zastupanog po punomoćniku Andrija Pikutić, direktor</item>
    </izvorni_sadrzaj>
    <derivirana_varijabla naziv="DomainObject.Predmet.ProtuStrankaListFormatedWithAdressOIB_1">
      <item>PIKAC, d.o.o. za proizvodnju,trgovinu, uvoz-izvoz i zastupanje, OIB 90168906620, Varaždinska ulica, I odvojak 11, 42000 Jalkovec zastupanog po punomoćniku Andrija Pikutić, direktor</item>
    </derivirana_varijabla>
  </DomainObject.Predmet.ProtuStrankaListFormatedWithAdressOIB>
  <DomainObject.Predmet.ProtuStrankaListNazivFormated>
    <izvorni_sadrzaj>
      <item>PIKAC, d.o.o. za proizvodnju,trgovinu, uvoz-izvoz i zastupanje</item>
    </izvorni_sadrzaj>
    <derivirana_varijabla naziv="DomainObject.Predmet.ProtuStrankaListNazivFormated_1">
      <item>PIKAC, d.o.o. za proizvodnju,trgovinu, uvoz-izvoz i zastupanje</item>
    </derivirana_varijabla>
  </DomainObject.Predmet.ProtuStrankaListNazivFormated>
  <DomainObject.Predmet.ProtuStrankaListNazivFormatedOIB>
    <izvorni_sadrzaj>
      <item>PIKAC, d.o.o. za proizvodnju,trgovinu, uvoz-izvoz i zastupanje, OIB 90168906620</item>
    </izvorni_sadrzaj>
    <derivirana_varijabla naziv="DomainObject.Predmet.ProtuStrankaListNazivFormatedOIB_1">
      <item>PIKAC, d.o.o. za proizvodnju,trgovinu, uvoz-izvoz i zastupanje, OIB 90168906620</item>
    </derivirana_varijabla>
  </DomainObject.Predmet.ProtuStrankaListNazivFormatedOIB>
  <DomainObject.Predmet.OstaliListFormated>
    <izvorni_sadrzaj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</izvorni_sadrzaj>
    <derivirana_varijabla naziv="DomainObject.Predmet.OstaliListFormated_1"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</derivirana_varijabla>
  </DomainObject.Predmet.OstaliListFormated>
  <DomainObject.Predmet.OstaliListFormatedOIB>
    <izvorni_sadrzaj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</izvorni_sadrzaj>
    <derivirana_varijabla naziv="DomainObject.Predmet.OstaliListFormatedOIB_1"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</derivirana_varijabla>
  </DomainObject.Predmet.OstaliListFormatedOIB>
  <DomainObject.Predmet.OstaliListFormatedWithAdress>
    <izvorni_sadrzaj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</izvorni_sadrzaj>
    <derivirana_varijabla naziv="DomainObject.Predmet.OstaliListFormatedWithAdress_1"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</derivirana_varijabla>
  </DomainObject.Predmet.OstaliListFormatedWithAdress>
  <DomainObject.Predmet.OstaliListFormatedWithAdressOIB>
    <izvorni_sadrzaj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</izvorni_sadrzaj>
    <derivirana_varijabla naziv="DomainObject.Predmet.OstaliListFormatedWithAdressOIB_1"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</derivirana_varijabla>
  </DomainObject.Predmet.OstaliListFormatedWithAdressOIB>
  <DomainObject.Predmet.OstaliListNazivFormated>
    <izvorni_sadrzaj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</izvorni_sadrzaj>
    <derivirana_varijabla naziv="DomainObject.Predmet.OstaliListNazivFormated_1"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</derivirana_varijabla>
  </DomainObject.Predmet.OstaliListNazivFormated>
  <DomainObject.Predmet.OstaliListNazivFormatedOIB>
    <izvorni_sadrzaj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</izvorni_sadrzaj>
    <derivirana_varijabla naziv="DomainObject.Predmet.OstaliListNazivFormatedOIB_1"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PIKAC, d.o.o. za proizvodnju,trgovinu, uvoz-izvoz i zastupanje</izvorni_sadrzaj>
    <derivirana_varijabla naziv="DomainObject.Predmet.ProtustrankaIDrugi_1">PIKAC, d.o.o. za proizvodnju,trgovinu, uvoz-izvoz i zastupanje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PIKAC, d.o.o. za proizvodnju,trgovinu, uvoz-izvoz i zastupanje, OIB 90168906620, Varaždinska ulica, I odvojak 11, 42000 Jalkovec</izvorni_sadrzaj>
    <derivirana_varijabla naziv="DomainObject.Predmet.ProtustrankaIDrugiAdressOIB_1">PIKAC, d.o.o. za proizvodnju,trgovinu, uvoz-izvoz i zastupanje, OIB 90168906620, Varaždinska ulica, I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</izvorni_sadrzaj>
    <derivirana_varijabla naziv="DomainObject.Predmet.SudioniciListNaziv_1"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</derivirana_varijabla>
  </DomainObject.Predmet.SudioniciListNaziv>
  <DomainObject.Predmet.SudioniciListAdressOIB>
    <izvorni_sadrzaj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</izvorni_sadrzaj>
    <derivirana_varijabla naziv="DomainObject.Predmet.SudioniciListAdressOIB_1"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</izvorni_sadrzaj>
    <derivirana_varijabla naziv="DomainObject.Predmet.SudioniciListNazivOIB_1"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42829-AB57-4D08-8151-4D6B8CCAC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1118</properties:Words>
  <properties:Characters>6215</properties:Characters>
  <properties:Lines>141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2018-07-27T09:47:00Z</dcterms:created>
  <dc:creator>Tihana Martinez</dc:creator>
  <cp:lastModifiedBy>Tihana Martinez</cp:lastModifiedBy>
  <cp:lastPrinted>2018-07-27T10:12:00Z</cp:lastPrinted>
  <dcterms:modified xmlns:xsi="http://www.w3.org/2001/XMLSchema-instance" xsi:type="dcterms:W3CDTF">2018-07-27T10:14:00Z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(St-136-18-10- Rješenje o otvaranju st  postupka - Pikac d.o.o..- 27.7.18..docx)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