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66197" w:rsidR="00617553" w:rsidRPr="00617553">
        <w:trPr>
          <w:trHeight w:val="565"/>
        </w:trPr>
        <w:tc>
          <w:tcPr>
            <w:tcW w:type="dxa" w:w="2531"/>
          </w:tcPr>
          <w:p w:rsidRDefault="00617553" w:rsidP="00617553" w:rsidR="00617553" w:rsidRPr="00617553">
            <w:pPr>
              <w:spacing w:after="0"/>
              <w:jc w:val="center"/>
              <w:rPr>
                <w:rFonts w:hAnsi="Times New Roman" w:ascii="Times New Roman"/>
                <w:sz w:val="24"/>
                <w:szCs w:val="24"/>
              </w:rPr>
            </w:pPr>
            <w:bookmarkStart w:name="_GoBack" w:id="0"/>
            <w:bookmarkEnd w:id="0"/>
            <w:r w:rsidRPr="00617553">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Republika Hrvatska</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Trgovački sud u Splitu</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 xml:space="preserve">Split, </w:t>
            </w:r>
            <w:proofErr w:type="spellStart"/>
            <w:r w:rsidRPr="00617553">
              <w:rPr>
                <w:rFonts w:hAnsi="Times New Roman" w:ascii="Times New Roman"/>
                <w:sz w:val="24"/>
                <w:szCs w:val="24"/>
              </w:rPr>
              <w:t>Sukoišanska</w:t>
            </w:r>
            <w:proofErr w:type="spellEnd"/>
            <w:r w:rsidRPr="00617553">
              <w:rPr>
                <w:rFonts w:hAnsi="Times New Roman" w:ascii="Times New Roman"/>
                <w:sz w:val="24"/>
                <w:szCs w:val="24"/>
              </w:rPr>
              <w:t xml:space="preserve"> 6</w:t>
            </w:r>
          </w:p>
        </w:tc>
      </w:tr>
    </w:tbl>
    <w:p w14:textId="e08c94b" w14:paraId="e08c94b" w:rsidRDefault="00617553" w:rsidP="00617553" w:rsidR="00617553" w:rsidRPr="00617553">
      <w:pPr>
        <w:spacing w:after="0"/>
        <w:jc w:val="right"/>
        <w15:collapsed w:val="false"/>
        <w:rPr>
          <w:rFonts w:cs="Times New Roman" w:hAnsi="Times New Roman" w:ascii="Times New Roman"/>
          <w:sz w:val="24"/>
          <w:szCs w:val="24"/>
        </w:rPr>
      </w:pPr>
      <w:r w:rsidRPr="00617553">
        <w:rPr>
          <w:rFonts w:cs="Times New Roman" w:hAnsi="Times New Roman" w:ascii="Times New Roman"/>
          <w:sz w:val="24"/>
          <w:szCs w:val="24"/>
        </w:rPr>
        <w:t>Poslovni broj: 4. St-</w:t>
      </w:r>
      <w:r w:rsidR="006431FC">
        <w:rPr>
          <w:rFonts w:cs="Times New Roman" w:hAnsi="Times New Roman" w:ascii="Times New Roman"/>
          <w:sz w:val="24"/>
          <w:szCs w:val="24"/>
        </w:rPr>
        <w:t>158/2017-48</w:t>
      </w:r>
    </w:p>
    <w:p w:rsidRDefault="00617553" w:rsidP="00617553" w:rsidR="00617553" w:rsidRPr="00617553">
      <w:pPr>
        <w:spacing w:after="0"/>
        <w:rPr>
          <w:rFonts w:cs="Times New Roman" w:hAnsi="Times New Roman" w:ascii="Times New Roman"/>
          <w:spacing w:val="100"/>
          <w:sz w:val="24"/>
          <w:szCs w:val="24"/>
        </w:rPr>
      </w:pPr>
    </w:p>
    <w:p w:rsidRDefault="00617553" w:rsidP="00617553" w:rsidR="00617553" w:rsidRPr="00617553">
      <w:pPr>
        <w:spacing w:after="0"/>
        <w:jc w:val="center"/>
        <w:rPr>
          <w:rFonts w:cs="Times New Roman" w:hAnsi="Times New Roman" w:ascii="Times New Roman"/>
          <w:spacing w:val="100"/>
          <w:sz w:val="24"/>
          <w:szCs w:val="24"/>
        </w:rPr>
      </w:pPr>
      <w:r w:rsidRPr="00617553">
        <w:rPr>
          <w:rFonts w:cs="Times New Roman" w:hAnsi="Times New Roman" w:ascii="Times New Roman"/>
          <w:spacing w:val="100"/>
          <w:sz w:val="24"/>
          <w:szCs w:val="24"/>
        </w:rPr>
        <w:t>REPUBLIKA HRVATSKA</w:t>
      </w:r>
    </w:p>
    <w:p w:rsidRDefault="00617553" w:rsidP="00617553" w:rsidR="00617553" w:rsidRPr="00617553">
      <w:pPr>
        <w:spacing w:after="0"/>
        <w:jc w:val="center"/>
        <w:rPr>
          <w:rFonts w:cs="Times New Roman" w:hAnsi="Times New Roman" w:ascii="Times New Roman"/>
          <w:spacing w:val="100"/>
          <w:sz w:val="24"/>
          <w:szCs w:val="24"/>
        </w:rPr>
      </w:pPr>
    </w:p>
    <w:p w:rsidRDefault="003B2128" w:rsidP="00617553" w:rsidR="00617553" w:rsidRPr="00617553">
      <w:pPr>
        <w:spacing w:after="0"/>
        <w:jc w:val="center"/>
        <w:rPr>
          <w:rFonts w:cs="Times New Roman" w:hAnsi="Times New Roman" w:ascii="Times New Roman"/>
          <w:spacing w:val="100"/>
          <w:sz w:val="24"/>
          <w:szCs w:val="24"/>
        </w:rPr>
      </w:pPr>
      <w:r>
        <w:rPr>
          <w:rFonts w:cs="Times New Roman" w:hAnsi="Times New Roman" w:ascii="Times New Roman"/>
          <w:spacing w:val="10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5D18C7">
        <w:rPr>
          <w:rFonts w:cs="Times New Roman" w:hAnsi="Times New Roman" w:ascii="Times New Roman"/>
          <w:sz w:val="24"/>
          <w:szCs w:val="24"/>
        </w:rPr>
        <w:t xml:space="preserve">stečajnim dužnikom </w:t>
      </w:r>
      <w:r w:rsidR="006431FC" w:rsidRPr="006431FC">
        <w:rPr>
          <w:rFonts w:cs="Times New Roman" w:hAnsi="Times New Roman" w:ascii="Times New Roman"/>
          <w:sz w:val="24"/>
          <w:szCs w:val="24"/>
        </w:rPr>
        <w:t>ARAPOVAC NEKRETNINE d.o.o.</w:t>
      </w:r>
      <w:r w:rsidR="006431FC">
        <w:rPr>
          <w:rFonts w:cs="Times New Roman" w:hAnsi="Times New Roman" w:ascii="Times New Roman"/>
          <w:sz w:val="24"/>
          <w:szCs w:val="24"/>
        </w:rPr>
        <w:t xml:space="preserve"> u stečaju</w:t>
      </w:r>
      <w:r w:rsidR="006431FC" w:rsidRPr="006431FC">
        <w:rPr>
          <w:rFonts w:cs="Times New Roman" w:hAnsi="Times New Roman" w:ascii="Times New Roman"/>
          <w:sz w:val="24"/>
          <w:szCs w:val="24"/>
        </w:rPr>
        <w:t>, Bruna Bušića 8, Kaštel Gomilica, OIB: 79101924317</w:t>
      </w:r>
      <w:r w:rsidR="003A07F3">
        <w:rPr>
          <w:rFonts w:cs="Times New Roman" w:hAnsi="Times New Roman" w:ascii="Times New Roman"/>
          <w:sz w:val="24"/>
          <w:szCs w:val="24"/>
        </w:rPr>
        <w:t xml:space="preserve">, </w:t>
      </w:r>
      <w:r w:rsidR="002A78A5">
        <w:rPr>
          <w:rFonts w:cs="Times New Roman" w:hAnsi="Times New Roman" w:ascii="Times New Roman"/>
          <w:sz w:val="24"/>
          <w:szCs w:val="24"/>
        </w:rPr>
        <w:t>2</w:t>
      </w:r>
      <w:r w:rsidR="006431FC">
        <w:rPr>
          <w:rFonts w:cs="Times New Roman" w:hAnsi="Times New Roman" w:ascii="Times New Roman"/>
          <w:sz w:val="24"/>
          <w:szCs w:val="24"/>
        </w:rPr>
        <w:t>3</w:t>
      </w:r>
      <w:r w:rsidR="002A78A5">
        <w:rPr>
          <w:rFonts w:cs="Times New Roman" w:hAnsi="Times New Roman" w:ascii="Times New Roman"/>
          <w:sz w:val="24"/>
          <w:szCs w:val="24"/>
        </w:rPr>
        <w:t>. svibnja</w:t>
      </w:r>
      <w:r w:rsidR="00617553">
        <w:rPr>
          <w:rFonts w:cs="Times New Roman" w:hAnsi="Times New Roman" w:ascii="Times New Roman"/>
          <w:sz w:val="24"/>
          <w:szCs w:val="24"/>
        </w:rPr>
        <w:t xml:space="preserve"> 2019. </w:t>
      </w:r>
      <w:r w:rsidR="003A07F3">
        <w:rPr>
          <w:rFonts w:cs="Times New Roman" w:hAnsi="Times New Roman" w:ascii="Times New Roman"/>
          <w:sz w:val="24"/>
          <w:szCs w:val="24"/>
        </w:rPr>
        <w:t xml:space="preserve">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617553" w:rsidP="006431FC"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članku</w:t>
      </w:r>
      <w:r w:rsidR="00F940F8">
        <w:rPr>
          <w:rFonts w:cs="Times New Roman" w:hAnsi="Times New Roman" w:ascii="Times New Roman"/>
          <w:sz w:val="24"/>
          <w:szCs w:val="24"/>
        </w:rPr>
        <w:t xml:space="preserve"> </w:t>
      </w:r>
      <w:r w:rsidR="00E977CA">
        <w:rPr>
          <w:rFonts w:cs="Times New Roman" w:hAnsi="Times New Roman" w:ascii="Times New Roman"/>
          <w:sz w:val="24"/>
          <w:szCs w:val="24"/>
        </w:rPr>
        <w:t>224</w:t>
      </w:r>
      <w:r w:rsidR="00F940F8">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sidR="00F940F8">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sidR="00F940F8">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sidR="00F940F8">
        <w:rPr>
          <w:rFonts w:cs="Times New Roman" w:hAnsi="Times New Roman" w:ascii="Times New Roman"/>
          <w:sz w:val="24"/>
          <w:szCs w:val="24"/>
        </w:rPr>
        <w:t xml:space="preserve"> danom </w:t>
      </w:r>
      <w:r w:rsidR="002A78A5">
        <w:rPr>
          <w:rFonts w:cs="Times New Roman" w:hAnsi="Times New Roman" w:ascii="Times New Roman"/>
          <w:sz w:val="24"/>
          <w:szCs w:val="24"/>
        </w:rPr>
        <w:t>2</w:t>
      </w:r>
      <w:r w:rsidR="006431FC">
        <w:rPr>
          <w:rFonts w:cs="Times New Roman" w:hAnsi="Times New Roman" w:ascii="Times New Roman"/>
          <w:sz w:val="24"/>
          <w:szCs w:val="24"/>
        </w:rPr>
        <w:t>3</w:t>
      </w:r>
      <w:r w:rsidR="002A78A5">
        <w:rPr>
          <w:rFonts w:cs="Times New Roman" w:hAnsi="Times New Roman" w:ascii="Times New Roman"/>
          <w:sz w:val="24"/>
          <w:szCs w:val="24"/>
        </w:rPr>
        <w:t>. svibnja</w:t>
      </w:r>
      <w:r>
        <w:rPr>
          <w:rFonts w:cs="Times New Roman" w:hAnsi="Times New Roman" w:ascii="Times New Roman"/>
          <w:sz w:val="24"/>
          <w:szCs w:val="24"/>
        </w:rPr>
        <w:t xml:space="preserve"> 2019</w:t>
      </w:r>
      <w:r w:rsidR="003A07F3">
        <w:rPr>
          <w:rFonts w:cs="Times New Roman" w:hAnsi="Times New Roman" w:ascii="Times New Roman"/>
          <w:sz w:val="24"/>
          <w:szCs w:val="24"/>
        </w:rPr>
        <w:t>.</w:t>
      </w:r>
      <w:r w:rsidR="002B0F4D">
        <w:rPr>
          <w:rFonts w:cs="Times New Roman" w:hAnsi="Times New Roman" w:ascii="Times New Roman"/>
          <w:sz w:val="24"/>
          <w:szCs w:val="24"/>
        </w:rPr>
        <w:t xml:space="preserve"> izlaže se</w:t>
      </w:r>
      <w:r w:rsidR="00EB1B9A">
        <w:rPr>
          <w:rFonts w:cs="Times New Roman" w:hAnsi="Times New Roman" w:ascii="Times New Roman"/>
          <w:sz w:val="24"/>
          <w:szCs w:val="24"/>
        </w:rPr>
        <w:t xml:space="preserve"> </w:t>
      </w:r>
      <w:r w:rsidR="006431FC">
        <w:rPr>
          <w:rFonts w:cs="Times New Roman" w:hAnsi="Times New Roman" w:ascii="Times New Roman"/>
          <w:sz w:val="24"/>
          <w:szCs w:val="24"/>
        </w:rPr>
        <w:t xml:space="preserve">izvješće o gospodarskom položaju dužnika i njegovim uzrocima sa prilozima, </w:t>
      </w:r>
      <w:r w:rsidR="00EB1B9A">
        <w:rPr>
          <w:rFonts w:cs="Times New Roman" w:hAnsi="Times New Roman" w:ascii="Times New Roman"/>
          <w:sz w:val="24"/>
          <w:szCs w:val="24"/>
        </w:rPr>
        <w:t xml:space="preserve">tablica prijavljenih tražbina, </w:t>
      </w:r>
      <w:proofErr w:type="spellStart"/>
      <w:r w:rsidR="00EB1B9A">
        <w:rPr>
          <w:rFonts w:cs="Times New Roman" w:hAnsi="Times New Roman" w:ascii="Times New Roman"/>
          <w:sz w:val="24"/>
          <w:szCs w:val="24"/>
        </w:rPr>
        <w:t>razlučnih</w:t>
      </w:r>
      <w:proofErr w:type="spellEnd"/>
      <w:r w:rsidR="00EB1B9A">
        <w:rPr>
          <w:rFonts w:cs="Times New Roman" w:hAnsi="Times New Roman" w:ascii="Times New Roman"/>
          <w:sz w:val="24"/>
          <w:szCs w:val="24"/>
        </w:rPr>
        <w:t xml:space="preserve"> i izlučnih prava, </w:t>
      </w:r>
      <w:r w:rsidR="006431FC">
        <w:rPr>
          <w:rFonts w:cs="Times New Roman" w:hAnsi="Times New Roman" w:ascii="Times New Roman"/>
          <w:sz w:val="24"/>
          <w:szCs w:val="24"/>
        </w:rPr>
        <w:t xml:space="preserve">popis vjerovnika </w:t>
      </w:r>
      <w:r w:rsidR="00EF6B29">
        <w:rPr>
          <w:rFonts w:cs="Times New Roman" w:hAnsi="Times New Roman" w:ascii="Times New Roman"/>
          <w:sz w:val="24"/>
          <w:szCs w:val="24"/>
        </w:rPr>
        <w:t xml:space="preserve">na uvid svim sudionicima do održavanja ispitnog i izvještajnog ročišta koje će se održati dana </w:t>
      </w:r>
      <w:r w:rsidR="006431FC">
        <w:rPr>
          <w:rFonts w:cs="Times New Roman" w:hAnsi="Times New Roman" w:ascii="Times New Roman"/>
          <w:sz w:val="24"/>
          <w:szCs w:val="24"/>
        </w:rPr>
        <w:t>4. lipnja</w:t>
      </w:r>
      <w:r>
        <w:rPr>
          <w:rFonts w:cs="Times New Roman" w:hAnsi="Times New Roman" w:ascii="Times New Roman"/>
          <w:sz w:val="24"/>
          <w:szCs w:val="24"/>
        </w:rPr>
        <w:t xml:space="preserve"> 2019.</w:t>
      </w:r>
      <w:r w:rsidR="00EF6B29">
        <w:rPr>
          <w:rFonts w:cs="Times New Roman" w:hAnsi="Times New Roman" w:ascii="Times New Roman"/>
          <w:sz w:val="24"/>
          <w:szCs w:val="24"/>
        </w:rPr>
        <w:t xml:space="preserve"> u </w:t>
      </w:r>
      <w:r w:rsidR="002B0F4D">
        <w:rPr>
          <w:rFonts w:cs="Times New Roman" w:hAnsi="Times New Roman" w:ascii="Times New Roman"/>
          <w:sz w:val="24"/>
          <w:szCs w:val="24"/>
        </w:rPr>
        <w:t>09:</w:t>
      </w:r>
      <w:r w:rsidR="00854A6D">
        <w:rPr>
          <w:rFonts w:cs="Times New Roman" w:hAnsi="Times New Roman" w:ascii="Times New Roman"/>
          <w:sz w:val="24"/>
          <w:szCs w:val="24"/>
        </w:rPr>
        <w:t>00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w:t>
      </w:r>
      <w:r w:rsidR="006431FC">
        <w:rPr>
          <w:rFonts w:cs="Times New Roman" w:hAnsi="Times New Roman" w:ascii="Times New Roman"/>
          <w:sz w:val="24"/>
          <w:szCs w:val="24"/>
        </w:rPr>
        <w:t>4. lipnja</w:t>
      </w:r>
      <w:r>
        <w:rPr>
          <w:rFonts w:cs="Times New Roman" w:hAnsi="Times New Roman" w:ascii="Times New Roman"/>
          <w:sz w:val="24"/>
          <w:szCs w:val="24"/>
        </w:rPr>
        <w:t xml:space="preserve"> 2019</w:t>
      </w:r>
      <w:r w:rsidR="003112C5">
        <w:rPr>
          <w:rFonts w:cs="Times New Roman" w:hAnsi="Times New Roman" w:ascii="Times New Roman"/>
          <w:sz w:val="24"/>
          <w:szCs w:val="24"/>
        </w:rPr>
        <w:t>.</w:t>
      </w:r>
      <w:r w:rsidR="002B0F4D">
        <w:rPr>
          <w:rFonts w:cs="Times New Roman" w:hAnsi="Times New Roman" w:ascii="Times New Roman"/>
          <w:sz w:val="24"/>
          <w:szCs w:val="24"/>
        </w:rPr>
        <w:t xml:space="preserve"> u 09:</w:t>
      </w:r>
      <w:r w:rsidR="00854A6D">
        <w:rPr>
          <w:rFonts w:cs="Times New Roman" w:hAnsi="Times New Roman" w:ascii="Times New Roman"/>
          <w:sz w:val="24"/>
          <w:szCs w:val="24"/>
        </w:rPr>
        <w:t>00</w:t>
      </w:r>
      <w:r w:rsidR="002B0F4D">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617553">
        <w:rPr>
          <w:rFonts w:cs="Times New Roman" w:hAnsi="Times New Roman" w:ascii="Times New Roman"/>
          <w:sz w:val="24"/>
          <w:szCs w:val="24"/>
        </w:rPr>
        <w:t xml:space="preserve">, </w:t>
      </w:r>
      <w:r w:rsidR="002A78A5">
        <w:rPr>
          <w:rFonts w:cs="Times New Roman" w:hAnsi="Times New Roman" w:ascii="Times New Roman"/>
          <w:sz w:val="24"/>
          <w:szCs w:val="24"/>
        </w:rPr>
        <w:t>2</w:t>
      </w:r>
      <w:r w:rsidR="006431FC">
        <w:rPr>
          <w:rFonts w:cs="Times New Roman" w:hAnsi="Times New Roman" w:ascii="Times New Roman"/>
          <w:sz w:val="24"/>
          <w:szCs w:val="24"/>
        </w:rPr>
        <w:t>3</w:t>
      </w:r>
      <w:r w:rsidR="002A78A5">
        <w:rPr>
          <w:rFonts w:cs="Times New Roman" w:hAnsi="Times New Roman" w:ascii="Times New Roman"/>
          <w:sz w:val="24"/>
          <w:szCs w:val="24"/>
        </w:rPr>
        <w:t>. svibnja</w:t>
      </w:r>
      <w:r w:rsidR="00617553">
        <w:rPr>
          <w:rFonts w:cs="Times New Roman" w:hAnsi="Times New Roman" w:ascii="Times New Roman"/>
          <w:sz w:val="24"/>
          <w:szCs w:val="24"/>
        </w:rPr>
        <w:t xml:space="preserve"> 2019. </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69266D">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69266D">
        <w:rPr>
          <w:rFonts w:cs="Times New Roman" w:hAnsi="Times New Roman" w:ascii="Times New Roman"/>
          <w:sz w:val="24"/>
          <w:szCs w:val="24"/>
        </w:rPr>
        <w:t>,v.r.</w:t>
      </w:r>
    </w:p>
    <w:p w:rsidRDefault="0069266D" w:rsidP="0071700F" w:rsidR="0069266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69266D" w:rsidP="0069266D" w:rsidR="0069266D"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A78A5"/>
    <w:rsid w:val="002B0F4D"/>
    <w:rsid w:val="002E01D9"/>
    <w:rsid w:val="003112C5"/>
    <w:rsid w:val="003A07F3"/>
    <w:rsid w:val="003B2128"/>
    <w:rsid w:val="003C2F22"/>
    <w:rsid w:val="00417EA6"/>
    <w:rsid w:val="005D18C7"/>
    <w:rsid w:val="00617553"/>
    <w:rsid w:val="006431FC"/>
    <w:rsid w:val="0069266D"/>
    <w:rsid w:val="0069426F"/>
    <w:rsid w:val="0071519E"/>
    <w:rsid w:val="007F7A84"/>
    <w:rsid w:val="00814EDB"/>
    <w:rsid w:val="00815142"/>
    <w:rsid w:val="00853B3E"/>
    <w:rsid w:val="00854A6D"/>
    <w:rsid w:val="008E3CDD"/>
    <w:rsid w:val="00981D37"/>
    <w:rsid w:val="00A51DE9"/>
    <w:rsid w:val="00B7506F"/>
    <w:rsid w:val="00CD40DF"/>
    <w:rsid w:val="00DD0D50"/>
    <w:rsid w:val="00E977CA"/>
    <w:rsid w:val="00EB1B9A"/>
    <w:rsid w:val="00EB6A52"/>
    <w:rsid w:val="00EF6B29"/>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9266D"/>
    <w:rPr>
      <w:color w:val="808080"/>
      <w:bdr w:space="0" w:sz="0" w:color="auto" w:val="none"/>
      <w:shd w:fill="auto" w:color="auto" w:val="clear"/>
    </w:rPr>
  </w:style>
  <w:style w:customStyle="true" w:styleId="eSPISCCParagraphDefaultFont" w:type="character">
    <w:name w:val="eSPIS_CC_Paragraph Default Font"/>
    <w:basedOn w:val="Zadanifontodlomka"/>
    <w:rsid w:val="0069266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9266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9266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9266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9266D"/>
    <w:rPr>
      <w:color w:val="808080"/>
      <w:bdr w:color="auto" w:space="0" w:sz="0" w:val="none"/>
      <w:shd w:color="auto" w:fill="auto" w:val="clear"/>
    </w:rPr>
  </w:style>
  <w:style w:customStyle="1" w:styleId="eSPISCCParagraphDefaultFont" w:type="character">
    <w:name w:val="eSPIS_CC_Paragraph Default Font"/>
    <w:basedOn w:val="Zadanifontodlomka"/>
    <w:rsid w:val="0069266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9266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9266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9266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2019.</izvorni_sadrzaj>
    <derivirana_varijabla naziv="DomainObject.DatumDonosenjaOdluke_1">23.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POSTUPAK PREDSTEČAJNE NAGODBE</izvorni_sadrzaj>
    <derivirana_varijabla naziv="DomainObject.Predmet.Opis_1">OBUSTAVLJEN POSTUPAK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St-158/2017</izvorni_sadrzaj>
    <derivirana_varijabla naziv="DomainObject.Predmet.OznakaBroj_1">St-158/2017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ARAPOVAC NEKRETNINE d.o.o. za usluge u stečaju zastupanog po punomoćniku Željko Lubina</izvorni_sadrzaj>
    <derivirana_varijabla naziv="DomainObject.Predmet.ProtustrankaFormated_1">  ARAPOVAC NEKRETNINE d.o.o. za usluge u stečaju zastupanog po punomoćniku Željko Lubina</derivirana_varijabla>
  </DomainObject.Predmet.ProtustrankaFormated>
  <DomainObject.Predmet.ProtustrankaFormatedOIB>
    <izvorni_sadrzaj>  ARAPOVAC NEKRETNINE d.o.o. za usluge u stečaju, OIB 79101924317 zastupanog po punomoćniku Željko Lubina</izvorni_sadrzaj>
    <derivirana_varijabla naziv="DomainObject.Predmet.ProtustrankaFormatedOIB_1">  ARAPOVAC NEKRETNINE d.o.o. za usluge u stečaju, OIB 79101924317 zastupanog po punomoćniku Željko Lubina</derivirana_varijabla>
  </DomainObject.Predmet.ProtustrankaFormatedOIB>
  <DomainObject.Predmet.ProtustrankaFormatedWithAdress>
    <izvorni_sadrzaj> ARAPOVAC NEKRETNINE d.o.o. za usluge u stečaju, Bruna Bušića 8, 21214 Kaštel Gomilica zastupanog po punomoćniku Željko Lubina</izvorni_sadrzaj>
    <derivirana_varijabla naziv="DomainObject.Predmet.ProtustrankaFormatedWithAdress_1"> ARAPOVAC NEKRETNINE d.o.o. za usluge u stečaju, Bruna Bušića 8, 21214 Kaštel Gomilica zastupanog po punomoćniku Željko Lubina</derivirana_varijabla>
  </DomainObject.Predmet.ProtustrankaFormatedWithAdress>
  <DomainObject.Predmet.ProtustrankaFormatedWithAdressOIB>
    <izvorni_sadrzaj> ARAPOVAC NEKRETNINE d.o.o. za usluge u stečaju, OIB 79101924317, Bruna Bušića 8, 21214 Kaštel Gomilica zastupanog po punomoćniku Željko Lubina</izvorni_sadrzaj>
    <derivirana_varijabla naziv="DomainObject.Predmet.ProtustrankaFormatedWithAdressOIB_1"> ARAPOVAC NEKRETNINE d.o.o. za usluge u stečaju, OIB 79101924317, Bruna Bušića 8, 21214 Kaštel Gomilica zastupanog po punomoćniku Željko Lubina</derivirana_varijabla>
  </DomainObject.Predmet.ProtustrankaFormatedWithAdressOIB>
  <DomainObject.Predmet.ProtustrankaWithAdress>
    <izvorni_sadrzaj>ARAPOVAC NEKRETNINE d.o.o. za usluge u stečaju Bruna Bušića 8, 21214 Kaštel Gomilica</izvorni_sadrzaj>
    <derivirana_varijabla naziv="DomainObject.Predmet.ProtustrankaWithAdress_1">ARAPOVAC NEKRETNINE d.o.o. za usluge u stečaju Bruna Bušića 8, 21214 Kaštel Gomilica</derivirana_varijabla>
  </DomainObject.Predmet.ProtustrankaWithAdress>
  <DomainObject.Predmet.ProtustrankaWithAdressOIB>
    <izvorni_sadrzaj>ARAPOVAC NEKRETNINE d.o.o. za usluge u stečaju, OIB 79101924317, Bruna Bušića 8, 21214 Kaštel Gomilica</izvorni_sadrzaj>
    <derivirana_varijabla naziv="DomainObject.Predmet.ProtustrankaWithAdressOIB_1">ARAPOVAC NEKRETNINE d.o.o. za usluge u stečaju, OIB 79101924317, Bruna Bušića 8, 21214 Kaštel Gomilica</derivirana_varijabla>
  </DomainObject.Predmet.ProtustrankaWithAdressOIB>
  <DomainObject.Predmet.ProtustrankaNazivFormated>
    <izvorni_sadrzaj>ARAPOVAC NEKRETNINE d.o.o. za usluge u stečaju</izvorni_sadrzaj>
    <derivirana_varijabla naziv="DomainObject.Predmet.ProtustrankaNazivFormated_1">ARAPOVAC NEKRETNINE d.o.o. za usluge u stečaju</derivirana_varijabla>
  </DomainObject.Predmet.ProtustrankaNazivFormated>
  <DomainObject.Predmet.ProtustrankaNazivFormatedOIB>
    <izvorni_sadrzaj>ARAPOVAC NEKRETNINE d.o.o. za usluge u stečaju, OIB 79101924317</izvorni_sadrzaj>
    <derivirana_varijabla naziv="DomainObject.Predmet.ProtustrankaNazivFormatedOIB_1">ARAPOVAC NEKRETNINE d.o.o. za usluge u stečaju, OIB 79101924317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VODOVOD I KANALIZACIJA, društvo s ograničenom odgovornošću za vodoopskrbu, odvodnju i pročišćavanje otpadnih voda; Ministarstvo financija RH zastupanog po punomoćniku Županijsko državno odvjetništvo u Splitu; HEP ELEKTRA d.o.o. za opskrbu električnom energijom; Financijska agencija; Marin Frčko; BKS BANK AG zastupanog po punomoćniku VUKIĆ, JELUŠIĆ, ŠULINA, STANKOVIĆ, JURCAN &amp; JABUKA odvjetničko društvo s ograničenom odgovornošću; Elena Piplović</izvorni_sadrzaj>
    <derivirana_varijabla naziv="DomainObject.Predmet.StrankaFormated_1">  FINANCIJSKA AGENCIJA, RC ZAGREB; VODOVOD I KANALIZACIJA, društvo s ograničenom odgovornošću za vodoopskrbu, odvodnju i pročišćavanje otpadnih voda; Ministarstvo financija RH zastupanog po punomoćniku Županijsko državno odvjetništvo u Splitu; HEP ELEKTRA d.o.o. za opskrbu električnom energijom; Financijska agencija; Marin Frčko; BKS BANK AG zastupanog po punomoćniku VUKIĆ, JELUŠIĆ, ŠULINA, STANKOVIĆ, JURCAN &amp; JABUKA odvjetničko društvo s ograničenom odgovornošću; Elena Piplović</derivirana_varijabla>
  </DomainObject.Predmet.StrankaFormated>
  <DomainObject.Predmet.StrankaFormatedOIB>
    <izvorni_sadrzaj>  FINANCIJSKA AGENCIJA, RC ZAGREB, OIB 85821130368; VODOVOD I KANALIZACIJA, društvo s ograničenom odgovornošću za vodoopskrbu, odvodnju i pročišćavanje otpadnih voda, OIB 56826138353; Ministarstvo financija RH, OIB 18683136487 zastupanog po punomoćniku Županijsko državno odvjetništvo u Splitu; HEP ELEKTRA d.o.o. za opskrbu električnom energijom, OIB 43965974818; Financijska agencija, OIB 85821130368; Marin Frčko, OIB 14110488111; BKS BANK AG, OIB 95202348925 zastupanog po punomoćniku VUKIĆ, JELUŠIĆ, ŠULINA, STANKOVIĆ, JURCAN &amp; JABUKA odvjetničko društvo s ograničenom odgovornošću; Elena Piplović, OIB 20922053618</izvorni_sadrzaj>
    <derivirana_varijabla naziv="DomainObject.Predmet.StrankaFormatedOIB_1">  FINANCIJSKA AGENCIJA, RC ZAGREB, OIB 85821130368; VODOVOD I KANALIZACIJA, društvo s ograničenom odgovornošću za vodoopskrbu, odvodnju i pročišćavanje otpadnih voda, OIB 56826138353; Ministarstvo financija RH, OIB 18683136487 zastupanog po punomoćniku Županijsko državno odvjetništvo u Splitu; HEP ELEKTRA d.o.o. za opskrbu električnom energijom, OIB 43965974818; Financijska agencija, OIB 85821130368; Marin Frčko, OIB 14110488111; BKS BANK AG, OIB 95202348925 zastupanog po punomoćniku VUKIĆ, JELUŠIĆ, ŠULINA, STANKOVIĆ, JURCAN &amp; JABUKA odvjetničko društvo s ograničenom odgovornošću; Elena Piplović, OIB 20922053618</derivirana_varijabla>
  </DomainObject.Predmet.StrankaFormatedOIB>
  <DomainObject.Predmet.StrankaFormatedWithAdress>
    <izvorni_sadrzaj> FINANCIJSKA AGENCIJA, RC ZAGREB, Koturaška 43, 10000 Zagreb; VODOVOD I KANALIZACIJA, društvo s ograničenom odgovornošću za vodoopskrbu, odvodnju i pročišćavanje otpadnih voda, Hercegovačka 8, 21000 Split; Ministarstvo financija RH, Katančićeva 5, 10000 Zagreb zastupanog po punomoćniku Županijsko državno odvjetništvo u Splitu; HEP ELEKTRA d.o.o. za opskrbu električnom energijom, Ulica grada Vukovara 37, 10000 Zagreb; Financijska agencija, Ulica grada Vukovara 70, 10000 Zagreb; Marin Frčko, Mlinarska Cesta 57, 10000 Zagreb; BKS BANK AG, St. Veiter Ring 43, 9020 Klagenfurt  zastupanog po punomoćniku VUKIĆ, JELUŠIĆ, ŠULINA, STANKOVIĆ, JURCAN &amp; JABUKA odvjetničko društvo s ograničenom odgovornošću; Elena Piplović, Senjska 78a, 21000 Split</izvorni_sadrzaj>
    <derivirana_varijabla naziv="DomainObject.Predmet.StrankaFormatedWithAdress_1"> FINANCIJSKA AGENCIJA, RC ZAGREB, Koturaška 43, 10000 Zagreb; VODOVOD I KANALIZACIJA, društvo s ograničenom odgovornošću za vodoopskrbu, odvodnju i pročišćavanje otpadnih voda, Hercegovačka 8, 21000 Split; Ministarstvo financija RH, Katančićeva 5, 10000 Zagreb zastupanog po punomoćniku Županijsko državno odvjetništvo u Splitu; HEP ELEKTRA d.o.o. za opskrbu električnom energijom, Ulica grada Vukovara 37, 10000 Zagreb; Financijska agencija, Ulica grada Vukovara 70, 10000 Zagreb; Marin Frčko, Mlinarska Cesta 57, 10000 Zagreb; BKS BANK AG, St. Veiter Ring 43, 9020 Klagenfurt  zastupanog po punomoćniku VUKIĆ, JELUŠIĆ, ŠULINA, STANKOVIĆ, JURCAN &amp; JABUKA odvjetničko društvo s ograničenom odgovornošću; Elena Piplović, Senjska 78a, 21000 Split</derivirana_varijabla>
  </DomainObject.Predmet.StrankaFormatedWithAdress>
  <DomainObject.Predmet.StrankaFormatedWithAdressOIB>
    <izvorni_sadrzaj> FINANCIJSKA AGENCIJA, RC ZAGREB, OIB 85821130368, Koturaška 43, 10000 Zagreb; VODOVOD I KANALIZACIJA, društvo s ograničenom odgovornošću za vodoopskrbu, odvodnju i pročišćavanje otpadnih voda, OIB 56826138353, Hercegovačka 8, 21000 Split; Ministarstvo financija RH, OIB 18683136487, Katančićeva 5, 10000 Zagreb zastupanog po punomoćniku Županijsko državno odvjetništvo u Splitu; HEP ELEKTRA d.o.o. za opskrbu električnom energijom, OIB 43965974818, Ulica grada Vukovara 37, 10000 Zagreb; Financijska agencija, OIB 85821130368, Ulica grada Vukovara 70, 10000 Zagreb; Marin Frčko, OIB 14110488111, Mlinarska Cesta 57, 10000 Zagreb; BKS BANK AG, OIB 95202348925, St. Veiter Ring 43, 9020 Klagenfurt  zastupanog po punomoćniku VUKIĆ, JELUŠIĆ, ŠULINA, STANKOVIĆ, JURCAN &amp; JABUKA odvjetničko društvo s ograničenom odgovornošću; Elena Piplović, OIB 20922053618, Senjska 78a, 21000 Split</izvorni_sadrzaj>
    <derivirana_varijabla naziv="DomainObject.Predmet.StrankaFormatedWithAdressOIB_1"> FINANCIJSKA AGENCIJA, RC ZAGREB, OIB 85821130368, Koturaška 43, 10000 Zagreb; VODOVOD I KANALIZACIJA, društvo s ograničenom odgovornošću za vodoopskrbu, odvodnju i pročišćavanje otpadnih voda, OIB 56826138353, Hercegovačka 8, 21000 Split; Ministarstvo financija RH, OIB 18683136487, Katančićeva 5, 10000 Zagreb zastupanog po punomoćniku Županijsko državno odvjetništvo u Splitu; HEP ELEKTRA d.o.o. za opskrbu električnom energijom, OIB 43965974818, Ulica grada Vukovara 37, 10000 Zagreb; Financijska agencija, OIB 85821130368, Ulica grada Vukovara 70, 10000 Zagreb; Marin Frčko, OIB 14110488111, Mlinarska Cesta 57, 10000 Zagreb; BKS BANK AG, OIB 95202348925, St. Veiter Ring 43, 9020 Klagenfurt  zastupanog po punomoćniku VUKIĆ, JELUŠIĆ, ŠULINA, STANKOVIĆ, JURCAN &amp; JABUKA odvjetničko društvo s ograničenom odgovornošću; Elena Piplović, OIB 20922053618, Senjska 78a, 21000 Split</derivirana_varijabla>
  </DomainObject.Predmet.StrankaFormatedWithAdressOIB>
  <DomainObject.Predmet.StrankaWithAdress>
    <izvorni_sadrzaj>FINANCIJSKA AGENCIJA, RC ZAGREB Koturaška 43,10000 Zagreb,VODOVOD I KANALIZACIJA, društvo s ograničenom odgovornošću za vodoopskrbu, odvodnju i pročišćavanje otpadnih voda Hercegovačka 8,21000 Split,Ministarstvo financija RH Katančićeva 5,10000 Zagreb,HEP ELEKTRA d.o.o. za opskrbu električnom energijom Ulica grada Vukovara 37,10000 Zagreb,Financijska agencija Ulica grada Vukovara 70,10000 Zagreb,Marin Frčko Mlinarska Cesta 57,10000 Zagreb,BKS BANK AG St. Veiter Ring 43,9020 Klagenfurt ,Elena Piplović Senjska 78a,21000 Split</izvorni_sadrzaj>
    <derivirana_varijabla naziv="DomainObject.Predmet.StrankaWithAdress_1">FINANCIJSKA AGENCIJA, RC ZAGREB Koturaška 43,10000 Zagreb,VODOVOD I KANALIZACIJA, društvo s ograničenom odgovornošću za vodoopskrbu, odvodnju i pročišćavanje otpadnih voda Hercegovačka 8,21000 Split,Ministarstvo financija RH Katančićeva 5,10000 Zagreb,HEP ELEKTRA d.o.o. za opskrbu električnom energijom Ulica grada Vukovara 37,10000 Zagreb,Financijska agencija Ulica grada Vukovara 70,10000 Zagreb,Marin Frčko Mlinarska Cesta 57,10000 Zagreb,BKS BANK AG St. Veiter Ring 43,9020 Klagenfurt ,Elena Piplović Senjska 78a,21000 Split</derivirana_varijabla>
  </DomainObject.Predmet.StrankaWithAdress>
  <DomainObject.Predmet.StrankaWithAdressOIB>
    <izvorni_sadrzaj>FINANCIJSKA AGENCIJA, RC ZAGREB, OIB 85821130368, Koturaška 43,10000 Zagreb,VODOVOD I KANALIZACIJA, društvo s ograničenom odgovornošću za vodoopskrbu, odvodnju i pročišćavanje otpadnih voda, OIB 56826138353, Hercegovačka 8,21000 Split,Ministarstvo financija RH, OIB 18683136487, Katančićeva 5,10000 Zagreb,HEP ELEKTRA d.o.o. za opskrbu električnom energijom, OIB 43965974818, Ulica grada Vukovara 37,10000 Zagreb,Financijska agencija, OIB 85821130368, Ulica grada Vukovara 70,10000 Zagreb,Marin Frčko, OIB 14110488111, Mlinarska Cesta 57,10000 Zagreb,BKS BANK AG, OIB 95202348925, St. Veiter Ring 43,9020 Klagenfurt ,Elena Piplović, OIB 20922053618, Senjska 78a,21000 Split</izvorni_sadrzaj>
    <derivirana_varijabla naziv="DomainObject.Predmet.StrankaWithAdressOIB_1">FINANCIJSKA AGENCIJA, RC ZAGREB, OIB 85821130368, Koturaška 43,10000 Zagreb,VODOVOD I KANALIZACIJA, društvo s ograničenom odgovornošću za vodoopskrbu, odvodnju i pročišćavanje otpadnih voda, OIB 56826138353, Hercegovačka 8,21000 Split,Ministarstvo financija RH, OIB 18683136487, Katančićeva 5,10000 Zagreb,HEP ELEKTRA d.o.o. za opskrbu električnom energijom, OIB 43965974818, Ulica grada Vukovara 37,10000 Zagreb,Financijska agencija, OIB 85821130368, Ulica grada Vukovara 70,10000 Zagreb,Marin Frčko, OIB 14110488111, Mlinarska Cesta 57,10000 Zagreb,BKS BANK AG, OIB 95202348925, St. Veiter Ring 43,9020 Klagenfurt ,Elena Piplović, OIB 20922053618, Senjska 78a,21000 Split</derivirana_varijabla>
  </DomainObject.Predmet.StrankaWithAdressOIB>
  <DomainObject.Predmet.StrankaNazivFormated>
    <izvorni_sadrzaj>FINANCIJSKA AGENCIJA, RC ZAGREB,VODOVOD I KANALIZACIJA, društvo s ograničenom odgovornošću za vodoopskrbu, odvodnju i pročišćavanje otpadnih voda,Ministarstvo financija RH,HEP ELEKTRA d.o.o. za opskrbu električnom energijom,Financijska agencija,Marin Frčko,BKS BANK AG,Elena Piplović</izvorni_sadrzaj>
    <derivirana_varijabla naziv="DomainObject.Predmet.StrankaNazivFormated_1">FINANCIJSKA AGENCIJA, RC ZAGREB,VODOVOD I KANALIZACIJA, društvo s ograničenom odgovornošću za vodoopskrbu, odvodnju i pročišćavanje otpadnih voda,Ministarstvo financija RH,HEP ELEKTRA d.o.o. za opskrbu električnom energijom,Financijska agencija,Marin Frčko,BKS BANK AG,Elena Piplović</derivirana_varijabla>
  </DomainObject.Predmet.StrankaNazivFormated>
  <DomainObject.Predmet.StrankaNazivFormatedOIB>
    <izvorni_sadrzaj>FINANCIJSKA AGENCIJA, RC ZAGREB, OIB 85821130368,VODOVOD I KANALIZACIJA, društvo s ograničenom odgovornošću za vodoopskrbu, odvodnju i pročišćavanje otpadnih voda, OIB 56826138353,Ministarstvo financija RH, OIB 18683136487,HEP ELEKTRA d.o.o. za opskrbu električnom energijom, OIB 43965974818,Financijska agencija, OIB 85821130368,Marin Frčko, OIB 14110488111,BKS BANK AG, OIB 95202348925,Elena Piplović, OIB 20922053618</izvorni_sadrzaj>
    <derivirana_varijabla naziv="DomainObject.Predmet.StrankaNazivFormatedOIB_1">FINANCIJSKA AGENCIJA, RC ZAGREB, OIB 85821130368,VODOVOD I KANALIZACIJA, društvo s ograničenom odgovornošću za vodoopskrbu, odvodnju i pročišćavanje otpadnih voda, OIB 56826138353,Ministarstvo financija RH, OIB 18683136487,HEP ELEKTRA d.o.o. za opskrbu električnom energijom, OIB 43965974818,Financijska agencija, OIB 85821130368,Marin Frčko, OIB 14110488111,BKS BANK AG, OIB 95202348925,Elena Piplović, OIB 20922053618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ZAGREB</item>
      <item>VODOVOD I KANALIZACIJA, društvo s ograničenom odgovornošću za vodoopskrbu, odvodnju i pročišćavanje otpadnih voda</item>
      <item>Ministarstvo financija RH zastupanog po punomoćniku Županijsko državno odvjetništvo u Splitu</item>
      <item>HEP ELEKTRA d.o.o. za opskrbu električnom energijom</item>
      <item>Financijska agencija</item>
      <item>Marin Frčko</item>
      <item>BKS BANK AG zastupanog po punomoćniku VUKIĆ, JELUŠIĆ, ŠULINA, STANKOVIĆ, JURCAN &amp; JABUKA odvjetničko društvo s ograničenom odgovornošću</item>
      <item>Elena Piplović</item>
    </izvorni_sadrzaj>
    <derivirana_varijabla naziv="DomainObject.Predmet.StrankaListFormated_1">
      <item>FINANCIJSKA AGENCIJA, RC ZAGREB</item>
      <item>VODOVOD I KANALIZACIJA, društvo s ograničenom odgovornošću za vodoopskrbu, odvodnju i pročišćavanje otpadnih voda</item>
      <item>Ministarstvo financija RH zastupanog po punomoćniku Županijsko državno odvjetništvo u Splitu</item>
      <item>HEP ELEKTRA d.o.o. za opskrbu električnom energijom</item>
      <item>Financijska agencija</item>
      <item>Marin Frčko</item>
      <item>BKS BANK AG zastupanog po punomoćniku VUKIĆ, JELUŠIĆ, ŠULINA, STANKOVIĆ, JURCAN &amp; JABUKA odvjetničko društvo s ograničenom odgovornošću</item>
      <item>Elena Piplović</item>
    </derivirana_varijabla>
  </DomainObject.Predmet.StrankaListFormated>
  <DomainObject.Predmet.StrankaListFormatedOIB>
    <izvorni_sadrzaj>
      <item>FINANCIJSKA AGENCIJA, RC ZAGREB, OIB 85821130368</item>
      <item>VODOVOD I KANALIZACIJA, društvo s ograničenom odgovornošću za vodoopskrbu, odvodnju i pročišćavanje otpadnih voda, OIB 56826138353</item>
      <item>Ministarstvo financija RH, OIB 18683136487 zastupanog po punomoćniku Županijsko državno odvjetništvo u Splitu</item>
      <item>HEP ELEKTRA d.o.o. za opskrbu električnom energijom, OIB 43965974818</item>
      <item>Financijska agencija, OIB 85821130368</item>
      <item>Marin Frčko, OIB 14110488111</item>
      <item>BKS BANK AG, OIB 95202348925 zastupanog po punomoćniku VUKIĆ, JELUŠIĆ, ŠULINA, STANKOVIĆ, JURCAN &amp; JABUKA odvjetničko društvo s ograničenom odgovornošću</item>
      <item>Elena Piplović, OIB 20922053618</item>
    </izvorni_sadrzaj>
    <derivirana_varijabla naziv="DomainObject.Predmet.StrankaListFormatedOIB_1">
      <item>FINANCIJSKA AGENCIJA, RC ZAGREB, OIB 85821130368</item>
      <item>VODOVOD I KANALIZACIJA, društvo s ograničenom odgovornošću za vodoopskrbu, odvodnju i pročišćavanje otpadnih voda, OIB 56826138353</item>
      <item>Ministarstvo financija RH, OIB 18683136487 zastupanog po punomoćniku Županijsko državno odvjetništvo u Splitu</item>
      <item>HEP ELEKTRA d.o.o. za opskrbu električnom energijom, OIB 43965974818</item>
      <item>Financijska agencija, OIB 85821130368</item>
      <item>Marin Frčko, OIB 14110488111</item>
      <item>BKS BANK AG, OIB 95202348925 zastupanog po punomoćniku VUKIĆ, JELUŠIĆ, ŠULINA, STANKOVIĆ, JURCAN &amp; JABUKA odvjetničko društvo s ograničenom odgovornošću</item>
      <item>Elena Piplović, OIB 20922053618</item>
    </derivirana_varijabla>
  </DomainObject.Predmet.StrankaListFormatedOIB>
  <DomainObject.Predmet.StrankaListFormatedWithAdress>
    <izvorni_sadrzaj>
      <item>FINANCIJSKA AGENCIJA, RC ZAGREB, Koturaška 43, 10000 Zagreb</item>
      <item>VODOVOD I KANALIZACIJA, društvo s ograničenom odgovornošću za vodoopskrbu, odvodnju i pročišćavanje otpadnih voda, Hercegovačka 8, 21000 Split</item>
      <item>Ministarstvo financija RH, Katančićeva 5, 10000 Zagreb zastupanog po punomoćniku Županijsko državno odvjetništvo u Splitu</item>
      <item>HEP ELEKTRA d.o.o. za opskrbu električnom energijom, Ulica grada Vukovara 37, 10000 Zagreb</item>
      <item>Financijska agencija, Ulica grada Vukovara 70, 10000 Zagreb</item>
      <item>Marin Frčko, Mlinarska Cesta 57, 10000 Zagreb</item>
      <item>BKS BANK AG, St. Veiter Ring 43, 9020 Klagenfurt  zastupanog po punomoćniku VUKIĆ, JELUŠIĆ, ŠULINA, STANKOVIĆ, JURCAN &amp; JABUKA odvjetničko društvo s ograničenom odgovornošću</item>
      <item>Elena Piplović, Senjska 78a, 21000 Split</item>
    </izvorni_sadrzaj>
    <derivirana_varijabla naziv="DomainObject.Predmet.StrankaListFormatedWithAdress_1">
      <item>FINANCIJSKA AGENCIJA, RC ZAGREB, Koturaška 43, 10000 Zagreb</item>
      <item>VODOVOD I KANALIZACIJA, društvo s ograničenom odgovornošću za vodoopskrbu, odvodnju i pročišćavanje otpadnih voda, Hercegovačka 8, 21000 Split</item>
      <item>Ministarstvo financija RH, Katančićeva 5, 10000 Zagreb zastupanog po punomoćniku Županijsko državno odvjetništvo u Splitu</item>
      <item>HEP ELEKTRA d.o.o. za opskrbu električnom energijom, Ulica grada Vukovara 37, 10000 Zagreb</item>
      <item>Financijska agencija, Ulica grada Vukovara 70, 10000 Zagreb</item>
      <item>Marin Frčko, Mlinarska Cesta 57, 10000 Zagreb</item>
      <item>BKS BANK AG, St. Veiter Ring 43, 9020 Klagenfurt  zastupanog po punomoćniku VUKIĆ, JELUŠIĆ, ŠULINA, STANKOVIĆ, JURCAN &amp; JABUKA odvjetničko društvo s ograničenom odgovornošću</item>
      <item>Elena Piplović, Senjska 78a, 21000 Split</item>
    </derivirana_varijabla>
  </DomainObject.Predmet.StrankaListFormatedWithAdress>
  <DomainObject.Predmet.StrankaListFormatedWithAdressOIB>
    <izvorni_sadrzaj>
      <item>FINANCIJSKA AGENCIJA, RC ZAGREB, OIB 85821130368, Koturaška 43, 10000 Zagreb</item>
      <item>VODOVOD I KANALIZACIJA, društvo s ograničenom odgovornošću za vodoopskrbu, odvodnju i pročišćavanje otpadnih voda, OIB 56826138353, Hercegovačka 8, 21000 Split</item>
      <item>Ministarstvo financija RH, OIB 18683136487, Katančićeva 5, 10000 Zagreb zastupanog po punomoćniku Županijsko državno odvjetništvo u Splitu</item>
      <item>HEP ELEKTRA d.o.o. za opskrbu električnom energijom, OIB 43965974818, Ulica grada Vukovara 37, 10000 Zagreb</item>
      <item>Financijska agencija, OIB 85821130368, Ulica grada Vukovara 70, 10000 Zagreb</item>
      <item>Marin Frčko, OIB 14110488111, Mlinarska Cesta 57, 10000 Zagreb</item>
      <item>BKS BANK AG, OIB 95202348925, St. Veiter Ring 43, 9020 Klagenfurt  zastupanog po punomoćniku VUKIĆ, JELUŠIĆ, ŠULINA, STANKOVIĆ, JURCAN &amp; JABUKA odvjetničko društvo s ograničenom odgovornošću</item>
      <item>Elena Piplović, OIB 20922053618, Senjska 78a, 21000 Split</item>
    </izvorni_sadrzaj>
    <derivirana_varijabla naziv="DomainObject.Predmet.StrankaListFormatedWithAdressOIB_1">
      <item>FINANCIJSKA AGENCIJA, RC ZAGREB, OIB 85821130368, Koturaška 43, 10000 Zagreb</item>
      <item>VODOVOD I KANALIZACIJA, društvo s ograničenom odgovornošću za vodoopskrbu, odvodnju i pročišćavanje otpadnih voda, OIB 56826138353, Hercegovačka 8, 21000 Split</item>
      <item>Ministarstvo financija RH, OIB 18683136487, Katančićeva 5, 10000 Zagreb zastupanog po punomoćniku Županijsko državno odvjetništvo u Splitu</item>
      <item>HEP ELEKTRA d.o.o. za opskrbu električnom energijom, OIB 43965974818, Ulica grada Vukovara 37, 10000 Zagreb</item>
      <item>Financijska agencija, OIB 85821130368, Ulica grada Vukovara 70, 10000 Zagreb</item>
      <item>Marin Frčko, OIB 14110488111, Mlinarska Cesta 57, 10000 Zagreb</item>
      <item>BKS BANK AG, OIB 95202348925, St. Veiter Ring 43, 9020 Klagenfurt  zastupanog po punomoćniku VUKIĆ, JELUŠIĆ, ŠULINA, STANKOVIĆ, JURCAN &amp; JABUKA odvjetničko društvo s ograničenom odgovornošću</item>
      <item>Elena Piplović, OIB 20922053618, Senjska 78a, 21000 Split</item>
    </derivirana_varijabla>
  </DomainObject.Predmet.StrankaListFormatedWithAdressOIB>
  <DomainObject.Predmet.StrankaListNazivFormated>
    <izvorni_sadrzaj>
      <item>FINANCIJSKA AGENCIJA, RC ZAGREB</item>
      <item>VODOVOD I KANALIZACIJA, društvo s ograničenom odgovornošću za vodoopskrbu, odvodnju i pročišćavanje otpadnih voda</item>
      <item>Ministarstvo financija RH</item>
      <item>HEP ELEKTRA d.o.o. za opskrbu električnom energijom</item>
      <item>Financijska agencija</item>
      <item>Marin Frčko</item>
      <item>BKS BANK AG</item>
      <item>Elena Piplović</item>
    </izvorni_sadrzaj>
    <derivirana_varijabla naziv="DomainObject.Predmet.StrankaListNazivFormated_1">
      <item>FINANCIJSKA AGENCIJA, RC ZAGREB</item>
      <item>VODOVOD I KANALIZACIJA, društvo s ograničenom odgovornošću za vodoopskrbu, odvodnju i pročišćavanje otpadnih voda</item>
      <item>Ministarstvo financija RH</item>
      <item>HEP ELEKTRA d.o.o. za opskrbu električnom energijom</item>
      <item>Financijska agencija</item>
      <item>Marin Frčko</item>
      <item>BKS BANK AG</item>
      <item>Elena Piplović</item>
    </derivirana_varijabla>
  </DomainObject.Predmet.StrankaListNazivFormated>
  <DomainObject.Predmet.StrankaListNazivFormatedOIB>
    <izvorni_sadrzaj>
      <item>FINANCIJSKA AGENCIJA, RC ZAGREB, OIB 85821130368</item>
      <item>VODOVOD I KANALIZACIJA, društvo s ograničenom odgovornošću za vodoopskrbu, odvodnju i pročišćavanje otpadnih voda, OIB 56826138353</item>
      <item>Ministarstvo financija RH, OIB 18683136487</item>
      <item>HEP ELEKTRA d.o.o. za opskrbu električnom energijom, OIB 43965974818</item>
      <item>Financijska agencija, OIB 85821130368</item>
      <item>Marin Frčko, OIB 14110488111</item>
      <item>BKS BANK AG, OIB 95202348925</item>
      <item>Elena Piplović, OIB 20922053618</item>
    </izvorni_sadrzaj>
    <derivirana_varijabla naziv="DomainObject.Predmet.StrankaListNazivFormatedOIB_1">
      <item>FINANCIJSKA AGENCIJA, RC ZAGREB, OIB 85821130368</item>
      <item>VODOVOD I KANALIZACIJA, društvo s ograničenom odgovornošću za vodoopskrbu, odvodnju i pročišćavanje otpadnih voda, OIB 56826138353</item>
      <item>Ministarstvo financija RH, OIB 18683136487</item>
      <item>HEP ELEKTRA d.o.o. za opskrbu električnom energijom, OIB 43965974818</item>
      <item>Financijska agencija, OIB 85821130368</item>
      <item>Marin Frčko, OIB 14110488111</item>
      <item>BKS BANK AG, OIB 95202348925</item>
      <item>Elena Piplović, OIB 20922053618</item>
    </derivirana_varijabla>
  </DomainObject.Predmet.StrankaListNazivFormatedOIB>
  <DomainObject.Predmet.ProtuStrankaListFormated>
    <izvorni_sadrzaj>
      <item>ARAPOVAC NEKRETNINE d.o.o. za usluge u stečaju zastupanog po punomoćniku Željko Lubina</item>
    </izvorni_sadrzaj>
    <derivirana_varijabla naziv="DomainObject.Predmet.ProtuStrankaListFormated_1">
      <item>ARAPOVAC NEKRETNINE d.o.o. za usluge u stečaju zastupanog po punomoćniku Željko Lubina</item>
    </derivirana_varijabla>
  </DomainObject.Predmet.ProtuStrankaListFormated>
  <DomainObject.Predmet.ProtuStrankaListFormatedOIB>
    <izvorni_sadrzaj>
      <item>ARAPOVAC NEKRETNINE d.o.o. za usluge u stečaju, OIB 79101924317 zastupanog po punomoćniku Željko Lubina</item>
    </izvorni_sadrzaj>
    <derivirana_varijabla naziv="DomainObject.Predmet.ProtuStrankaListFormatedOIB_1">
      <item>ARAPOVAC NEKRETNINE d.o.o. za usluge u stečaju, OIB 79101924317 zastupanog po punomoćniku Željko Lubina</item>
    </derivirana_varijabla>
  </DomainObject.Predmet.ProtuStrankaListFormatedOIB>
  <DomainObject.Predmet.ProtuStrankaListFormatedWithAdress>
    <izvorni_sadrzaj>
      <item>ARAPOVAC NEKRETNINE d.o.o. za usluge u stečaju, Bruna Bušića 8, 21214 Kaštel Gomilica zastupanog po punomoćniku Željko Lubina</item>
    </izvorni_sadrzaj>
    <derivirana_varijabla naziv="DomainObject.Predmet.ProtuStrankaListFormatedWithAdress_1">
      <item>ARAPOVAC NEKRETNINE d.o.o. za usluge u stečaju, Bruna Bušića 8, 21214 Kaštel Gomilica zastupanog po punomoćniku Željko Lubina</item>
    </derivirana_varijabla>
  </DomainObject.Predmet.ProtuStrankaListFormatedWithAdress>
  <DomainObject.Predmet.ProtuStrankaListFormatedWithAdressOIB>
    <izvorni_sadrzaj>
      <item>ARAPOVAC NEKRETNINE d.o.o. za usluge u stečaju, OIB 79101924317, Bruna Bušića 8, 21214 Kaštel Gomilica zastupanog po punomoćniku Željko Lubina</item>
    </izvorni_sadrzaj>
    <derivirana_varijabla naziv="DomainObject.Predmet.ProtuStrankaListFormatedWithAdressOIB_1">
      <item>ARAPOVAC NEKRETNINE d.o.o. za usluge u stečaju, OIB 79101924317, Bruna Bušića 8, 21214 Kaštel Gomilica zastupanog po punomoćniku Željko Lubina</item>
    </derivirana_varijabla>
  </DomainObject.Predmet.ProtuStrankaListFormatedWithAdressOIB>
  <DomainObject.Predmet.ProtuStrankaListNazivFormated>
    <izvorni_sadrzaj>
      <item>ARAPOVAC NEKRETNINE d.o.o. za usluge u stečaju</item>
    </izvorni_sadrzaj>
    <derivirana_varijabla naziv="DomainObject.Predmet.ProtuStrankaListNazivFormated_1">
      <item>ARAPOVAC NEKRETNINE d.o.o. za usluge u stečaju</item>
    </derivirana_varijabla>
  </DomainObject.Predmet.ProtuStrankaListNazivFormated>
  <DomainObject.Predmet.ProtuStrankaListNazivFormatedOIB>
    <izvorni_sadrzaj>
      <item>ARAPOVAC NEKRETNINE d.o.o. za usluge u stečaju, OIB 79101924317</item>
    </izvorni_sadrzaj>
    <derivirana_varijabla naziv="DomainObject.Predmet.ProtuStrankaListNazivFormatedOIB_1">
      <item>ARAPOVAC NEKRETNINE d.o.o. za usluge u stečaju, OIB 79101924317</item>
    </derivirana_varijabla>
  </DomainObject.Predmet.ProtuStrankaListNazivFormatedOIB>
  <DomainObject.Predmet.OstaliListFormated>
    <izvorni_sadrzaj>
      <item>Anita Radeljić</item>
      <item>Željko Lubina punomoćnik sudionika u postupku ARAPOVAC NEKRETNINE d.o.o. za usluge u stečaju</item>
      <item>Županijsko državno odvjetništvo u Splitu punomoćnik sudionika u postupku Ministarstvo financija RH</item>
      <item>VUKIĆ, JELUŠIĆ, ŠULINA, STANKOVIĆ, JURCAN &amp; JABUKA odvjetničko društvo s ograničenom odgovornošću punomoćnik sudionika u postupku BKS BANK AG</item>
    </izvorni_sadrzaj>
    <derivirana_varijabla naziv="DomainObject.Predmet.OstaliListFormated_1">
      <item>Anita Radeljić</item>
      <item>Željko Lubina punomoćnik sudionika u postupku ARAPOVAC NEKRETNINE d.o.o. za usluge u stečaju</item>
      <item>Županijsko državno odvjetništvo u Splitu punomoćnik sudionika u postupku Ministarstvo financija RH</item>
      <item>VUKIĆ, JELUŠIĆ, ŠULINA, STANKOVIĆ, JURCAN &amp; JABUKA odvjetničko društvo s ograničenom odgovornošću punomoćnik sudionika u postupku BKS BANK AG</item>
    </derivirana_varijabla>
  </DomainObject.Predmet.OstaliListFormated>
  <DomainObject.Predmet.OstaliListFormatedOIB>
    <izvorni_sadrzaj>
      <item>Anita Radeljić, OIB 96968579118</item>
      <item>Željko Lubina punomoćnik sudionika u postupku ARAPOVAC NEKRETNINE d.o.o. za usluge u stečaju</item>
      <item>Županijsko državno odvjetništvo u Splitu, OIB 70793241859 punomoćnik sudionika u postupku Ministarstvo financija RH</item>
      <item>VUKIĆ, JELUŠIĆ, ŠULINA, STANKOVIĆ, JURCAN &amp; JABUKA odvjetničko društvo s ograničenom odgovornošću, OIB 01394705384 punomoćnik sudionika u postupku BKS BANK AG</item>
    </izvorni_sadrzaj>
    <derivirana_varijabla naziv="DomainObject.Predmet.OstaliListFormatedOIB_1">
      <item>Anita Radeljić, OIB 96968579118</item>
      <item>Željko Lubina punomoćnik sudionika u postupku ARAPOVAC NEKRETNINE d.o.o. za usluge u stečaju</item>
      <item>Županijsko državno odvjetništvo u Splitu, OIB 70793241859 punomoćnik sudionika u postupku Ministarstvo financija RH</item>
      <item>VUKIĆ, JELUŠIĆ, ŠULINA, STANKOVIĆ, JURCAN &amp; JABUKA odvjetničko društvo s ograničenom odgovornošću, OIB 01394705384 punomoćnik sudionika u postupku BKS BANK AG</item>
    </derivirana_varijabla>
  </DomainObject.Predmet.OstaliListFormatedOIB>
  <DomainObject.Predmet.OstaliListFormatedWithAdress>
    <izvorni_sadrzaj>
      <item>Anita Radeljić, Ulica Bruna Bušića 8, 21214 Kaštel Gomilica</item>
      <item>Željko Lubina, Kralja Tomislava 1/I, 21000 Split punomoćnik sudionika u postupku ARAPOVAC NEKRETNINE d.o.o. za usluge u stečaju</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izvorni_sadrzaj>
    <derivirana_varijabla naziv="DomainObject.Predmet.OstaliListFormatedWithAdress_1">
      <item>Anita Radeljić, Ulica Bruna Bušića 8, 21214 Kaštel Gomilica</item>
      <item>Željko Lubina, Kralja Tomislava 1/I, 21000 Split punomoćnik sudionika u postupku ARAPOVAC NEKRETNINE d.o.o. za usluge u stečaju</item>
      <item>Županijsko državno odvjetništvo u Splitu, Gundulićeva 29a, 21000 Split punomoćnik sudionika u postupku Ministarstvo financija RH</item>
      <item>VUKIĆ, JELUŠIĆ, ŠULINA, STANKOVIĆ, JURCAN &amp; JABUKA odvjetničko društvo s ograničenom odgovornošću, Nikole Tesle 9, 51000 Rijeka punomoćnik sudionika u postupku BKS BANK AG</item>
    </derivirana_varijabla>
  </DomainObject.Predmet.OstaliListFormatedWithAdress>
  <DomainObject.Predmet.OstaliListFormatedWithAdressOIB>
    <izvorni_sadrzaj>
      <item>Anita Radeljić, OIB 96968579118, Ulica Bruna Bušića 8, 21214 Kaštel Gomilica</item>
      <item>Željko Lubina, Kralja Tomislava 1/I, 21000 Split punomoćnik sudionika u postupku ARAPOVAC NEKRETNINE d.o.o. za usluge u stečaju</item>
      <item>Županijsko državno odvjetništvo u Splitu, OIB 70793241859,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izvorni_sadrzaj>
    <derivirana_varijabla naziv="DomainObject.Predmet.OstaliListFormatedWithAdressOIB_1">
      <item>Anita Radeljić, OIB 96968579118, Ulica Bruna Bušića 8, 21214 Kaštel Gomilica</item>
      <item>Željko Lubina, Kralja Tomislava 1/I, 21000 Split punomoćnik sudionika u postupku ARAPOVAC NEKRETNINE d.o.o. za usluge u stečaju</item>
      <item>Županijsko državno odvjetništvo u Splitu, OIB 70793241859, Gundulićeva 29a, 21000 Split punomoćnik sudionika u postupku Ministarstvo financija RH</item>
      <item>VUKIĆ, JELUŠIĆ, ŠULINA, STANKOVIĆ, JURCAN &amp; JABUKA odvjetničko društvo s ograničenom odgovornošću, OIB 01394705384, Nikole Tesle 9, 51000 Rijeka punomoćnik sudionika u postupku BKS BANK AG</item>
    </derivirana_varijabla>
  </DomainObject.Predmet.OstaliListFormatedWithAdressOIB>
  <DomainObject.Predmet.OstaliListNazivFormated>
    <izvorni_sadrzaj>
      <item>Anita Radeljić</item>
      <item>Željko Lubina</item>
      <item>Županijsko državno odvjetništvo u Splitu</item>
      <item>VUKIĆ, JELUŠIĆ, ŠULINA, STANKOVIĆ, JURCAN &amp; JABUKA odvjetničko društvo s ograničenom odgovornošću</item>
    </izvorni_sadrzaj>
    <derivirana_varijabla naziv="DomainObject.Predmet.OstaliListNazivFormated_1">
      <item>Anita Radeljić</item>
      <item>Željko Lubina</item>
      <item>Županijsko državno odvjetništvo u Splitu</item>
      <item>VUKIĆ, JELUŠIĆ, ŠULINA, STANKOVIĆ, JURCAN &amp; JABUKA odvjetničko društvo s ograničenom odgovornošću</item>
    </derivirana_varijabla>
  </DomainObject.Predmet.OstaliListNazivFormated>
  <DomainObject.Predmet.OstaliListNazivFormatedOIB>
    <izvorni_sadrzaj>
      <item>Anita Radeljić, OIB 96968579118</item>
      <item>Željko Lubina</item>
      <item>Županijsko državno odvjetništvo u Splitu, OIB 70793241859</item>
      <item>VUKIĆ, JELUŠIĆ, ŠULINA, STANKOVIĆ, JURCAN &amp; JABUKA odvjetničko društvo s ograničenom odgovornošću, OIB 01394705384</item>
    </izvorni_sadrzaj>
    <derivirana_varijabla naziv="DomainObject.Predmet.OstaliListNazivFormatedOIB_1">
      <item>Anita Radeljić, OIB 96968579118</item>
      <item>Željko Lubina</item>
      <item>Županijsko državno odvjetništvo u Splitu, OIB 70793241859</item>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2019.</izvorni_sadrzaj>
    <derivirana_varijabla naziv="DomainObject.Datum_1">23. svibnja 2019.</derivirana_varijabla>
  </DomainObject.Datum>
  <DomainObject.PoslovniBrojDokumenta>
    <izvorni_sadrzaj/>
    <derivirana_varijabla naziv="DomainObject.PoslovniBrojDokumenta_1"/>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ARAPOVAC NEKRETNINE d.o.o. za usluge u stečaju</izvorni_sadrzaj>
    <derivirana_varijabla naziv="DomainObject.Predmet.ProtustrankaIDrugi_1">ARAPOVAC NEKRETNINE d.o.o. za usluge u stečaju</derivirana_varijabla>
  </DomainObject.Predmet.ProtustrankaIDrugi>
  <DomainObject.Predmet.StrankaIDrugiAdressOIB>
    <izvorni_sadrzaj>FINANCIJSKA AGENCIJA, RC ZAGREB, OIB 85821130368, Koturaška 43, 10000 Zagreb i dr.</izvorni_sadrzaj>
    <derivirana_varijabla naziv="DomainObject.Predmet.StrankaIDrugiAdressOIB_1">FINANCIJSKA AGENCIJA, RC ZAGREB, OIB 85821130368, Koturaška 43, 10000 Zagreb i dr.</derivirana_varijabla>
  </DomainObject.Predmet.StrankaIDrugiAdressOIB>
  <DomainObject.Predmet.ProtustrankaIDrugiAdressOIB>
    <izvorni_sadrzaj>ARAPOVAC NEKRETNINE d.o.o. za usluge u stečaju, OIB 79101924317, Bruna Bušića 8, 21214 Kaštel Gomilica</izvorni_sadrzaj>
    <derivirana_varijabla naziv="DomainObject.Predmet.ProtustrankaIDrugiAdressOIB_1">ARAPOVAC NEKRETNINE d.o.o. za usluge u stečaju, OIB 79101924317,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ARAPOVAC NEKRETNINE d.o.o. za usluge u stečaju</item>
      <item>FINANCIJSKA AGENCIJA, RC ZAGREB</item>
      <item>Anita Radeljić</item>
      <item>Željko Lubina</item>
      <item>VODOVOD I KANALIZACIJA, društvo s ograničenom odgovornošću za vodoopskrbu, odvodnju i pročišćavanje otpadnih voda</item>
      <item>Ministarstvo financija RH</item>
      <item>Županijsko državno odvjetništvo u Splitu</item>
      <item>HEP ELEKTRA d.o.o. za opskrbu električnom energijom</item>
      <item>Financijska agencija</item>
      <item>Marin Frčko</item>
      <item>BKS BANK AG</item>
      <item>VUKIĆ, JELUŠIĆ, ŠULINA, STANKOVIĆ, JURCAN &amp; JABUKA odvjetničko društvo s ograničenom odgovornošću</item>
      <item>Elena Piplović</item>
    </izvorni_sadrzaj>
    <derivirana_varijabla naziv="DomainObject.Predmet.SudioniciListNaziv_1">
      <item>ARAPOVAC NEKRETNINE d.o.o. za usluge u stečaju</item>
      <item>FINANCIJSKA AGENCIJA, RC ZAGREB</item>
      <item>Anita Radeljić</item>
      <item>Željko Lubina</item>
      <item>VODOVOD I KANALIZACIJA, društvo s ograničenom odgovornošću za vodoopskrbu, odvodnju i pročišćavanje otpadnih voda</item>
      <item>Ministarstvo financija RH</item>
      <item>Županijsko državno odvjetništvo u Splitu</item>
      <item>HEP ELEKTRA d.o.o. za opskrbu električnom energijom</item>
      <item>Financijska agencija</item>
      <item>Marin Frčko</item>
      <item>BKS BANK AG</item>
      <item>VUKIĆ, JELUŠIĆ, ŠULINA, STANKOVIĆ, JURCAN &amp; JABUKA odvjetničko društvo s ograničenom odgovornošću</item>
      <item>Elena Piplović</item>
    </derivirana_varijabla>
  </DomainObject.Predmet.SudioniciListNaziv>
  <DomainObject.Predmet.SudioniciListAdressOIB>
    <izvorni_sadrzaj>
      <item>ARAPOVAC NEKRETNINE d.o.o. za usluge u stečaju, OIB 79101924317, Bruna Bušića 8,21214 Kaštel Gomilica</item>
      <item>FINANCIJSKA AGENCIJA, RC ZAGREB, OIB 85821130368, Koturaška 43,10000 Zagreb</item>
      <item>Anita Radeljić, OIB 96968579118, Ulica Bruna Bušića 8,21214 Kaštel Gomilica</item>
      <item>Željko Lubina, Kralja Tomislava 1/I,21000 Split</item>
      <item>VODOVOD I KANALIZACIJA, društvo s ograničenom odgovornošću za vodoopskrbu, odvodnju i pročišćavanje otpadnih voda, OIB 56826138353, Hercegovačka 8,21000 Split</item>
      <item>Ministarstvo financija RH, OIB 18683136487, Katančićeva 5,10000 Zagreb</item>
      <item>Županijsko državno odvjetništvo u Splitu, OIB 70793241859, Gundulićeva 29a,21000 Split</item>
      <item>HEP ELEKTRA d.o.o. za opskrbu električnom energijom, OIB 43965974818, Ulica grada Vukovara 37,10000 Zagreb</item>
      <item>Financijska agencija, OIB 85821130368, Ulica grada Vukovara 70,10000 Zagreb</item>
      <item>Marin Frčko, OIB 14110488111, Mlinarska Cesta 57,10000 Zagreb</item>
      <item>BKS BANK AG, OIB 95202348925, St. Veiter Ring 43,9020 Klagenfurt </item>
      <item>VUKIĆ, JELUŠIĆ, ŠULINA, STANKOVIĆ, JURCAN &amp; JABUKA odvjetničko društvo s ograničenom odgovornošću, OIB 01394705384, Nikole Tesle 9,51000 Rijeka</item>
      <item>Elena Piplović, OIB 20922053618, Senjska 78a,21000 Split</item>
    </izvorni_sadrzaj>
    <derivirana_varijabla naziv="DomainObject.Predmet.SudioniciListAdressOIB_1">
      <item>ARAPOVAC NEKRETNINE d.o.o. za usluge u stečaju, OIB 79101924317, Bruna Bušića 8,21214 Kaštel Gomilica</item>
      <item>FINANCIJSKA AGENCIJA, RC ZAGREB, OIB 85821130368, Koturaška 43,10000 Zagreb</item>
      <item>Anita Radeljić, OIB 96968579118, Ulica Bruna Bušića 8,21214 Kaštel Gomilica</item>
      <item>Željko Lubina, Kralja Tomislava 1/I,21000 Split</item>
      <item>VODOVOD I KANALIZACIJA, društvo s ograničenom odgovornošću za vodoopskrbu, odvodnju i pročišćavanje otpadnih voda, OIB 56826138353, Hercegovačka 8,21000 Split</item>
      <item>Ministarstvo financija RH, OIB 18683136487, Katančićeva 5,10000 Zagreb</item>
      <item>Županijsko državno odvjetništvo u Splitu, OIB 70793241859, Gundulićeva 29a,21000 Split</item>
      <item>HEP ELEKTRA d.o.o. za opskrbu električnom energijom, OIB 43965974818, Ulica grada Vukovara 37,10000 Zagreb</item>
      <item>Financijska agencija, OIB 85821130368, Ulica grada Vukovara 70,10000 Zagreb</item>
      <item>Marin Frčko, OIB 14110488111, Mlinarska Cesta 57,10000 Zagreb</item>
      <item>BKS BANK AG, OIB 95202348925, St. Veiter Ring 43,9020 Klagenfurt </item>
      <item>VUKIĆ, JELUŠIĆ, ŠULINA, STANKOVIĆ, JURCAN &amp; JABUKA odvjetničko društvo s ograničenom odgovornošću, OIB 01394705384, Nikole Tesle 9,51000 Rijeka</item>
      <item>Elena Piplović, OIB 20922053618, Senjska 78a,21000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79101924317</item>
      <item>, OIB 85821130368</item>
      <item>, OIB 96968579118</item>
      <item>, OIB null</item>
      <item>, OIB 56826138353</item>
      <item>, OIB 18683136487</item>
      <item>, OIB 70793241859</item>
      <item>, OIB 43965974818</item>
      <item>, OIB 85821130368</item>
      <item>, OIB 14110488111</item>
      <item>, OIB 95202348925</item>
      <item>, OIB 01394705384</item>
      <item>, OIB 20922053618</item>
    </izvorni_sadrzaj>
    <derivirana_varijabla naziv="DomainObject.Predmet.SudioniciListNazivOIB_1">
      <item>, OIB 79101924317</item>
      <item>, OIB 85821130368</item>
      <item>, OIB 96968579118</item>
      <item>, OIB null</item>
      <item>, OIB 56826138353</item>
      <item>, OIB 18683136487</item>
      <item>, OIB 70793241859</item>
      <item>, OIB 43965974818</item>
      <item>, OIB 85821130368</item>
      <item>, OIB 14110488111</item>
      <item>, OIB 95202348925</item>
      <item>, OIB 01394705384</item>
      <item>, OIB 20922053618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22. svibnja 2019.</izvorni_sadrzaj>
    <derivirana_varijabla naziv="DomainObject.PredzadnjaOdlukaIzPredmeta.DatumDonosenjaOdluke_1">22. svibnja 2019.</derivirana_varijabla>
  </DomainObject.PredzadnjaOdlukaIzPredmeta.DatumDonosenjaOdluke>
  <DomainObject.PredzadnjaOdlukaIzPredmeta.Oznaka>
    <izvorni_sadrzaj>St-158/2017-44</izvorni_sadrzaj>
    <derivirana_varijabla naziv="DomainObject.PredzadnjaOdlukaIzPredmeta.Oznaka_1">St-158/2017-44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178</properties:Words>
  <properties:Characters>962</properties:Characters>
  <properties:Lines>38</properties:Lines>
  <properties:Paragraphs>16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2019-05-23T12:53:00Z</cp:lastPrinted>
  <dcterms:modified xmlns:xsi="http://www.w3.org/2001/XMLSchema-instance" xsi:type="dcterms:W3CDTF">2019-05-23T12:53:00Z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