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3c09" w14:paraId="53d3c09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01243F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1243F" w:rsidRPr="0001243F">
        <w:t>7070</w:t>
      </w:r>
      <w:r w:rsidR="005965DB">
        <w:t>/</w:t>
      </w:r>
      <w:r w:rsidR="005965DB" w:rsidRPr="005965DB">
        <w:t>15</w:t>
      </w:r>
      <w:r w:rsidR="0001243F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1243F" w:rsidRPr="0001243F">
        <w:t>HETA CENTRUM d.o.o., Zagreb, Ivana Kukuljevića 7, OIB: 43351314744</w:t>
      </w:r>
      <w:r w:rsidR="00DA0753" w:rsidRPr="00DA0753">
        <w:t xml:space="preserve">, </w:t>
      </w:r>
      <w:r w:rsidR="003A5B75">
        <w:t>2</w:t>
      </w:r>
      <w:r w:rsidR="0001243F">
        <w:t>2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01243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1243F" w:rsidRPr="0001243F">
        <w:t>HETA CENTRUM d.o.o., Zagreb, Ivana Kukuljevića 7, OIB: 43351314744</w:t>
      </w:r>
      <w:r w:rsidR="00DA0753">
        <w:t>, MBS:</w:t>
      </w:r>
      <w:r w:rsidR="00DA0753" w:rsidRPr="00DA0753">
        <w:t xml:space="preserve"> </w:t>
      </w:r>
      <w:r w:rsidR="0001243F" w:rsidRPr="0001243F">
        <w:t>080602784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01243F">
        <w:rPr>
          <w:rFonts w:eastAsia="Times New Roman"/>
          <w:szCs w:val="24"/>
          <w:lang w:eastAsia="hr-HR"/>
        </w:rPr>
        <w:t>22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1243F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01243F">
        <w:rPr>
          <w:rFonts w:eastAsia="Times New Roman"/>
          <w:szCs w:val="24"/>
          <w:lang w:eastAsia="hr-HR"/>
        </w:rPr>
        <w:t>3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1243F">
        <w:rPr>
          <w:rFonts w:eastAsia="Times New Roman"/>
          <w:szCs w:val="24"/>
          <w:lang w:eastAsia="hr-HR"/>
        </w:rPr>
        <w:t>Vedran Grčić iz Karlovca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1243F">
        <w:rPr>
          <w:rFonts w:eastAsia="Times New Roman"/>
          <w:szCs w:val="24"/>
          <w:lang w:eastAsia="hr-HR"/>
        </w:rPr>
        <w:t xml:space="preserve"> Dr. Ante Starčevića 15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01243F">
        <w:rPr>
          <w:rFonts w:eastAsia="Times New Roman"/>
          <w:szCs w:val="24"/>
          <w:lang w:eastAsia="hr-HR"/>
        </w:rPr>
        <w:t xml:space="preserve"> 28045499425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1243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1243F" w:rsidRPr="0001243F">
        <w:t>HETA CENTRUM d.o.o., Zagreb, Ivana Kukuljevića 7, OIB: 43351314744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01243F">
        <w:rPr>
          <w:rFonts w:eastAsia="Times New Roman"/>
          <w:szCs w:val="24"/>
          <w:lang w:eastAsia="hr-HR"/>
        </w:rPr>
        <w:t>25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01243F">
        <w:rPr>
          <w:rFonts w:eastAsia="Times New Roman"/>
          <w:szCs w:val="20"/>
          <w:lang w:eastAsia="hr-HR"/>
        </w:rPr>
        <w:t>27</w:t>
      </w:r>
      <w:r w:rsidR="003A5B75" w:rsidRPr="003A5B75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1243F">
        <w:rPr>
          <w:rFonts w:eastAsia="Times New Roman"/>
          <w:szCs w:val="20"/>
          <w:lang w:eastAsia="hr-HR"/>
        </w:rPr>
        <w:t>27</w:t>
      </w:r>
      <w:r w:rsidR="003A5B75" w:rsidRPr="003A5B75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58641A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01243F" w:rsidRPr="0001243F">
        <w:rPr>
          <w:rFonts w:eastAsia="Times New Roman"/>
          <w:szCs w:val="20"/>
          <w:lang w:eastAsia="hr-HR"/>
        </w:rPr>
        <w:t>Sead Mahmutović</w:t>
      </w:r>
      <w:r w:rsidR="0001243F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58641A">
        <w:rPr>
          <w:rFonts w:eastAsia="Times New Roman"/>
          <w:szCs w:val="20"/>
          <w:lang w:eastAsia="hr-HR"/>
        </w:rPr>
        <w:t xml:space="preserve"> zaključak suda zaprimio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01243F">
        <w:rPr>
          <w:rFonts w:eastAsia="Times New Roman"/>
          <w:szCs w:val="20"/>
          <w:lang w:eastAsia="hr-HR"/>
        </w:rPr>
        <w:t>5</w:t>
      </w:r>
      <w:r w:rsidR="0058641A">
        <w:rPr>
          <w:rFonts w:eastAsia="Times New Roman"/>
          <w:szCs w:val="20"/>
          <w:lang w:eastAsia="hr-HR"/>
        </w:rPr>
        <w:t>. srpnja 2016.</w:t>
      </w:r>
      <w:r w:rsidR="0001243F">
        <w:rPr>
          <w:rFonts w:eastAsia="Times New Roman"/>
          <w:szCs w:val="20"/>
          <w:lang w:eastAsia="hr-HR"/>
        </w:rPr>
        <w:t xml:space="preserve"> putem mrežne stranice</w:t>
      </w:r>
      <w:r w:rsidR="0001243F" w:rsidRPr="0001243F">
        <w:rPr>
          <w:rFonts w:eastAsia="Times New Roman"/>
          <w:szCs w:val="20"/>
          <w:lang w:eastAsia="hr-HR"/>
        </w:rPr>
        <w:t xml:space="preserve"> e-Oglasna ploča suda</w:t>
      </w:r>
      <w:r w:rsidR="0058641A">
        <w:rPr>
          <w:rFonts w:eastAsia="Times New Roman"/>
          <w:szCs w:val="20"/>
          <w:lang w:eastAsia="hr-HR"/>
        </w:rPr>
        <w:t>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1243F">
        <w:rPr>
          <w:rFonts w:eastAsia="Times New Roman"/>
          <w:szCs w:val="20"/>
          <w:lang w:eastAsia="hr-HR"/>
        </w:rPr>
        <w:t>27</w:t>
      </w:r>
      <w:r w:rsidR="003A5B75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01243F">
        <w:rPr>
          <w:rFonts w:eastAsia="Times New Roman"/>
          <w:szCs w:val="20"/>
          <w:lang w:eastAsia="hr-HR"/>
        </w:rPr>
        <w:t>22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38442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38442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38442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42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1243F" w:rsidRPr="0001243F">
          <w:t>7070</w:t>
        </w:r>
        <w:r w:rsidR="0001243F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42C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CF33A1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St-7070/2015-9</izvorni_sadrzaj>
    <derivirana_varijabla naziv="DomainObject.Oznaka_1">St-7070/2015-9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St-7070/2015</izvorni_sadrzaj>
    <derivirana_varijabla naziv="DomainObject.Predmet.OznakaBroj_1">St-7070/2015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HETA CENTRUM d.o.o. zastupanog po punomoćniku SEAD MAHMUTOVIĆ</izvorni_sadrzaj>
    <derivirana_varijabla naziv="DomainObject.Predmet.ProtustrankaFormated_1">  HETA CENTRUM d.o.o. zastupanog po punomoćniku SEAD MAHMUTOVIĆ</derivirana_varijabla>
  </DomainObject.Predmet.ProtustrankaFormated>
  <DomainObject.Predmet.ProtustrankaFormatedOIB>
    <izvorni_sadrzaj>  HETA CENTRUM d.o.o., OIB 43351314744 zastupanog po punomoćniku SEAD MAHMUTOVIĆ</izvorni_sadrzaj>
    <derivirana_varijabla naziv="DomainObject.Predmet.ProtustrankaFormatedOIB_1">  HETA CENTRUM d.o.o., OIB 43351314744 zastupanog po punomoćniku SEAD MAHMUTOVIĆ</derivirana_varijabla>
  </DomainObject.Predmet.ProtustrankaFormatedOIB>
  <DomainObject.Predmet.ProtustrankaFormatedWithAdress>
    <izvorni_sadrzaj> HETA CENTRUM d.o.o., Ivana Kukuljevića 7, 10000 Zagreb zastupanog po punomoćniku SEAD MAHMUTOVIĆ</izvorni_sadrzaj>
    <derivirana_varijabla naziv="DomainObject.Predmet.ProtustrankaFormatedWithAdress_1"> HETA CENTRUM d.o.o., Ivana Kukuljevića 7, 10000 Zagreb zastupanog po punomoćniku SEAD MAHMUTOVIĆ</derivirana_varijabla>
  </DomainObject.Predmet.ProtustrankaFormatedWithAdress>
  <DomainObject.Predmet.ProtustrankaFormatedWithAdressOIB>
    <izvorni_sadrzaj> HETA CENTRUM d.o.o., OIB 43351314744, Ivana Kukuljevića 7, 10000 Zagreb zastupanog po punomoćniku SEAD MAHMUTOVIĆ</izvorni_sadrzaj>
    <derivirana_varijabla naziv="DomainObject.Predmet.ProtustrankaFormatedWithAdressOIB_1"> HETA CENTRUM d.o.o., OIB 43351314744, Ivana Kukuljevića 7, 10000 Zagreb zastupanog po punomoćniku SEAD MAHMUTOVIĆ</derivirana_varijabla>
  </DomainObject.Predmet.ProtustrankaFormatedWithAdressOIB>
  <DomainObject.Predmet.ProtustrankaWithAdress>
    <izvorni_sadrzaj>HETA CENTRUM d.o.o. Ivana Kukuljevića 7, 10000 Zagreb</izvorni_sadrzaj>
    <derivirana_varijabla naziv="DomainObject.Predmet.ProtustrankaWithAdress_1">HETA CENTRUM d.o.o. Ivana Kukuljevića 7, 10000 Zagreb</derivirana_varijabla>
  </DomainObject.Predmet.ProtustrankaWithAdress>
  <DomainObject.Predmet.ProtustrankaWithAdressOIB>
    <izvorni_sadrzaj>HETA CENTRUM d.o.o., OIB 43351314744, Ivana Kukuljevića 7, 10000 Zagreb</izvorni_sadrzaj>
    <derivirana_varijabla naziv="DomainObject.Predmet.ProtustrankaWithAdressOIB_1">HETA CENTRUM d.o.o., OIB 43351314744, Ivana Kukuljevića 7, 10000 Zagreb</derivirana_varijabla>
  </DomainObject.Predmet.ProtustrankaWithAdressOIB>
  <DomainObject.Predmet.ProtustrankaNazivFormated>
    <izvorni_sadrzaj>HETA CENTRUM d.o.o.</izvorni_sadrzaj>
    <derivirana_varijabla naziv="DomainObject.Predmet.ProtustrankaNazivFormated_1">HETA CENTRUM d.o.o.</derivirana_varijabla>
  </DomainObject.Predmet.ProtustrankaNazivFormated>
  <DomainObject.Predmet.ProtustrankaNazivFormatedOIB>
    <izvorni_sadrzaj>HETA CENTRUM d.o.o., OIB 43351314744</izvorni_sadrzaj>
    <derivirana_varijabla naziv="DomainObject.Predmet.ProtustrankaNazivFormatedOIB_1">HETA CENTRUM d.o.o., OIB 43351314744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HETA CENTRUM d.o.o. zastupanog po punomoćniku SEAD MAHMUTOVIĆ</item>
    </izvorni_sadrzaj>
    <derivirana_varijabla naziv="DomainObject.Predmet.ProtuStrankaListFormated_1">
      <item>HETA CENTRUM d.o.o. zastupanog po punomoćniku SEAD MAHMUTOVIĆ</item>
    </derivirana_varijabla>
  </DomainObject.Predmet.ProtuStrankaListFormated>
  <DomainObject.Predmet.ProtuStrankaListFormatedOIB>
    <izvorni_sadrzaj>
      <item>HETA CENTRUM d.o.o., OIB 43351314744 zastupanog po punomoćniku SEAD MAHMUTOVIĆ</item>
    </izvorni_sadrzaj>
    <derivirana_varijabla naziv="DomainObject.Predmet.ProtuStrankaListFormatedOIB_1">
      <item>HETA CENTRUM d.o.o., OIB 43351314744 zastupanog po punomoćniku SEAD MAHMUTOVIĆ</item>
    </derivirana_varijabla>
  </DomainObject.Predmet.ProtuStrankaListFormatedOIB>
  <DomainObject.Predmet.ProtuStrankaListFormatedWithAdress>
    <izvorni_sadrzaj>
      <item>HETA CENTRUM d.o.o., Ivana Kukuljevića 7, 10000 Zagreb zastupanog po punomoćniku SEAD MAHMUTOVIĆ</item>
    </izvorni_sadrzaj>
    <derivirana_varijabla naziv="DomainObject.Predmet.ProtuStrankaListFormatedWithAdress_1">
      <item>HETA CENTRUM d.o.o., Ivana Kukuljevića 7, 10000 Zagreb zastupanog po punomoćniku SEAD MAHMUTOVIĆ</item>
    </derivirana_varijabla>
  </DomainObject.Predmet.ProtuStrankaListFormatedWithAdress>
  <DomainObject.Predmet.ProtuStrankaListFormatedWithAdressOIB>
    <izvorni_sadrzaj>
      <item>HETA CENTRUM d.o.o., OIB 43351314744, Ivana Kukuljevića 7, 10000 Zagreb zastupanog po punomoćniku SEAD MAHMUTOVIĆ</item>
    </izvorni_sadrzaj>
    <derivirana_varijabla naziv="DomainObject.Predmet.ProtuStrankaListFormatedWithAdressOIB_1">
      <item>HETA CENTRUM d.o.o., OIB 43351314744, Ivana Kukuljevića 7, 10000 Zagreb zastupanog po punomoćniku SEAD MAHMUTOVIĆ</item>
    </derivirana_varijabla>
  </DomainObject.Predmet.ProtuStrankaListFormatedWithAdressOIB>
  <DomainObject.Predmet.ProtuStrankaListNazivFormated>
    <izvorni_sadrzaj>
      <item>HETA CENTRUM d.o.o.</item>
    </izvorni_sadrzaj>
    <derivirana_varijabla naziv="DomainObject.Predmet.ProtuStrankaListNazivFormated_1">
      <item>HETA CENTRUM d.o.o.</item>
    </derivirana_varijabla>
  </DomainObject.Predmet.ProtuStrankaListNazivFormated>
  <DomainObject.Predmet.ProtuStrankaListNazivFormatedOIB>
    <izvorni_sadrzaj>
      <item>HETA CENTRUM d.o.o., OIB 43351314744</item>
    </izvorni_sadrzaj>
    <derivirana_varijabla naziv="DomainObject.Predmet.ProtuStrankaListNazivFormatedOIB_1">
      <item>HETA CENTRUM d.o.o., OIB 43351314744</item>
    </derivirana_varijabla>
  </DomainObject.Predmet.ProtuStrankaListNazivFormatedOIB>
  <DomainObject.Predmet.OstaliListFormated>
    <izvorni_sadrzaj>
      <item>SEAD MAHMUTOVIĆ punomoćnik sudionika u postupku HETA CENTRUM d.o.o.</item>
    </izvorni_sadrzaj>
    <derivirana_varijabla naziv="DomainObject.Predmet.OstaliListFormated_1">
      <item>SEAD MAHMUTOVIĆ punomoćnik sudionika u postupku HETA CENTRUM d.o.o.</item>
    </derivirana_varijabla>
  </DomainObject.Predmet.OstaliListFormated>
  <DomainObject.Predmet.OstaliListFormatedOIB>
    <izvorni_sadrzaj>
      <item>SEAD MAHMUTOVIĆ, OIB 13646461485 punomoćnik sudionika u postupku HETA CENTRUM d.o.o.</item>
    </izvorni_sadrzaj>
    <derivirana_varijabla naziv="DomainObject.Predmet.OstaliListFormatedOIB_1">
      <item>SEAD MAHMUTOVIĆ, OIB 13646461485 punomoćnik sudionika u postupku HETA CENTRUM d.o.o.</item>
    </derivirana_varijabla>
  </DomainObject.Predmet.OstaliListFormatedOIB>
  <DomainObject.Predmet.OstaliListFormatedWithAdress>
    <izvorni_sadrzaj>
      <item>SEAD MAHMUTOVIĆ, UL. MEME SULJETOVIĆA 17, TUZLA punomoćnik sudionika u postupku HETA CENTRUM d.o.o.</item>
    </izvorni_sadrzaj>
    <derivirana_varijabla naziv="DomainObject.Predmet.OstaliListFormatedWithAdress_1">
      <item>SEAD MAHMUTOVIĆ, UL. MEME SULJETOVIĆA 17, TUZLA punomoćnik sudionika u postupku HETA CENTRUM d.o.o.</item>
    </derivirana_varijabla>
  </DomainObject.Predmet.OstaliListFormatedWithAdress>
  <DomainObject.Predmet.OstaliListFormatedWithAdressOIB>
    <izvorni_sadrzaj>
      <item>SEAD MAHMUTOVIĆ, OIB 13646461485, UL. MEME SULJETOVIĆA 17, TUZLA punomoćnik sudionika u postupku HETA CENTRUM d.o.o.</item>
    </izvorni_sadrzaj>
    <derivirana_varijabla naziv="DomainObject.Predmet.OstaliListFormatedWithAdressOIB_1">
      <item>SEAD MAHMUTOVIĆ, OIB 13646461485, UL. MEME SULJETOVIĆA 17, TUZLA punomoćnik sudionika u postupku HETA CENTRUM d.o.o.</item>
    </derivirana_varijabla>
  </DomainObject.Predmet.OstaliListFormatedWithAdressOIB>
  <DomainObject.Predmet.OstaliListNazivFormated>
    <izvorni_sadrzaj>
      <item>SEAD MAHMUTOVIĆ</item>
    </izvorni_sadrzaj>
    <derivirana_varijabla naziv="DomainObject.Predmet.OstaliListNazivFormated_1">
      <item>SEAD MAHMUTOVIĆ</item>
    </derivirana_varijabla>
  </DomainObject.Predmet.OstaliListNazivFormated>
  <DomainObject.Predmet.OstaliListNazivFormatedOIB>
    <izvorni_sadrzaj>
      <item>SEAD MAHMUTOVIĆ, OIB 13646461485</item>
    </izvorni_sadrzaj>
    <derivirana_varijabla naziv="DomainObject.Predmet.OstaliListNazivFormatedOIB_1">
      <item>SEAD MAHMUTOVIĆ, OIB 13646461485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St-7070/2015-9</izvorni_sadrzaj>
    <derivirana_varijabla naziv="DomainObject.PoslovniBrojDokumenta_1">St-7070/2015-9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HETA CENTRUM d.o.o.</izvorni_sadrzaj>
    <derivirana_varijabla naziv="DomainObject.Predmet.ProtustrankaIDrugi_1">HETA CENTRUM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HETA CENTRUM d.o.o., OIB 43351314744, Ivana Kukuljevića 7, 10000 Zagreb</izvorni_sadrzaj>
    <derivirana_varijabla naziv="DomainObject.Predmet.ProtustrankaIDrugiAdressOIB_1">HETA CENTRUM d.o.o., OIB 43351314744,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HETA CENTRUM d.o.o.</item>
      <item>SEAD MAHMUTOVIĆ</item>
    </izvorni_sadrzaj>
    <derivirana_varijabla naziv="DomainObject.Predmet.SudioniciListNaziv_1">
      <item>FINA Regionalni centar Zagreb</item>
      <item>HETA CENTRUM d.o.o.</item>
      <item>SEAD MAHMUTOVIĆ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izvorni_sadrzaj>
    <derivirana_varijabla naziv="DomainObject.Predmet.SudioniciListAdressOIB_1"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43351314744</item>
      <item>, OIB 13646461485</item>
    </izvorni_sadrzaj>
    <derivirana_varijabla naziv="DomainObject.Predmet.SudioniciListNazivOIB_1">
      <item>, OIB 85821130368</item>
      <item>, OIB 43351314744</item>
      <item>, OIB 13646461485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2347</properties:Characters>
  <properties:Lines>85</properties:Lines>
  <properties:Paragraphs>27</properties:Paragraphs>
  <properties:TotalTime>1121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2016-11-22T12:26:00Z</cp:lastPrinted>
  <dcterms:modified xmlns:xsi="http://www.w3.org/2001/XMLSchema-instance" xsi:type="dcterms:W3CDTF">2016-11-22T12:26:00Z</dcterms:modified>
  <cp:revision>176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