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184d8" w14:paraId="b4184d8" w:rsidRDefault="00BF30CF" w:rsidP="00BF30CF" w:rsidR="00BF30CF">
      <w:pPr>
        <w:jc w:val="right"/>
        <w15:collapsed w:val="false"/>
      </w:pPr>
      <w:r>
        <w:t>Broj: 6 St-</w:t>
      </w:r>
      <w:r w:rsidR="00FD2C80">
        <w:t>560/17-16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 xml:space="preserve">U </w:t>
      </w:r>
      <w:r w:rsidR="00FD2C80">
        <w:t xml:space="preserve"> </w:t>
      </w:r>
      <w:r>
        <w:t>I</w:t>
      </w:r>
      <w:r w:rsidR="00FD2C80">
        <w:t xml:space="preserve"> </w:t>
      </w:r>
      <w:r>
        <w:t>M</w:t>
      </w:r>
      <w:r w:rsidR="00FD2C80">
        <w:t xml:space="preserve"> </w:t>
      </w:r>
      <w:r>
        <w:t>E</w:t>
      </w:r>
      <w:r w:rsidR="00FD2C80">
        <w:t xml:space="preserve"> </w:t>
      </w:r>
      <w:r>
        <w:t xml:space="preserve"> R</w:t>
      </w:r>
      <w:r w:rsidR="00FD2C80">
        <w:t xml:space="preserve"> </w:t>
      </w:r>
      <w:r>
        <w:t>E</w:t>
      </w:r>
      <w:r w:rsidR="00FD2C80">
        <w:t xml:space="preserve"> </w:t>
      </w:r>
      <w:r>
        <w:t>P</w:t>
      </w:r>
      <w:r w:rsidR="00FD2C80">
        <w:t xml:space="preserve"> </w:t>
      </w:r>
      <w:r>
        <w:t>U</w:t>
      </w:r>
      <w:r w:rsidR="00FD2C80">
        <w:t xml:space="preserve"> </w:t>
      </w:r>
      <w:r>
        <w:t>B</w:t>
      </w:r>
      <w:r w:rsidR="00FD2C80">
        <w:t xml:space="preserve"> </w:t>
      </w:r>
      <w:r>
        <w:t>L</w:t>
      </w:r>
      <w:r w:rsidR="00FD2C80">
        <w:t xml:space="preserve"> </w:t>
      </w:r>
      <w:r>
        <w:t>I</w:t>
      </w:r>
      <w:r w:rsidR="00FD2C80">
        <w:t xml:space="preserve"> </w:t>
      </w:r>
      <w:r>
        <w:t>K</w:t>
      </w:r>
      <w:r w:rsidR="00FD2C80">
        <w:t xml:space="preserve"> </w:t>
      </w:r>
      <w:r>
        <w:t>E</w:t>
      </w:r>
      <w:r w:rsidR="00FD2C80">
        <w:t xml:space="preserve"> </w:t>
      </w:r>
      <w:r>
        <w:t xml:space="preserve"> H</w:t>
      </w:r>
      <w:r w:rsidR="00FD2C80">
        <w:t xml:space="preserve"> </w:t>
      </w:r>
      <w:r>
        <w:t>R</w:t>
      </w:r>
      <w:r w:rsidR="00FD2C80">
        <w:t xml:space="preserve"> </w:t>
      </w:r>
      <w:r>
        <w:t>V</w:t>
      </w:r>
      <w:r w:rsidR="00FD2C80">
        <w:t xml:space="preserve"> </w:t>
      </w:r>
      <w:r>
        <w:t>A</w:t>
      </w:r>
      <w:r w:rsidR="00FD2C80">
        <w:t xml:space="preserve"> </w:t>
      </w:r>
      <w:r>
        <w:t>T</w:t>
      </w:r>
      <w:r w:rsidR="00FD2C80">
        <w:t xml:space="preserve"> </w:t>
      </w:r>
      <w:r>
        <w:t>S</w:t>
      </w:r>
      <w:r w:rsidR="00FD2C80">
        <w:t xml:space="preserve"> </w:t>
      </w:r>
      <w:r>
        <w:t>K</w:t>
      </w:r>
      <w:r w:rsidR="00FD2C80">
        <w:t xml:space="preserve"> </w:t>
      </w:r>
      <w:r>
        <w:t>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6A7184" w:rsidRPr="006A7184">
        <w:t xml:space="preserve">Financijska agencija Regionalni centar Osijek, za otvaranje stečajnog  postupka nad dužnikom </w:t>
      </w:r>
      <w:r w:rsidR="00FD2C80" w:rsidRPr="00FD2C80">
        <w:rPr>
          <w:b/>
        </w:rPr>
        <w:t>ZLATNA9988 d.o.o. za trgovinu i usluge, Osijek, Sv. Roka 30, OIB:01231463226, MBS: 030155329</w:t>
      </w:r>
      <w:r w:rsidRPr="00D14516">
        <w:t>,</w:t>
      </w:r>
      <w:r>
        <w:t xml:space="preserve"> dana </w:t>
      </w:r>
      <w:r w:rsidR="00BB5286">
        <w:t>12</w:t>
      </w:r>
      <w:r w:rsidR="00FD2C80">
        <w:t>. prosinca 2017. g.,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FD2C80" w:rsidRPr="00FD2C80">
        <w:rPr>
          <w:b/>
        </w:rPr>
        <w:t>ZLATNA9988 d.o.o. za trgovinu i usluge, Osijek, Sv. Roka 30, OIB:01231463226, MBS: 030155329</w:t>
      </w:r>
      <w:r w:rsidR="00CA1D43">
        <w:rPr>
          <w:b/>
        </w:rPr>
        <w:t>.</w:t>
      </w:r>
    </w:p>
    <w:p w:rsidRDefault="00816867" w:rsidP="00BA7BA2" w:rsidR="00816867">
      <w:pPr>
        <w:ind w:left="1080"/>
        <w:jc w:val="center"/>
        <w:rPr>
          <w:b/>
        </w:rPr>
      </w:pPr>
    </w:p>
    <w:p w:rsidRDefault="00324E7F" w:rsidP="00ED72C6" w:rsidR="00ED72C6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6A7184">
        <w:t xml:space="preserve"> </w:t>
      </w:r>
      <w:r w:rsidR="006A7184" w:rsidRPr="006A7184">
        <w:rPr>
          <w:b/>
        </w:rPr>
        <w:t xml:space="preserve">Boris Ljubanović dr. sc.  iz Osijeka, Šetalište </w:t>
      </w:r>
      <w:proofErr w:type="spellStart"/>
      <w:r w:rsidR="006A7184" w:rsidRPr="006A7184">
        <w:rPr>
          <w:b/>
        </w:rPr>
        <w:t>K.F</w:t>
      </w:r>
      <w:proofErr w:type="spellEnd"/>
      <w:r w:rsidR="006A7184" w:rsidRPr="006A7184">
        <w:rPr>
          <w:b/>
        </w:rPr>
        <w:t xml:space="preserve">. </w:t>
      </w:r>
      <w:proofErr w:type="spellStart"/>
      <w:r w:rsidR="006A7184" w:rsidRPr="006A7184">
        <w:rPr>
          <w:b/>
        </w:rPr>
        <w:t>Šepera</w:t>
      </w:r>
      <w:proofErr w:type="spellEnd"/>
      <w:r w:rsidR="006A7184" w:rsidRPr="006A7184">
        <w:rPr>
          <w:b/>
        </w:rPr>
        <w:t xml:space="preserve"> 8 c, OIB 19311655846</w:t>
      </w:r>
      <w:r w:rsidR="006A7184"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FD2C80" w:rsidRPr="00FD2C80">
        <w:rPr>
          <w:b/>
        </w:rPr>
        <w:t>ZLATNA9988 d.o.o. za trgovinu i usluge, Osijek, Sv. Roka 30, OIB:01231463226, MBS: 030155329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B654E2" w:rsidP="00FD2C80" w:rsidR="00B654E2"/>
    <w:p w:rsidRDefault="003A330C" w:rsidP="006A7184" w:rsidR="003A330C">
      <w:pPr>
        <w:numPr>
          <w:ilvl w:val="0"/>
          <w:numId w:val="11"/>
        </w:numPr>
        <w:jc w:val="both"/>
      </w:pPr>
      <w:r>
        <w:t>Obvezuj</w:t>
      </w:r>
      <w:r w:rsidR="00F01EE1">
        <w:t>u</w:t>
      </w:r>
      <w:r>
        <w:t xml:space="preserve"> se </w:t>
      </w:r>
      <w:r w:rsidR="00FD2C80">
        <w:t>stečajni upravitelj Boris Ljubanović dr. sc. iz Osijeka</w:t>
      </w:r>
      <w:r w:rsidR="006A7184" w:rsidRPr="006A7184">
        <w:t xml:space="preserve"> </w:t>
      </w:r>
      <w:r>
        <w:t>da u spis dostav</w:t>
      </w:r>
      <w:r w:rsidR="006A7184">
        <w:t>i</w:t>
      </w:r>
      <w:r>
        <w:t xml:space="preserve">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BB5286" w:rsidP="00BB5286" w:rsidR="00BB5286"/>
    <w:p w:rsidRDefault="00BB5286" w:rsidP="00BB5286" w:rsidR="00BB5286">
      <w:pPr>
        <w:numPr>
          <w:ilvl w:val="0"/>
          <w:numId w:val="11"/>
        </w:numPr>
        <w:jc w:val="both"/>
      </w:pPr>
      <w:r>
        <w:t>Nalaže se FINI da naloži banci prijenos zaplijenjenoga iznosa predujma na račun Trgovačkog suda u Osijeku broj HR31 2390 0011 3000 0020 0 model HR05 272-</w:t>
      </w:r>
      <w:r>
        <w:rPr>
          <w:b/>
        </w:rPr>
        <w:t>560-17</w:t>
      </w:r>
      <w:r>
        <w:t xml:space="preserve"> i obustavi daljnju pljenidbu do iznosa iz st. 1 čl. 112 Stečajnog zakona (NN 105/15) ako iznos predujma nije zaplijenjen u cijelosti.</w:t>
      </w:r>
    </w:p>
    <w:p w:rsidRDefault="00BB5286" w:rsidP="00BB5286" w:rsidR="00BB5286">
      <w:pPr>
        <w:ind w:left="1080"/>
        <w:jc w:val="both"/>
      </w:pP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>Rješenjem ovoga suda broj St-</w:t>
      </w:r>
      <w:r w:rsidR="00FD2C80">
        <w:t>560/17 od 14. rujna 2017. g.</w:t>
      </w:r>
      <w:r w:rsidRPr="005E551C">
        <w:t xml:space="preserve"> pokrenut je postupak nad dužnikom </w:t>
      </w:r>
      <w:r w:rsidR="00FD2C80" w:rsidRPr="00FD2C80">
        <w:rPr>
          <w:b/>
        </w:rPr>
        <w:t>ZLATNA9988 d.o.o. za trgovinu i usluge, Osijek, Sv. Roka 30, OIB:01231463226, MBS: 030155329</w:t>
      </w:r>
      <w:r w:rsidRPr="005E551C">
        <w:rPr>
          <w:b/>
        </w:rPr>
        <w:t>,</w:t>
      </w:r>
      <w:r w:rsidRPr="005E551C">
        <w:t xml:space="preserve"> za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imenovan je </w:t>
      </w:r>
      <w:r w:rsidR="006A7184">
        <w:t xml:space="preserve">Boris Ljubanović </w:t>
      </w:r>
      <w:r w:rsidR="00FD2C80">
        <w:t xml:space="preserve">dr. sc. </w:t>
      </w:r>
      <w:r w:rsidR="006A7184">
        <w:t>iz Osijeka</w:t>
      </w:r>
      <w:r w:rsidRPr="005E551C">
        <w:t xml:space="preserve"> te je za </w:t>
      </w:r>
      <w:r w:rsidR="00FD2C80">
        <w:t>8. studeni 2017</w:t>
      </w:r>
      <w:r w:rsidR="008527DE">
        <w:t>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FD2C80">
        <w:t>8. studenog</w:t>
      </w:r>
      <w:r w:rsidR="008527DE">
        <w:t xml:space="preserve"> 201</w:t>
      </w:r>
      <w:r w:rsidR="00FD2C80">
        <w:t>7</w:t>
      </w:r>
      <w:r w:rsidR="008527DE">
        <w:t>. g.</w:t>
      </w:r>
      <w:r w:rsidRPr="005E551C">
        <w:t xml:space="preserve"> na ročištu za ispitivanje uvjeta za otvaranje stečajnog postupka nad dužnikom iz izvješća privremen</w:t>
      </w:r>
      <w:r w:rsidR="008527DE">
        <w:t>og</w:t>
      </w:r>
      <w:r w:rsidRPr="005E551C">
        <w:t xml:space="preserve"> stečajn</w:t>
      </w:r>
      <w:r w:rsidR="008527DE">
        <w:t>og</w:t>
      </w:r>
      <w:r w:rsidRPr="005E551C">
        <w:t xml:space="preserve"> upravitelj</w:t>
      </w:r>
      <w:r w:rsidR="008527DE">
        <w:t>a</w:t>
      </w:r>
      <w:r w:rsidRPr="005E551C">
        <w:t xml:space="preserve"> proizlazi slijedeće:</w:t>
      </w:r>
    </w:p>
    <w:p w:rsidRDefault="00FD2C80" w:rsidP="00FD2C80" w:rsidR="00FD2C80">
      <w:pPr>
        <w:ind w:right="-288"/>
        <w:jc w:val="both"/>
      </w:pPr>
    </w:p>
    <w:p w:rsidRDefault="00FD2C80" w:rsidP="00FD2C80" w:rsidR="00FD2C80">
      <w:pPr>
        <w:jc w:val="both"/>
      </w:pPr>
      <w:r>
        <w:t>Dužnik je registriran kao  društvo s ograničenom odgovornošću kod Trgovačkog suda u Osijeku kako slijedi:</w:t>
      </w:r>
    </w:p>
    <w:p w:rsidRDefault="00FD2C80" w:rsidP="00FD2C80" w:rsidR="00FD2C80">
      <w:pPr>
        <w:jc w:val="both"/>
      </w:pPr>
    </w:p>
    <w:p w:rsidRDefault="00FD2C80" w:rsidP="00FD2C80" w:rsidR="00FD2C80">
      <w:pPr>
        <w:jc w:val="both"/>
      </w:pPr>
      <w:r>
        <w:rPr>
          <w:b/>
        </w:rPr>
        <w:t>Sjedište društva</w:t>
      </w:r>
      <w:r>
        <w:t>:  Osijek, Sv. Roka 30;</w:t>
      </w:r>
    </w:p>
    <w:p w:rsidRDefault="00FD2C80" w:rsidP="00FD2C80" w:rsidR="00FD2C80">
      <w:pPr>
        <w:jc w:val="both"/>
      </w:pPr>
      <w:r>
        <w:rPr>
          <w:b/>
        </w:rPr>
        <w:t>Temeljni kapital</w:t>
      </w:r>
      <w:r>
        <w:t>: 200.000,00 kuna;</w:t>
      </w:r>
    </w:p>
    <w:p w:rsidRDefault="00FD2C80" w:rsidP="00FD2C80" w:rsidR="00FD2C80">
      <w:r>
        <w:rPr>
          <w:b/>
        </w:rPr>
        <w:t>Osnivač društva</w:t>
      </w:r>
      <w:r>
        <w:t xml:space="preserve">:  </w:t>
      </w:r>
      <w:proofErr w:type="spellStart"/>
      <w:r>
        <w:t>Shuangmei</w:t>
      </w:r>
      <w:proofErr w:type="spellEnd"/>
      <w:r>
        <w:t xml:space="preserve"> </w:t>
      </w:r>
      <w:proofErr w:type="spellStart"/>
      <w:r>
        <w:t>Yao</w:t>
      </w:r>
      <w:proofErr w:type="spellEnd"/>
      <w:r>
        <w:t>, OIB 43382851614, Osijek, Sv. Roka 30,  član društva</w:t>
      </w:r>
    </w:p>
    <w:p w:rsidRDefault="00FD2C80" w:rsidP="00FD2C80" w:rsidR="00FD2C80">
      <w:r>
        <w:rPr>
          <w:b/>
        </w:rPr>
        <w:t>Osobe ovlaštene za zastupanje</w:t>
      </w:r>
      <w:r>
        <w:t xml:space="preserve">: </w:t>
      </w:r>
      <w:proofErr w:type="spellStart"/>
      <w:r>
        <w:t>Shuangmei</w:t>
      </w:r>
      <w:proofErr w:type="spellEnd"/>
      <w:r>
        <w:t xml:space="preserve"> </w:t>
      </w:r>
      <w:proofErr w:type="spellStart"/>
      <w:r>
        <w:t>Yao</w:t>
      </w:r>
      <w:proofErr w:type="spellEnd"/>
      <w:r>
        <w:t>, OIB 43382851614, Osijek, Sv. Roka 30, direktor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FD2C80" w:rsidP="00FD2C80" w:rsidR="00FD2C80">
      <w:pPr>
        <w:jc w:val="both"/>
      </w:pPr>
      <w:r>
        <w:tab/>
      </w:r>
      <w:r>
        <w:tab/>
      </w:r>
      <w:r>
        <w:tab/>
      </w:r>
      <w:r>
        <w:tab/>
        <w:t xml:space="preserve">    </w:t>
      </w:r>
      <w:r>
        <w:tab/>
      </w:r>
    </w:p>
    <w:p w:rsidRDefault="00FD2C80" w:rsidP="00FD2C80" w:rsidR="00FD2C80">
      <w:pPr>
        <w:ind w:hanging="2160" w:left="2160"/>
        <w:jc w:val="both"/>
      </w:pPr>
      <w:r>
        <w:rPr>
          <w:b/>
        </w:rPr>
        <w:t>Predmet poslovanja:</w:t>
      </w:r>
      <w:r>
        <w:t xml:space="preserve"> Temeljna djelatnost dužnika bila je kupnja i prodaja robe.</w:t>
      </w:r>
    </w:p>
    <w:p w:rsidRDefault="00FD2C80" w:rsidP="00FD2C80" w:rsidR="00FD2C80">
      <w:pPr>
        <w:jc w:val="both"/>
      </w:pPr>
    </w:p>
    <w:p w:rsidRDefault="00BB5286" w:rsidP="00FD2C80" w:rsidR="00FD2C80" w:rsidRPr="00BB5286">
      <w:pPr>
        <w:ind w:right="-288"/>
        <w:jc w:val="both"/>
      </w:pPr>
      <w:r>
        <w:t>D</w:t>
      </w:r>
      <w:r w:rsidR="00FD2C80" w:rsidRPr="00BB5286">
        <w:t>irektor dužnika više</w:t>
      </w:r>
      <w:r>
        <w:t xml:space="preserve"> se</w:t>
      </w:r>
      <w:r w:rsidR="00FD2C80" w:rsidRPr="00BB5286">
        <w:t xml:space="preserve"> ne nalazi na području Republike Hrvatske odnosno da se nalazi u Republici Kini.</w:t>
      </w:r>
    </w:p>
    <w:p w:rsidRDefault="00FD2C80" w:rsidP="00FD2C80" w:rsidR="00FD2C80" w:rsidRPr="00BB5286">
      <w:pPr>
        <w:ind w:right="-317"/>
        <w:jc w:val="both"/>
      </w:pPr>
      <w:r w:rsidRPr="00BB5286">
        <w:t xml:space="preserve">Dužnik ima jednu djelatnicu </w:t>
      </w:r>
      <w:proofErr w:type="spellStart"/>
      <w:r w:rsidRPr="00BB5286">
        <w:t>Hongwei</w:t>
      </w:r>
      <w:proofErr w:type="spellEnd"/>
      <w:r w:rsidRPr="00BB5286">
        <w:t xml:space="preserve"> </w:t>
      </w:r>
      <w:proofErr w:type="spellStart"/>
      <w:r w:rsidRPr="00BB5286">
        <w:t>Liu</w:t>
      </w:r>
      <w:proofErr w:type="spellEnd"/>
      <w:r w:rsidRPr="00BB5286">
        <w:t xml:space="preserve"> koja se nalazi na roditeljskom dopustu. </w:t>
      </w:r>
    </w:p>
    <w:p w:rsidRDefault="00FD2C80" w:rsidP="00FD2C80" w:rsidR="00FD2C80">
      <w:pPr>
        <w:ind w:right="-317"/>
        <w:jc w:val="both"/>
      </w:pPr>
      <w:r>
        <w:t xml:space="preserve">- Prilog: Rješenje o roditeljskom dopustu za </w:t>
      </w:r>
      <w:proofErr w:type="spellStart"/>
      <w:r>
        <w:t>Hongwei</w:t>
      </w:r>
      <w:proofErr w:type="spellEnd"/>
      <w:r>
        <w:t xml:space="preserve"> </w:t>
      </w:r>
      <w:proofErr w:type="spellStart"/>
      <w:r>
        <w:t>Liu</w:t>
      </w:r>
      <w:proofErr w:type="spellEnd"/>
    </w:p>
    <w:p w:rsidRDefault="00FD2C80" w:rsidP="00FD2C80" w:rsidR="00FD2C80">
      <w:pPr>
        <w:ind w:right="-317"/>
        <w:jc w:val="both"/>
        <w:rPr>
          <w:u w:val="single"/>
        </w:rPr>
      </w:pPr>
    </w:p>
    <w:p w:rsidRDefault="00FD2C80" w:rsidP="00FD2C80" w:rsidR="00FD2C80">
      <w:pPr>
        <w:ind w:right="-317"/>
        <w:jc w:val="both"/>
        <w:rPr>
          <w:u w:val="single"/>
        </w:rPr>
      </w:pPr>
      <w:r>
        <w:rPr>
          <w:u w:val="single"/>
        </w:rPr>
        <w:t>Djelatnost ne obavlja.</w:t>
      </w:r>
    </w:p>
    <w:p w:rsidRDefault="00FD2C80" w:rsidP="00FD2C80" w:rsidR="00FD2C80">
      <w:pPr>
        <w:ind w:right="-288"/>
        <w:jc w:val="both"/>
      </w:pPr>
    </w:p>
    <w:p w:rsidRDefault="00FD2C80" w:rsidP="00FD2C80" w:rsidR="00FD2C80">
      <w:pPr>
        <w:ind w:right="-318"/>
        <w:jc w:val="both"/>
      </w:pPr>
      <w:r>
        <w:t xml:space="preserve">Zakonska zastupnica dužnika ne nalazi se više na području Republike Hrvatske a </w:t>
      </w:r>
      <w:r w:rsidR="00BB5286">
        <w:t>utvrđeno je da</w:t>
      </w:r>
      <w:r>
        <w:t xml:space="preserve"> Ministarstvo unut</w:t>
      </w:r>
      <w:r w:rsidR="00BB5286">
        <w:t>ar</w:t>
      </w:r>
      <w:r>
        <w:t>njih poslova provodi izvide oko poslovanja ovog gospodarskog subjekta te još nekoliko njih koji su povezani s ovom odgovornom osobom.</w:t>
      </w:r>
    </w:p>
    <w:p w:rsidRDefault="00FD2C80" w:rsidP="00FD2C80" w:rsidR="00FD2C80">
      <w:pPr>
        <w:ind w:right="-318"/>
        <w:jc w:val="both"/>
        <w:rPr>
          <w:u w:val="single"/>
        </w:rPr>
      </w:pPr>
      <w:r>
        <w:t>- Prilog: Potvrda o privremenom oduzimanju predmeta</w:t>
      </w:r>
    </w:p>
    <w:p w:rsidRDefault="00FD2C80" w:rsidP="00FD2C80" w:rsidR="00FD2C80">
      <w:pPr>
        <w:ind w:right="-317"/>
        <w:jc w:val="both"/>
      </w:pPr>
      <w:r>
        <w:t xml:space="preserve"> </w:t>
      </w:r>
    </w:p>
    <w:p w:rsidRDefault="00FD2C80" w:rsidP="00FD2C80" w:rsidR="00FD2C80">
      <w:pPr>
        <w:ind w:right="-318"/>
        <w:jc w:val="both"/>
      </w:pPr>
      <w:r>
        <w:t>Dužnik je imao trgovinu za prodaju robe koju je vršio u iznajmljenom prostoru a s obavljanjem djelatnosti je prestao .</w:t>
      </w:r>
    </w:p>
    <w:p w:rsidRDefault="00BB5286" w:rsidP="00FD2C80" w:rsidR="00FD2C80">
      <w:pPr>
        <w:ind w:right="-318"/>
        <w:jc w:val="both"/>
      </w:pPr>
      <w:r>
        <w:t>Uvidom</w:t>
      </w:r>
      <w:r w:rsidR="00FD2C80">
        <w:t xml:space="preserve"> u zemljišne knjige na Općinskom sudu u Osijeku, dužnik u svom vlasništ</w:t>
      </w:r>
      <w:r>
        <w:t>v</w:t>
      </w:r>
      <w:r w:rsidR="00FD2C80">
        <w:t xml:space="preserve">u nema nekretnina. </w:t>
      </w:r>
    </w:p>
    <w:p w:rsidRDefault="00BB5286" w:rsidP="00FD2C80" w:rsidR="00FD2C80">
      <w:pPr>
        <w:ind w:right="-318"/>
        <w:jc w:val="both"/>
      </w:pPr>
      <w:r>
        <w:t>Uvidom</w:t>
      </w:r>
      <w:r w:rsidR="00FD2C80">
        <w:t xml:space="preserve"> u Policijskoj upravi o vlasništvu vozila </w:t>
      </w:r>
      <w:r>
        <w:t>utvrđeno je</w:t>
      </w:r>
      <w:r w:rsidR="00FD2C80">
        <w:t xml:space="preserve"> da dužnik nije evidentiran kao vlasnik vozila.</w:t>
      </w:r>
    </w:p>
    <w:p w:rsidRDefault="00FD2C80" w:rsidP="00FD2C80" w:rsidR="00FD2C80">
      <w:pPr>
        <w:ind w:right="-317"/>
        <w:jc w:val="both"/>
      </w:pPr>
    </w:p>
    <w:p w:rsidRDefault="00FD2C80" w:rsidP="00FD2C80" w:rsidR="00FD2C80">
      <w:pPr>
        <w:ind w:right="-317"/>
        <w:jc w:val="both"/>
      </w:pPr>
    </w:p>
    <w:p w:rsidRDefault="00FD2C80" w:rsidP="00FD2C80" w:rsidR="00FD2C80">
      <w:pPr>
        <w:jc w:val="both"/>
      </w:pPr>
      <w:r>
        <w:t>Uvid</w:t>
      </w:r>
      <w:r w:rsidR="00BB5286">
        <w:t>om</w:t>
      </w:r>
      <w:r>
        <w:t xml:space="preserve"> u </w:t>
      </w:r>
      <w:proofErr w:type="spellStart"/>
      <w:r>
        <w:t>brutto</w:t>
      </w:r>
      <w:proofErr w:type="spellEnd"/>
      <w:r>
        <w:t xml:space="preserve"> bilancu iskazuje </w:t>
      </w:r>
      <w:r w:rsidR="00BB5286">
        <w:t xml:space="preserve">se </w:t>
      </w:r>
      <w:r>
        <w:t xml:space="preserve">da dužnik u istoj na dan 31. 12. 2016. iskazuje zalihe robe u iznosu od 114.077,00 kn te robu u prodavaonici u iznosu od 72.683,50 međutim </w:t>
      </w:r>
      <w:r w:rsidR="00BB5286">
        <w:lastRenderedPageBreak/>
        <w:t>nije se moglo</w:t>
      </w:r>
      <w:r>
        <w:t xml:space="preserve"> utvrditi postoji li i gdje u naravi ta roba te </w:t>
      </w:r>
      <w:r w:rsidR="00BB5286">
        <w:t>se pretpostavlja</w:t>
      </w:r>
      <w:r>
        <w:t xml:space="preserve"> da ista više ne postoji.</w:t>
      </w:r>
    </w:p>
    <w:p w:rsidRDefault="00FD2C80" w:rsidP="00FD2C80" w:rsidR="00FD2C80"/>
    <w:p w:rsidRDefault="00FD2C80" w:rsidP="00FD2C80" w:rsidR="00FD2C80" w:rsidRPr="00BB5286">
      <w:r w:rsidRPr="00BB5286">
        <w:t>Prema evidenciji Fina-e dužnik ima evidentirane osnove za plaćanje u neprekinutom razdoblju od preko 120 dana u ukupnom iznosu od 54.632,85 kn.</w:t>
      </w:r>
    </w:p>
    <w:p w:rsidRDefault="00FD2C80" w:rsidP="00FD2C80" w:rsidR="00FD2C80">
      <w:r>
        <w:tab/>
      </w:r>
    </w:p>
    <w:p w:rsidRDefault="00FD2C80" w:rsidP="00FD2C80" w:rsidR="00FD2C80">
      <w:pPr>
        <w:ind w:right="-288"/>
        <w:jc w:val="both"/>
      </w:pPr>
      <w:r>
        <w:t xml:space="preserve">Iz navedenog proizlazi da dužnik nema imovine iz koje bi se namirili troškovi stečajnog postupka te </w:t>
      </w:r>
      <w:r w:rsidR="00BB5286">
        <w:t>se predlaže</w:t>
      </w:r>
      <w:r>
        <w:t xml:space="preserve"> da se pozovu osobe koje imaju pravni interes za provedbom stečajnog postupka na uplatu predujm</w:t>
      </w:r>
      <w:r w:rsidR="00BB5286">
        <w:t>a</w:t>
      </w:r>
      <w:r>
        <w:t xml:space="preserve"> za namirenje troškova istog u iznosu od 25.650,00 kn (sukladno odredbi čl. 132. st. 1. Stečajnog zakona).</w:t>
      </w:r>
    </w:p>
    <w:p w:rsidRDefault="00FD2C80" w:rsidP="00FD2C80" w:rsidR="00FD2C80">
      <w:pPr>
        <w:jc w:val="both"/>
        <w:rPr>
          <w:lang w:eastAsia="en-US"/>
        </w:rPr>
      </w:pPr>
      <w:r>
        <w:rPr>
          <w:lang w:eastAsia="en-US"/>
        </w:rPr>
        <w:t>Za vođenje stečajnog postupka nad dužnikom predvidivi troškovi iznose 25.650,00 Kn a sastoje se od sljedećeg:</w:t>
      </w:r>
    </w:p>
    <w:p w:rsidRDefault="00FD2C80" w:rsidP="00FD2C80" w:rsidR="00FD2C80">
      <w:pPr>
        <w:jc w:val="both"/>
        <w:rPr>
          <w:lang w:eastAsia="en-US"/>
        </w:rPr>
      </w:pP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7294"/>
        <w:gridCol w:w="1562"/>
      </w:tblGrid>
      <w:tr w:rsidTr="00637711" w:rsidR="00FD2C80">
        <w:trPr>
          <w:trHeight w:val="312"/>
        </w:trPr>
        <w:tc>
          <w:tcPr>
            <w:tcW w:type="dxa" w:w="769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D2C80" w:rsidP="00637711" w:rsidR="00FD2C80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OPIS TROŠKOVA</w:t>
            </w:r>
          </w:p>
        </w:tc>
        <w:tc>
          <w:tcPr>
            <w:tcW w:type="dxa" w:w="1594"/>
            <w:tcBorders>
              <w:top w:space="0" w:sz="8" w:color="000000" w:val="single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D2C80" w:rsidP="00637711" w:rsidR="00FD2C80">
            <w:pPr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IZNOS</w:t>
            </w:r>
          </w:p>
        </w:tc>
      </w:tr>
      <w:tr w:rsidTr="00637711" w:rsidR="00FD2C80">
        <w:trPr>
          <w:trHeight w:val="312"/>
        </w:trPr>
        <w:tc>
          <w:tcPr>
            <w:tcW w:type="dxa" w:w="7694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D2C80" w:rsidP="00637711" w:rsidR="00FD2C8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IZRADA PEČATA</w:t>
            </w:r>
          </w:p>
        </w:tc>
        <w:tc>
          <w:tcPr>
            <w:tcW w:type="dxa" w:w="159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D2C80" w:rsidP="00637711" w:rsidR="00FD2C8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150,00 kn</w:t>
            </w:r>
          </w:p>
        </w:tc>
      </w:tr>
      <w:tr w:rsidTr="00637711" w:rsidR="00FD2C80">
        <w:trPr>
          <w:trHeight w:val="312"/>
        </w:trPr>
        <w:tc>
          <w:tcPr>
            <w:tcW w:type="dxa" w:w="7694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D2C80" w:rsidP="00637711" w:rsidR="00FD2C8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OTVARANJE I ZATVARANJE ŽIRORAČUNA</w:t>
            </w:r>
          </w:p>
        </w:tc>
        <w:tc>
          <w:tcPr>
            <w:tcW w:type="dxa" w:w="159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D2C80" w:rsidP="00637711" w:rsidR="00FD2C8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500,00 kn</w:t>
            </w:r>
          </w:p>
        </w:tc>
      </w:tr>
      <w:tr w:rsidTr="00637711" w:rsidR="00FD2C80">
        <w:trPr>
          <w:trHeight w:val="312"/>
        </w:trPr>
        <w:tc>
          <w:tcPr>
            <w:tcW w:type="dxa" w:w="7694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D2C80" w:rsidP="00637711" w:rsidR="00FD2C8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ARHIIRANJE POSLOVNE DOKUMENTACIJE</w:t>
            </w:r>
          </w:p>
        </w:tc>
        <w:tc>
          <w:tcPr>
            <w:tcW w:type="dxa" w:w="159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D2C80" w:rsidP="00637711" w:rsidR="00FD2C8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1.000,00 kn</w:t>
            </w:r>
          </w:p>
        </w:tc>
      </w:tr>
      <w:tr w:rsidTr="00637711" w:rsidR="00FD2C80">
        <w:trPr>
          <w:trHeight w:val="312"/>
        </w:trPr>
        <w:tc>
          <w:tcPr>
            <w:tcW w:type="dxa" w:w="7694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D2C80" w:rsidP="00637711" w:rsidR="00FD2C8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BRUTO NAGRADA PRIVREMENOM STEČAJNOM UPRAVITELJU</w:t>
            </w:r>
          </w:p>
        </w:tc>
        <w:tc>
          <w:tcPr>
            <w:tcW w:type="dxa" w:w="159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D2C80" w:rsidP="00637711" w:rsidR="00FD2C8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3.000,00 kn</w:t>
            </w:r>
          </w:p>
        </w:tc>
      </w:tr>
      <w:tr w:rsidTr="00637711" w:rsidR="00FD2C80">
        <w:trPr>
          <w:trHeight w:val="312"/>
        </w:trPr>
        <w:tc>
          <w:tcPr>
            <w:tcW w:type="dxa" w:w="7694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D2C80" w:rsidP="00637711" w:rsidR="00FD2C8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BRUTO NAGRADA STEČAJNOM UPRAVITELJU</w:t>
            </w:r>
          </w:p>
        </w:tc>
        <w:tc>
          <w:tcPr>
            <w:tcW w:type="dxa" w:w="159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D2C80" w:rsidP="00637711" w:rsidR="00FD2C8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15.000,00 kn</w:t>
            </w:r>
          </w:p>
        </w:tc>
      </w:tr>
      <w:tr w:rsidTr="00637711" w:rsidR="00FD2C80">
        <w:trPr>
          <w:trHeight w:val="312"/>
        </w:trPr>
        <w:tc>
          <w:tcPr>
            <w:tcW w:type="dxa" w:w="7694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D2C80" w:rsidP="00637711" w:rsidR="00FD2C8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KNJIGOVODSTVENE USLUGE ZA JEDNU GODINU</w:t>
            </w:r>
          </w:p>
        </w:tc>
        <w:tc>
          <w:tcPr>
            <w:tcW w:type="dxa" w:w="159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D2C80" w:rsidP="00637711" w:rsidR="00FD2C8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6.000,00 kn</w:t>
            </w:r>
          </w:p>
        </w:tc>
      </w:tr>
      <w:tr w:rsidTr="00637711" w:rsidR="00FD2C80">
        <w:trPr>
          <w:trHeight w:val="312"/>
        </w:trPr>
        <w:tc>
          <w:tcPr>
            <w:tcW w:type="dxa" w:w="7694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D2C80" w:rsidP="00637711" w:rsidR="00FD2C80">
            <w:pPr>
              <w:jc w:val="both"/>
              <w:rPr>
                <w:lang w:eastAsia="en-US"/>
              </w:rPr>
            </w:pPr>
          </w:p>
        </w:tc>
        <w:tc>
          <w:tcPr>
            <w:tcW w:type="dxa" w:w="1594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D2C80" w:rsidP="00637711" w:rsidR="00FD2C80">
            <w:pPr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25.650,00 kn</w:t>
            </w:r>
          </w:p>
        </w:tc>
      </w:tr>
    </w:tbl>
    <w:p w:rsidRDefault="00FD2C80" w:rsidP="00FD2C80" w:rsidR="00FD2C80">
      <w:pPr>
        <w:ind w:right="-288"/>
        <w:jc w:val="both"/>
      </w:pPr>
    </w:p>
    <w:p w:rsidRDefault="00FD2C80" w:rsidP="00FD2C80" w:rsidR="00FD2C80" w:rsidRPr="00FD2C80">
      <w:pPr>
        <w:ind w:right="-288"/>
        <w:jc w:val="both"/>
      </w:pPr>
      <w:r w:rsidRPr="00FD2C80">
        <w:t>U slučaju da se predujam ne uplati predlaže</w:t>
      </w:r>
      <w:r w:rsidR="00BB5286">
        <w:t xml:space="preserve"> se</w:t>
      </w:r>
      <w:r w:rsidRPr="00FD2C80">
        <w:t xml:space="preserve"> otvaranje i zaključenje stečajnog postupka (sukladno odredbi čl. 132. st. 2. Stečajnog zakona). </w:t>
      </w:r>
    </w:p>
    <w:p w:rsidRDefault="00FD2C80" w:rsidP="00FD2C80" w:rsidR="00FD2C80" w:rsidRPr="00FD2C80">
      <w:pPr>
        <w:ind w:right="-458"/>
        <w:jc w:val="both"/>
        <w:rPr>
          <w:u w:val="single"/>
        </w:rPr>
      </w:pPr>
    </w:p>
    <w:p w:rsidRDefault="00FD2C80" w:rsidP="00FD2C80" w:rsidR="007D2041" w:rsidRPr="00FD2C80">
      <w:pPr>
        <w:pStyle w:val="Tijeloteksta2"/>
        <w:rPr>
          <w:rFonts w:cs="Times New Roman" w:hAnsi="Times New Roman" w:ascii="Times New Roman"/>
        </w:rPr>
      </w:pPr>
      <w:r w:rsidRPr="00FD2C80">
        <w:rPr>
          <w:rFonts w:cs="Times New Roman" w:hAnsi="Times New Roman" w:ascii="Times New Roman"/>
        </w:rPr>
        <w:t xml:space="preserve">U slučaju eventualnog pokretanja kaznenog postupka protiv zakonske zastupnice kao stečajni upravitelj </w:t>
      </w:r>
      <w:r w:rsidR="00BB5286">
        <w:rPr>
          <w:rFonts w:cs="Times New Roman" w:hAnsi="Times New Roman" w:ascii="Times New Roman"/>
        </w:rPr>
        <w:t>će se</w:t>
      </w:r>
      <w:r w:rsidRPr="00FD2C80">
        <w:rPr>
          <w:rFonts w:cs="Times New Roman" w:hAnsi="Times New Roman" w:ascii="Times New Roman"/>
        </w:rPr>
        <w:t xml:space="preserve"> za račun stečajne mase podnijeti imovinsko pravni zahtjev radi naknade</w:t>
      </w:r>
      <w:r w:rsidR="00BB5286">
        <w:rPr>
          <w:rFonts w:cs="Times New Roman" w:hAnsi="Times New Roman" w:ascii="Times New Roman"/>
        </w:rPr>
        <w:t>.</w:t>
      </w:r>
    </w:p>
    <w:p w:rsidRDefault="00FD2C80" w:rsidP="00FD2C80" w:rsidR="00FD2C80" w:rsidRPr="00FD2C80">
      <w:pPr>
        <w:pStyle w:val="Tijeloteksta2"/>
        <w:rPr>
          <w:rFonts w:cs="Times New Roman" w:hAnsi="Times New Roman" w:ascii="Times New Roman"/>
          <w:bCs/>
        </w:rPr>
      </w:pPr>
    </w:p>
    <w:p w:rsidRDefault="007D2041" w:rsidP="006A7184" w:rsidR="007D2041" w:rsidRPr="00FD2C80">
      <w:pPr>
        <w:ind w:firstLine="708"/>
        <w:jc w:val="both"/>
      </w:pPr>
      <w:r w:rsidRPr="00FD2C80">
        <w:t>Rješenjem ovoga suda broj</w:t>
      </w:r>
      <w:r w:rsidR="00FD2C80">
        <w:t xml:space="preserve"> 6</w:t>
      </w:r>
      <w:r w:rsidRPr="00FD2C80">
        <w:t xml:space="preserve"> St-</w:t>
      </w:r>
      <w:r w:rsidR="00FD2C80">
        <w:t>560/17</w:t>
      </w:r>
      <w:r w:rsidR="006A7184" w:rsidRPr="00FD2C80">
        <w:t xml:space="preserve"> od </w:t>
      </w:r>
      <w:r w:rsidR="00FD2C80">
        <w:t>8. studenog 2017. g.</w:t>
      </w:r>
      <w:r w:rsidRPr="00FD2C80">
        <w:t xml:space="preserve"> pozvane su osobe koje imaju pravni interes da se provede stečajni postupak nad dužnikom da u roku od 15 dana solidarno uplate na sudski depozit ovoga suda iznos od </w:t>
      </w:r>
      <w:r w:rsidR="00FD2C80">
        <w:t>25.650,00</w:t>
      </w:r>
      <w:r w:rsidRPr="00FD2C80">
        <w:t xml:space="preserve"> kn na ime predujma za pokriće troškova kako prethodnog tako i otvorenog stečajnog postupka.</w:t>
      </w:r>
    </w:p>
    <w:p w:rsidRDefault="007D2041" w:rsidP="006A7184" w:rsidR="007D2041" w:rsidRPr="005E551C">
      <w:pPr>
        <w:ind w:firstLine="708"/>
        <w:jc w:val="both"/>
      </w:pPr>
    </w:p>
    <w:p w:rsidRDefault="007D2041" w:rsidP="006A7184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FD2C80">
        <w:t>10. studenog 2017. g</w:t>
      </w:r>
      <w:r w:rsidR="00831D30">
        <w:t>.</w:t>
      </w:r>
    </w:p>
    <w:p w:rsidRDefault="007D2041" w:rsidP="006A7184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6A7184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5E551C">
      <w:pPr>
        <w:jc w:val="both"/>
      </w:pPr>
    </w:p>
    <w:p w:rsidRDefault="007D2041" w:rsidP="00FD2C80" w:rsidR="006A7184">
      <w:pPr>
        <w:pStyle w:val="Bezproreda"/>
        <w:ind w:firstLine="708"/>
        <w:jc w:val="both"/>
      </w:pPr>
      <w:r w:rsidRPr="00B654E2">
        <w:t xml:space="preserve">Sud je proveo uvid u priloženu dokumentaciju i to: </w:t>
      </w:r>
      <w:r w:rsidR="00FD2C80">
        <w:t>prijedlog FINE za otvaranje st. postupka od 12.5.2017. g., povijesni izvadak iz sudskog registra, Rješenje RH HZZO od 20.10.2016. g., potvrda o privremenom oduzimanju predmeta, Uvjerenje MUP PU Osječko-baranjska od 23.10.2017. g., bruto bilanca za 2016. g.</w:t>
      </w:r>
    </w:p>
    <w:p w:rsidRDefault="006A7184" w:rsidP="006A7184" w:rsidR="006A7184">
      <w:pPr>
        <w:pStyle w:val="Bezproreda"/>
        <w:ind w:firstLine="708"/>
        <w:jc w:val="both"/>
      </w:pPr>
    </w:p>
    <w:p w:rsidRDefault="007D2041" w:rsidP="00B654E2" w:rsidR="007D2041">
      <w:pPr>
        <w:pStyle w:val="Bezproreda"/>
        <w:ind w:firstLine="708"/>
        <w:jc w:val="both"/>
      </w:pPr>
      <w:r w:rsidRPr="005E551C">
        <w:lastRenderedPageBreak/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B654E2" w:rsidP="00B654E2" w:rsidR="00B654E2" w:rsidRPr="005E551C">
      <w:pPr>
        <w:pStyle w:val="Bezproreda"/>
        <w:ind w:firstLine="708"/>
        <w:jc w:val="both"/>
      </w:pPr>
    </w:p>
    <w:p w:rsidRDefault="00831D30" w:rsidP="007D2041" w:rsidR="00BA7BA2">
      <w:pPr>
        <w:jc w:val="both"/>
      </w:pPr>
      <w:r>
        <w:tab/>
        <w:t xml:space="preserve">Za stečajnog upravitelja, automatskim odabirom, imenovan je </w:t>
      </w:r>
      <w:r w:rsidR="00C64080">
        <w:t xml:space="preserve">dr. sc. </w:t>
      </w:r>
      <w:r w:rsidR="006A7184">
        <w:t>Boris Ljubanović iz Osijeka</w:t>
      </w:r>
      <w:r>
        <w:t xml:space="preserve"> s liste A stečajnih upravitelja za područje nadležnosti ovoga suda a sukladno čl. 84 st. 1 u vezi s čl. 85 st. 2 SZ.</w:t>
      </w:r>
    </w:p>
    <w:p w:rsidRDefault="00670C39" w:rsidP="007D2041" w:rsidR="00670C39">
      <w:pPr>
        <w:jc w:val="both"/>
      </w:pPr>
    </w:p>
    <w:p w:rsidRDefault="00670C39" w:rsidP="007D2041" w:rsidR="00670C39">
      <w:pPr>
        <w:jc w:val="both"/>
      </w:pPr>
    </w:p>
    <w:p w:rsidRDefault="00324E7F" w:rsidP="00D8612A" w:rsidR="00C41AEF">
      <w:pPr>
        <w:jc w:val="center"/>
      </w:pPr>
      <w:r w:rsidRPr="00D2596C">
        <w:t xml:space="preserve">U Osijeku </w:t>
      </w:r>
      <w:r w:rsidR="00BB5286">
        <w:t>12</w:t>
      </w:r>
      <w:r w:rsidR="00FD2C80">
        <w:t>. prosinca 2017. g.</w:t>
      </w:r>
    </w:p>
    <w:p w:rsidRDefault="00831D30" w:rsidP="00D8612A" w:rsidR="00831D30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831D30" w:rsidP="00984C3D" w:rsidR="00831D30">
      <w:pPr>
        <w:ind w:hanging="5760" w:left="5760"/>
      </w:pPr>
    </w:p>
    <w:p w:rsidRDefault="00831D30" w:rsidP="00984C3D" w:rsidR="00831D30">
      <w:pPr>
        <w:ind w:hanging="5760" w:left="5760"/>
      </w:pP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456F1B" w:rsidR="007D2041" w:rsidRPr="007D7E9A"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E33447" w:rsidRPr="007D7E9A">
        <w:t>i</w:t>
      </w:r>
      <w:r w:rsidRPr="007D7E9A">
        <w:t xml:space="preserve"> uprav. </w:t>
      </w:r>
      <w:r w:rsidR="006A7184">
        <w:t>dr. sc. Boris Ljubanović</w:t>
      </w:r>
    </w:p>
    <w:p w:rsidRDefault="00FD2C80" w:rsidP="00163859" w:rsidR="00163859">
      <w:pPr>
        <w:tabs>
          <w:tab w:pos="3225" w:val="left"/>
          <w:tab w:pos="5850" w:val="left"/>
        </w:tabs>
        <w:jc w:val="both"/>
      </w:pPr>
      <w:r>
        <w:t>2.</w:t>
      </w:r>
      <w:r w:rsidR="00163859">
        <w:t xml:space="preserve"> Registar</w:t>
      </w:r>
      <w:r w:rsidR="005456F8">
        <w:t xml:space="preserve"> TS Osijek</w:t>
      </w:r>
    </w:p>
    <w:p w:rsidRDefault="00FD2C80" w:rsidP="00163859" w:rsidR="00163859">
      <w:pPr>
        <w:tabs>
          <w:tab w:pos="3225" w:val="left"/>
          <w:tab w:pos="5850" w:val="left"/>
        </w:tabs>
        <w:jc w:val="both"/>
      </w:pPr>
      <w:r>
        <w:t>3.</w:t>
      </w:r>
      <w:r w:rsidR="00163859">
        <w:t xml:space="preserve"> FINA</w:t>
      </w:r>
    </w:p>
    <w:p w:rsidRDefault="00FD2C80" w:rsidP="00163859" w:rsidR="00FD2C80">
      <w:pPr>
        <w:tabs>
          <w:tab w:pos="3225" w:val="left"/>
          <w:tab w:pos="5850" w:val="left"/>
        </w:tabs>
        <w:jc w:val="both"/>
      </w:pPr>
      <w:r>
        <w:t>4. K-</w:t>
      </w:r>
      <w:r w:rsidR="00BB5286">
        <w:t>12</w:t>
      </w:r>
      <w:r>
        <w:t>.1.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A27BAA" w:rsidP="00A27BAA" w:rsidR="00A27BAA" w:rsidRPr="00EF33B5"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F0D" w:rsidR="00682F0D">
      <w:r>
        <w:separator/>
      </w:r>
    </w:p>
  </w:endnote>
  <w:endnote w:id="0" w:type="continuationSeparator">
    <w:p w:rsidRDefault="00682F0D" w:rsidR="00682F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F0D" w:rsidR="00682F0D">
      <w:r>
        <w:separator/>
      </w:r>
    </w:p>
  </w:footnote>
  <w:footnote w:id="0" w:type="continuationSeparator">
    <w:p w:rsidRDefault="00682F0D" w:rsidR="00682F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23D9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FD2C80" w:rsidP="00FD2C80" w:rsidR="00FD2C80">
    <w:pPr>
      <w:jc w:val="right"/>
    </w:pPr>
    <w:r>
      <w:t>Broj: 6 St-560/17-16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5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6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9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2"/>
  </w:num>
  <w:num w:numId="3">
    <w:abstractNumId w:val="13"/>
  </w:num>
  <w:num w:numId="4">
    <w:abstractNumId w:val="8"/>
  </w:num>
  <w:num w:numId="5">
    <w:abstractNumId w:val="16"/>
  </w:num>
  <w:num w:numId="6">
    <w:abstractNumId w:val="19"/>
  </w:num>
  <w:num w:numId="7">
    <w:abstractNumId w:val="12"/>
  </w:num>
  <w:num w:numId="8">
    <w:abstractNumId w:val="15"/>
  </w:num>
  <w:num w:numId="9">
    <w:abstractNumId w:val="3"/>
  </w:num>
  <w:num w:numId="10">
    <w:abstractNumId w:val="1"/>
  </w:num>
  <w:num w:numId="11">
    <w:abstractNumId w:val="17"/>
  </w:num>
  <w:num w:numId="12">
    <w:abstractNumId w:val="5"/>
  </w:num>
  <w:num w:numId="13">
    <w:abstractNumId w:val="7"/>
  </w:num>
  <w:num w:numId="14">
    <w:abstractNumId w:val="14"/>
  </w:num>
  <w:num w:numId="15">
    <w:abstractNumId w:val="18"/>
  </w:num>
  <w:num w:numId="16">
    <w:abstractNumId w:val="0"/>
  </w:num>
  <w:num w:numId="17">
    <w:abstractNumId w:val="6"/>
  </w:num>
  <w:num w:numId="18">
    <w:abstractNumId w:val="10"/>
  </w:num>
  <w:num w:numId="19">
    <w:abstractNumId w:val="11"/>
  </w:num>
  <w:num w:numId="2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623D9"/>
    <w:rsid w:val="000714CD"/>
    <w:rsid w:val="00076B1B"/>
    <w:rsid w:val="00080341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43AC"/>
    <w:rsid w:val="002859AC"/>
    <w:rsid w:val="002B215E"/>
    <w:rsid w:val="002B7A2F"/>
    <w:rsid w:val="002C25B5"/>
    <w:rsid w:val="002C5B24"/>
    <w:rsid w:val="002D7A99"/>
    <w:rsid w:val="002E06A8"/>
    <w:rsid w:val="002E24F1"/>
    <w:rsid w:val="002E2CA7"/>
    <w:rsid w:val="002F1901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570E"/>
    <w:rsid w:val="005D023F"/>
    <w:rsid w:val="005E0664"/>
    <w:rsid w:val="005F38B0"/>
    <w:rsid w:val="00631AD2"/>
    <w:rsid w:val="00631B6D"/>
    <w:rsid w:val="006451E7"/>
    <w:rsid w:val="00665935"/>
    <w:rsid w:val="0066649B"/>
    <w:rsid w:val="00670C39"/>
    <w:rsid w:val="006810E9"/>
    <w:rsid w:val="0068151D"/>
    <w:rsid w:val="00682F0D"/>
    <w:rsid w:val="006A3974"/>
    <w:rsid w:val="006A3F79"/>
    <w:rsid w:val="006A6E09"/>
    <w:rsid w:val="006A7184"/>
    <w:rsid w:val="006B2371"/>
    <w:rsid w:val="006B2E64"/>
    <w:rsid w:val="006C0D3B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84C3D"/>
    <w:rsid w:val="00985A43"/>
    <w:rsid w:val="009A4342"/>
    <w:rsid w:val="009C32E6"/>
    <w:rsid w:val="00A2140D"/>
    <w:rsid w:val="00A27BAA"/>
    <w:rsid w:val="00A371A9"/>
    <w:rsid w:val="00A439AF"/>
    <w:rsid w:val="00A43B04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5286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4080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3837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95409"/>
    <w:rsid w:val="00EA4040"/>
    <w:rsid w:val="00EB066B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2C80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FD2C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23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23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3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3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3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FD2C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23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23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3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3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3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St-560/2017</izvorni_sadrzaj>
    <derivirana_varijabla naziv="DomainObject.Predmet.OznakaBroj_1">St-560/2017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ZLATNA9988 d.o.o. za trgovinu i usluge</izvorni_sadrzaj>
    <derivirana_varijabla naziv="DomainObject.Predmet.ProtustrankaFormated_1">  ZLATNA9988 d.o.o. za trgovinu i usluge</derivirana_varijabla>
  </DomainObject.Predmet.ProtustrankaFormated>
  <DomainObject.Predmet.ProtustrankaFormatedOIB>
    <izvorni_sadrzaj>  ZLATNA9988 d.o.o. za trgovinu i usluge, OIB 01231463226</izvorni_sadrzaj>
    <derivirana_varijabla naziv="DomainObject.Predmet.ProtustrankaFormatedOIB_1">  ZLATNA9988 d.o.o. za trgovinu i usluge, OIB 01231463226</derivirana_varijabla>
  </DomainObject.Predmet.ProtustrankaFormatedOIB>
  <DomainObject.Predmet.ProtustrankaFormatedWithAdress>
    <izvorni_sadrzaj> ZLATNA9988 d.o.o. za trgovinu i usluge, Sv. Roka 30, 31000 Osijek</izvorni_sadrzaj>
    <derivirana_varijabla naziv="DomainObject.Predmet.ProtustrankaFormatedWithAdress_1"> ZLATNA9988 d.o.o. za trgovinu i usluge, Sv. Roka 30, 31000 Osijek</derivirana_varijabla>
  </DomainObject.Predmet.ProtustrankaFormatedWithAdress>
  <DomainObject.Predmet.ProtustrankaFormatedWithAdressOIB>
    <izvorni_sadrzaj> ZLATNA9988 d.o.o. za trgovinu i usluge, OIB 01231463226, Sv. Roka 30, 31000 Osijek</izvorni_sadrzaj>
    <derivirana_varijabla naziv="DomainObject.Predmet.ProtustrankaFormatedWithAdressOIB_1"> ZLATNA9988 d.o.o. za trgovinu i usluge, OIB 01231463226, Sv. Roka 30, 31000 Osijek</derivirana_varijabla>
  </DomainObject.Predmet.ProtustrankaFormatedWithAdressOIB>
  <DomainObject.Predmet.ProtustrankaWithAdress>
    <izvorni_sadrzaj>ZLATNA9988 d.o.o. za trgovinu i usluge Sv. Roka 30, 31000 Osijek</izvorni_sadrzaj>
    <derivirana_varijabla naziv="DomainObject.Predmet.ProtustrankaWithAdress_1">ZLATNA9988 d.o.o. za trgovinu i usluge Sv. Roka 30, 31000 Osijek</derivirana_varijabla>
  </DomainObject.Predmet.ProtustrankaWithAdress>
  <DomainObject.Predmet.ProtustrankaWithAdressOIB>
    <izvorni_sadrzaj>ZLATNA9988 d.o.o. za trgovinu i usluge, OIB 01231463226, Sv. Roka 30, 31000 Osijek</izvorni_sadrzaj>
    <derivirana_varijabla naziv="DomainObject.Predmet.ProtustrankaWithAdressOIB_1">ZLATNA9988 d.o.o. za trgovinu i usluge, OIB 01231463226, Sv. Roka 30, 31000 Osijek</derivirana_varijabla>
  </DomainObject.Predmet.ProtustrankaWithAdressOIB>
  <DomainObject.Predmet.ProtustrankaNazivFormated>
    <izvorni_sadrzaj>ZLATNA9988 d.o.o. za trgovinu i usluge</izvorni_sadrzaj>
    <derivirana_varijabla naziv="DomainObject.Predmet.ProtustrankaNazivFormated_1">ZLATNA9988 d.o.o. za trgovinu i usluge</derivirana_varijabla>
  </DomainObject.Predmet.ProtustrankaNazivFormated>
  <DomainObject.Predmet.ProtustrankaNazivFormatedOIB>
    <izvorni_sadrzaj>ZLATNA9988 d.o.o. za trgovinu i usluge, OIB 01231463226</izvorni_sadrzaj>
    <derivirana_varijabla naziv="DomainObject.Predmet.ProtustrankaNazivFormatedOIB_1">ZLATNA9988 d.o.o. za trgovinu i usluge, OIB 01231463226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ZLATNA9988 d.o.o. za trgovinu i usluge</item>
    </izvorni_sadrzaj>
    <derivirana_varijabla naziv="DomainObject.Predmet.ProtuStrankaListFormated_1">
      <item>ZLATNA9988 d.o.o. za trgovinu i usluge</item>
    </derivirana_varijabla>
  </DomainObject.Predmet.ProtuStrankaListFormated>
  <DomainObject.Predmet.ProtuStrankaListFormatedOIB>
    <izvorni_sadrzaj>
      <item>ZLATNA9988 d.o.o. za trgovinu i usluge, OIB 01231463226</item>
    </izvorni_sadrzaj>
    <derivirana_varijabla naziv="DomainObject.Predmet.ProtuStrankaListFormatedOIB_1">
      <item>ZLATNA9988 d.o.o. za trgovinu i usluge, OIB 01231463226</item>
    </derivirana_varijabla>
  </DomainObject.Predmet.ProtuStrankaListFormatedOIB>
  <DomainObject.Predmet.ProtuStrankaListFormatedWithAdress>
    <izvorni_sadrzaj>
      <item>ZLATNA9988 d.o.o. za trgovinu i usluge, Sv. Roka 30, 31000 Osijek</item>
    </izvorni_sadrzaj>
    <derivirana_varijabla naziv="DomainObject.Predmet.ProtuStrankaListFormatedWithAdress_1">
      <item>ZLATNA9988 d.o.o. za trgovinu i usluge, Sv. Roka 30, 31000 Osijek</item>
    </derivirana_varijabla>
  </DomainObject.Predmet.ProtuStrankaListFormatedWithAdress>
  <DomainObject.Predmet.ProtuStrankaListFormatedWithAdressOIB>
    <izvorni_sadrzaj>
      <item>ZLATNA9988 d.o.o. za trgovinu i usluge, OIB 01231463226, Sv. Roka 30, 31000 Osijek</item>
    </izvorni_sadrzaj>
    <derivirana_varijabla naziv="DomainObject.Predmet.ProtuStrankaListFormatedWithAdressOIB_1">
      <item>ZLATNA9988 d.o.o. za trgovinu i usluge, OIB 01231463226, Sv. Roka 30, 31000 Osijek</item>
    </derivirana_varijabla>
  </DomainObject.Predmet.ProtuStrankaListFormatedWithAdressOIB>
  <DomainObject.Predmet.ProtuStrankaListNazivFormated>
    <izvorni_sadrzaj>
      <item>ZLATNA9988 d.o.o. za trgovinu i usluge</item>
    </izvorni_sadrzaj>
    <derivirana_varijabla naziv="DomainObject.Predmet.ProtuStrankaListNazivFormated_1">
      <item>ZLATNA9988 d.o.o. za trgovinu i usluge</item>
    </derivirana_varijabla>
  </DomainObject.Predmet.ProtuStrankaListNazivFormated>
  <DomainObject.Predmet.ProtuStrankaListNazivFormatedOIB>
    <izvorni_sadrzaj>
      <item>ZLATNA9988 d.o.o. za trgovinu i usluge, OIB 01231463226</item>
    </izvorni_sadrzaj>
    <derivirana_varijabla naziv="DomainObject.Predmet.ProtuStrankaListNazivFormatedOIB_1">
      <item>ZLATNA9988 d.o.o. za trgovinu i usluge, OIB 01231463226</item>
    </derivirana_varijabla>
  </DomainObject.Predmet.ProtuStrankaListNazivFormatedOIB>
  <DomainObject.Predmet.OstaliListFormated>
    <izvorni_sadrzaj>
      <item>Shuangmei Yao</item>
    </izvorni_sadrzaj>
    <derivirana_varijabla naziv="DomainObject.Predmet.OstaliListFormated_1">
      <item>Shuangmei Yao</item>
    </derivirana_varijabla>
  </DomainObject.Predmet.OstaliListFormated>
  <DomainObject.Predmet.OstaliListFormatedOIB>
    <izvorni_sadrzaj>
      <item>Shuangmei Yao, OIB 43382851614</item>
    </izvorni_sadrzaj>
    <derivirana_varijabla naziv="DomainObject.Predmet.OstaliListFormatedOIB_1">
      <item>Shuangmei Yao, OIB 43382851614</item>
    </derivirana_varijabla>
  </DomainObject.Predmet.OstaliListFormatedOIB>
  <DomainObject.Predmet.OstaliListFormatedWithAdress>
    <izvorni_sadrzaj>
      <item>Shuangmei Yao, Svetog Roka 30, 31000 Osijek</item>
    </izvorni_sadrzaj>
    <derivirana_varijabla naziv="DomainObject.Predmet.OstaliListFormatedWithAdress_1">
      <item>Shuangmei Yao, Svetog Roka 30, 31000 Osijek</item>
    </derivirana_varijabla>
  </DomainObject.Predmet.OstaliListFormatedWithAdress>
  <DomainObject.Predmet.OstaliListFormatedWithAdressOIB>
    <izvorni_sadrzaj>
      <item>Shuangmei Yao, OIB 43382851614, Svetog Roka 30, 31000 Osijek</item>
    </izvorni_sadrzaj>
    <derivirana_varijabla naziv="DomainObject.Predmet.OstaliListFormatedWithAdressOIB_1">
      <item>Shuangmei Yao, OIB 43382851614, Svetog Roka 30, 31000 Osijek</item>
    </derivirana_varijabla>
  </DomainObject.Predmet.OstaliListFormatedWithAdressOIB>
  <DomainObject.Predmet.OstaliListNazivFormated>
    <izvorni_sadrzaj>
      <item>Shuangmei Yao</item>
    </izvorni_sadrzaj>
    <derivirana_varijabla naziv="DomainObject.Predmet.OstaliListNazivFormated_1">
      <item>Shuangmei Yao</item>
    </derivirana_varijabla>
  </DomainObject.Predmet.OstaliListNazivFormated>
  <DomainObject.Predmet.OstaliListNazivFormatedOIB>
    <izvorni_sadrzaj>
      <item>Shuangmei Yao, OIB 43382851614</item>
    </izvorni_sadrzaj>
    <derivirana_varijabla naziv="DomainObject.Predmet.OstaliListNazivFormatedOIB_1">
      <item>Shuangmei Yao, OIB 43382851614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ZLATNA9988 d.o.o. za trgovinu i usluge</izvorni_sadrzaj>
    <derivirana_varijabla naziv="DomainObject.Predmet.ProtustrankaIDrugi_1">ZLATNA9988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ZLATNA9988 d.o.o. za trgovinu i usluge, OIB 01231463226, Sv. Roka 30, 31000 Osijek</izvorni_sadrzaj>
    <derivirana_varijabla naziv="DomainObject.Predmet.ProtustrankaIDrugiAdressOIB_1">ZLATNA9988 d.o.o. za trgovinu i usluge, OIB 01231463226, Sv. Roka 30,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ZLATNA9988 d.o.o. za trgovinu i usluge</item>
      <item>Shuangmei Yao</item>
    </izvorni_sadrzaj>
    <derivirana_varijabla naziv="DomainObject.Predmet.SudioniciListNaziv_1">
      <item>FINA RC OSIJEK</item>
      <item>ZLATNA9988 d.o.o. za trgovinu i usluge</item>
      <item>Shuangmei Yao</item>
    </derivirana_varijabla>
  </DomainObject.Predmet.SudioniciListNaziv>
  <DomainObject.Predmet.SudioniciListAdressOIB>
    <izvorni_sadrzaj>
      <item>FINA RC OSIJEK, OIB 85821130368</item>
      <item>ZLATNA9988 d.o.o. za trgovinu i usluge, OIB 01231463226, Sv. Roka 30,31000 Osijek</item>
      <item>Shuangmei Yao, OIB 43382851614, Svetog Roka 30,31000 Osijek</item>
    </izvorni_sadrzaj>
    <derivirana_varijabla naziv="DomainObject.Predmet.SudioniciListAdressOIB_1">
      <item>FINA RC OSIJEK, OIB 85821130368</item>
      <item>ZLATNA9988 d.o.o. za trgovinu i usluge, OIB 01231463226, Sv. Roka 30,31000 Osijek</item>
      <item>Shuangmei Yao, OIB 43382851614, Svetog Roka 30,31000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01231463226</item>
      <item>, OIB 43382851614</item>
    </izvorni_sadrzaj>
    <derivirana_varijabla naziv="DomainObject.Predmet.SudioniciListNazivOIB_1">
      <item>, OIB 85821130368</item>
      <item>, OIB 01231463226</item>
      <item>, OIB 43382851614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CE84BF-0470-4073-A820-8153590BC3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1099</properties:Words>
  <properties:Characters>5931</properties:Characters>
  <properties:Lines>218</properties:Lines>
  <properties:Paragraphs>69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7065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2017-12-11T12:43:00Z</dcterms:created>
  <dc:creator>dsekulic</dc:creator>
  <cp:lastModifiedBy>Danijela Sekulić</cp:lastModifiedBy>
  <cp:lastPrinted>2017-12-12T09:36:00Z</cp:lastPrinted>
  <dcterms:modified xmlns:xsi="http://www.w3.org/2001/XMLSchema-instance" xsi:type="dcterms:W3CDTF">2017-12-12T09:38:00Z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