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df858" w14:paraId="4bdf858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F249AB" w:rsidRPr="009D5916">
        <w:rPr>
          <w:rFonts w:hAnsi="Times New Roman" w:ascii="Times New Roman"/>
          <w:szCs w:val="24"/>
          <w:lang w:val="hr-HR"/>
        </w:rPr>
        <w:t>ARS DIVINUS j.d.o.o. za trgovinu i usluge, OIB: 42422694004</w:t>
      </w:r>
      <w:r w:rsidR="00F249AB">
        <w:rPr>
          <w:rFonts w:hAnsi="Times New Roman" w:ascii="Times New Roman"/>
          <w:szCs w:val="24"/>
          <w:lang w:val="hr-HR"/>
        </w:rPr>
        <w:t xml:space="preserve">, </w:t>
      </w:r>
      <w:r w:rsidR="00F249AB" w:rsidRPr="009D5916">
        <w:rPr>
          <w:rFonts w:hAnsi="Times New Roman" w:ascii="Times New Roman"/>
          <w:szCs w:val="24"/>
          <w:lang w:val="hr-HR"/>
        </w:rPr>
        <w:t>Bosiljevo (Bosiljevo), Grabrk 39</w:t>
      </w:r>
      <w:r w:rsidR="00FE5E1F" w:rsidRPr="002D5DAA">
        <w:rPr>
          <w:rFonts w:hAnsi="Times New Roman" w:ascii="Times New Roman"/>
          <w:szCs w:val="24"/>
          <w:lang w:val="hr-HR"/>
        </w:rPr>
        <w:t>,</w:t>
      </w:r>
      <w:r w:rsidR="00951D00" w:rsidRPr="002D5DAA">
        <w:rPr>
          <w:rFonts w:hAnsi="Times New Roman" w:ascii="Times New Roman"/>
          <w:szCs w:val="24"/>
          <w:lang w:val="hr-HR"/>
        </w:rPr>
        <w:t xml:space="preserve"> dana</w:t>
      </w:r>
      <w:r w:rsidR="00F2310C" w:rsidRPr="002D5DAA">
        <w:rPr>
          <w:rFonts w:hAnsi="Times New Roman" w:ascii="Times New Roman"/>
          <w:szCs w:val="24"/>
          <w:lang w:val="hr-HR"/>
        </w:rPr>
        <w:t xml:space="preserve">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995579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995579">
        <w:rPr>
          <w:rFonts w:hAnsi="Times New Roman" w:ascii="Times New Roman"/>
          <w:szCs w:val="24"/>
          <w:lang w:val="hr-HR"/>
        </w:rPr>
        <w:t xml:space="preserve"> 2017</w:t>
      </w:r>
      <w:r w:rsidR="009B6170" w:rsidRPr="002D5DAA">
        <w:rPr>
          <w:rFonts w:hAnsi="Times New Roman" w:ascii="Times New Roman"/>
          <w:szCs w:val="24"/>
          <w:lang w:val="hr-HR"/>
        </w:rPr>
        <w:t>.</w:t>
      </w:r>
      <w:r w:rsidR="00951D00" w:rsidRPr="002D5DAA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F249AB" w:rsidRPr="009D5916">
        <w:rPr>
          <w:rFonts w:hAnsi="Times New Roman" w:ascii="Times New Roman"/>
          <w:szCs w:val="24"/>
          <w:lang w:val="hr-HR"/>
        </w:rPr>
        <w:t>ARS DIVINUS j.d.o.o. za trgovinu i usluge, OIB: 42422694004</w:t>
      </w:r>
      <w:r w:rsidR="00F249AB">
        <w:rPr>
          <w:rFonts w:hAnsi="Times New Roman" w:ascii="Times New Roman"/>
          <w:szCs w:val="24"/>
          <w:lang w:val="hr-HR"/>
        </w:rPr>
        <w:t xml:space="preserve">, </w:t>
      </w:r>
      <w:r w:rsidR="00F249AB" w:rsidRPr="009D5916">
        <w:rPr>
          <w:rFonts w:hAnsi="Times New Roman" w:ascii="Times New Roman"/>
          <w:szCs w:val="24"/>
          <w:lang w:val="hr-HR"/>
        </w:rPr>
        <w:t>Bosiljevo (Bosiljevo), Grabrk 39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od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F249AB">
        <w:rPr>
          <w:rFonts w:hAnsi="Times New Roman" w:ascii="Times New Roman"/>
          <w:szCs w:val="24"/>
          <w:u w:val="single"/>
          <w:lang w:val="hr-HR"/>
        </w:rPr>
        <w:t>30</w:t>
      </w:r>
      <w:r w:rsidR="002A7AD5" w:rsidRPr="002D5DAA">
        <w:rPr>
          <w:rFonts w:hAnsi="Times New Roman" w:ascii="Times New Roman"/>
          <w:szCs w:val="24"/>
          <w:u w:val="single"/>
          <w:lang w:val="hr-HR"/>
        </w:rPr>
        <w:t>.</w:t>
      </w:r>
      <w:r w:rsidR="002D5DAA" w:rsidRPr="002D5DAA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2D5DAA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2D5DAA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2D5DAA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2D5DAA">
        <w:rPr>
          <w:rFonts w:hAnsi="Times New Roman" w:ascii="Times New Roman"/>
          <w:szCs w:val="24"/>
          <w:lang w:val="hr-HR"/>
        </w:rPr>
        <w:t xml:space="preserve"> za pokriće troškova</w:t>
      </w:r>
      <w:r w:rsidRPr="002D5DAA">
        <w:rPr>
          <w:rFonts w:hAnsi="Times New Roman" w:ascii="Times New Roman"/>
          <w:szCs w:val="24"/>
          <w:lang w:val="hr-HR"/>
        </w:rPr>
        <w:t xml:space="preserve">, kako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prethodnog </w:t>
      </w:r>
      <w:r w:rsidRPr="002D5DAA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2D5DAA">
        <w:rPr>
          <w:rFonts w:hAnsi="Times New Roman" w:ascii="Times New Roman"/>
          <w:szCs w:val="24"/>
          <w:lang w:val="hr-HR"/>
        </w:rPr>
        <w:t>stečajnog postupka</w:t>
      </w:r>
      <w:r w:rsidRPr="002D5DAA">
        <w:rPr>
          <w:rFonts w:hAnsi="Times New Roman" w:ascii="Times New Roman"/>
          <w:szCs w:val="24"/>
          <w:lang w:val="hr-HR"/>
        </w:rPr>
        <w:t>,</w:t>
      </w:r>
      <w:r w:rsidR="00203D64" w:rsidRPr="002D5DAA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2D5DAA">
        <w:rPr>
          <w:rFonts w:hAnsi="Times New Roman" w:ascii="Times New Roman"/>
          <w:szCs w:val="24"/>
          <w:lang w:val="hr-HR"/>
        </w:rPr>
        <w:t xml:space="preserve"> </w:t>
      </w:r>
      <w:r w:rsidR="00B028D6" w:rsidRPr="002D5DAA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2D5DAA">
        <w:rPr>
          <w:rFonts w:hAnsi="Times New Roman" w:ascii="Times New Roman"/>
          <w:szCs w:val="24"/>
          <w:lang w:val="hr-HR"/>
        </w:rPr>
        <w:t xml:space="preserve">: </w:t>
      </w:r>
      <w:r w:rsidR="00E649D2" w:rsidRPr="002D5DAA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2D5DAA">
        <w:rPr>
          <w:rFonts w:hAnsi="Times New Roman" w:ascii="Times New Roman"/>
          <w:szCs w:val="24"/>
          <w:lang w:val="hr-HR"/>
        </w:rPr>
        <w:t xml:space="preserve">pozivom na broj: </w:t>
      </w:r>
      <w:r w:rsidR="00F249AB">
        <w:rPr>
          <w:rFonts w:hAnsi="Times New Roman" w:ascii="Times New Roman"/>
          <w:b/>
          <w:i/>
          <w:szCs w:val="24"/>
          <w:lang w:val="hr-HR"/>
        </w:rPr>
        <w:t>109516.</w:t>
      </w:r>
      <w:r w:rsidR="00F80734" w:rsidRPr="002D5DAA">
        <w:rPr>
          <w:rFonts w:hAnsi="Times New Roman" w:ascii="Times New Roman"/>
          <w:i/>
          <w:szCs w:val="24"/>
          <w:lang w:val="hr-HR"/>
        </w:rPr>
        <w:t>.</w:t>
      </w:r>
    </w:p>
    <w:p w:rsidRDefault="00DD1C62" w:rsidP="00DD1C62" w:rsidR="00DD1C62" w:rsidRPr="002D5DAA">
      <w:pPr>
        <w:pStyle w:val="Odlomakpopisa"/>
        <w:ind w:left="709"/>
        <w:jc w:val="both"/>
        <w:rPr>
          <w:rFonts w:hAnsi="Times New Roman" w:ascii="Times New Roman"/>
          <w:i/>
          <w:szCs w:val="24"/>
          <w:lang w:val="hr-HR"/>
        </w:rPr>
      </w:pP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nagrade troškova privremenog stečajnog upravitelja i stečajnog upravitelja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>, naknade troškova – otvaranje žiro računa, novi žig dužnika, arhiviranje, troškovi knjigovodstva…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E21CE2">
        <w:rPr>
          <w:rFonts w:hAnsi="Times New Roman" w:ascii="Times New Roman"/>
          <w:szCs w:val="24"/>
          <w:lang w:val="hr-HR"/>
        </w:rPr>
        <w:t>1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E21CE2">
        <w:rPr>
          <w:rFonts w:hAnsi="Times New Roman" w:ascii="Times New Roman"/>
          <w:szCs w:val="24"/>
          <w:lang w:val="hr-HR"/>
        </w:rPr>
        <w:t>veljače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E61E83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E61E83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E61E83" w:rsidP="00641162" w:rsidR="00E61E83">
      <w:pPr>
        <w:jc w:val="both"/>
        <w:rPr>
          <w:rFonts w:hAnsi="Times New Roman" w:ascii="Times New Roman"/>
          <w:szCs w:val="24"/>
          <w:lang w:val="hr-HR"/>
        </w:rPr>
      </w:pPr>
    </w:p>
    <w:p w:rsidRDefault="00E61E83" w:rsidP="00E61E83" w:rsidR="00E61E83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61E83" w:rsidP="00E61E83" w:rsidR="00E61E83" w:rsidRPr="00BF1F94">
      <w:pPr>
        <w:ind w:left="4963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61E83" w:rsidP="00641162" w:rsidR="00E61E8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A5053" w:rsidP="00FD786C" w:rsidR="005A5053" w:rsidRPr="00E61E8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8E66CE" w:rsidP="00EC0E18" w:rsidR="00EC0E18" w:rsidRPr="00E61E83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E61E83">
        <w:rPr>
          <w:rFonts w:hAnsi="Times New Roman" w:ascii="Times New Roman"/>
          <w:color w:val="FFFFFF"/>
          <w:szCs w:val="24"/>
          <w:lang w:val="hr-HR"/>
        </w:rPr>
        <w:t>DN</w:t>
      </w:r>
      <w:r w:rsidR="00EC0E18" w:rsidRPr="00E61E83">
        <w:rPr>
          <w:rFonts w:hAnsi="Times New Roman" w:ascii="Times New Roman"/>
          <w:color w:val="FFFFFF"/>
          <w:szCs w:val="24"/>
          <w:lang w:val="hr-HR"/>
        </w:rPr>
        <w:t>a:</w:t>
      </w:r>
    </w:p>
    <w:p w:rsidRDefault="005122CA" w:rsidP="00C7758F" w:rsidR="00EC0E18" w:rsidRPr="00E61E83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E61E83">
        <w:rPr>
          <w:rFonts w:hAnsi="Times New Roman" w:ascii="Times New Roman"/>
          <w:color w:val="FFFFFF"/>
          <w:szCs w:val="24"/>
          <w:lang w:val="hr-HR"/>
        </w:rPr>
        <w:t xml:space="preserve">Mrežna stranica </w:t>
      </w:r>
      <w:r w:rsidR="00B85323" w:rsidRPr="00E61E83">
        <w:rPr>
          <w:rFonts w:hAnsi="Times New Roman" w:ascii="Times New Roman"/>
          <w:color w:val="FFFFFF"/>
          <w:szCs w:val="24"/>
          <w:lang w:val="hr-HR"/>
        </w:rPr>
        <w:t xml:space="preserve">e- </w:t>
      </w:r>
      <w:r w:rsidR="00EC0E18" w:rsidRPr="00E61E83">
        <w:rPr>
          <w:rFonts w:hAnsi="Times New Roman" w:ascii="Times New Roman"/>
          <w:color w:val="FFFFFF"/>
          <w:szCs w:val="24"/>
          <w:lang w:val="hr-HR"/>
        </w:rPr>
        <w:t>Oglasna ploča ovog suda</w:t>
      </w:r>
      <w:r w:rsidR="00014B11" w:rsidRPr="00E61E83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325DDC" w:rsidP="005122CA" w:rsidR="00325DDC" w:rsidRPr="00E61E83">
      <w:pPr>
        <w:ind w:left="284"/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EC0E18" w:rsidP="00EC0E18" w:rsidR="00EC0E18" w:rsidRPr="00E61E83">
      <w:pPr>
        <w:jc w:val="both"/>
        <w:rPr>
          <w:rFonts w:hAnsi="Times New Roman" w:ascii="Times New Roman"/>
          <w:color w:val="FFFFFF"/>
          <w:szCs w:val="24"/>
          <w:lang w:val="hr-HR"/>
        </w:rPr>
      </w:pPr>
    </w:p>
    <w:p w:rsidRDefault="00DA53AC" w:rsidP="00DA53AC" w:rsidR="00DA53AC" w:rsidRPr="00E61E83">
      <w:pPr>
        <w:rPr>
          <w:color w:val="FFFFFF"/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E61E83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F249AB">
      <w:rPr>
        <w:rFonts w:hAnsi="Times New Roman" w:ascii="Times New Roman"/>
        <w:szCs w:val="24"/>
        <w:lang w:val="hr-HR"/>
      </w:rPr>
      <w:t>1095</w:t>
    </w:r>
    <w:r w:rsidR="00E21CE2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F249AB">
      <w:rPr>
        <w:rFonts w:hAnsi="Times New Roman" w:ascii="Times New Roman"/>
        <w:szCs w:val="24"/>
        <w:lang w:val="hr-HR"/>
      </w:rPr>
      <w:t>1095</w:t>
    </w:r>
    <w:r w:rsidR="00E21CE2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4B11"/>
    <w:rsid w:val="00020FA2"/>
    <w:rsid w:val="000223F8"/>
    <w:rsid w:val="00023BFA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2FB4"/>
    <w:rsid w:val="00293E2C"/>
    <w:rsid w:val="002940FB"/>
    <w:rsid w:val="00295AA0"/>
    <w:rsid w:val="00295C0D"/>
    <w:rsid w:val="002A12CC"/>
    <w:rsid w:val="002A7AD5"/>
    <w:rsid w:val="002B2E3C"/>
    <w:rsid w:val="002B4A74"/>
    <w:rsid w:val="002B740A"/>
    <w:rsid w:val="002B7EC0"/>
    <w:rsid w:val="002C03E6"/>
    <w:rsid w:val="002C2ECB"/>
    <w:rsid w:val="002C349E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1B6B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6C00"/>
    <w:rsid w:val="004A0398"/>
    <w:rsid w:val="004A3AC9"/>
    <w:rsid w:val="004A4135"/>
    <w:rsid w:val="004B0D0A"/>
    <w:rsid w:val="004B18AE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254F"/>
    <w:rsid w:val="00D226F9"/>
    <w:rsid w:val="00D2507E"/>
    <w:rsid w:val="00D31067"/>
    <w:rsid w:val="00D3314E"/>
    <w:rsid w:val="00D3316C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1CE2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1E83"/>
    <w:rsid w:val="00E63D27"/>
    <w:rsid w:val="00E649D2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49AB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5138"/>
    <w:rsid w:val="00FB61D1"/>
    <w:rsid w:val="00FB7D3F"/>
    <w:rsid w:val="00FD77A9"/>
    <w:rsid w:val="00FD786C"/>
    <w:rsid w:val="00FE5E1F"/>
    <w:rsid w:val="00FE76AC"/>
    <w:rsid w:val="00FE7B67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1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1E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1E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1E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1E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61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1E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1E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1E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1E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132.</izvorni_sadrzaj>
    <derivirana_varijabla naziv="DomainObject.Primjedba_1">poziv po 132.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1095</izvorni_sadrzaj>
    <derivirana_varijabla naziv="DomainObject.Predmet.Broj_1">1095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St-1095/2016</izvorni_sadrzaj>
    <derivirana_varijabla naziv="DomainObject.Predmet.OznakaBroj_1">St-1095/2016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DIVINUS j.d.o.o. za trgovinu i usluge zastupanog po punomoćniku Irena Škarjak</izvorni_sadrzaj>
    <derivirana_varijabla naziv="DomainObject.Predmet.ProtustrankaFormated_1">  ARS DIVINUS j.d.o.o. za trgovinu i usluge zastupanog po punomoćniku Irena Škarjak</derivirana_varijabla>
  </DomainObject.Predmet.ProtustrankaFormated>
  <DomainObject.Predmet.ProtustrankaFormatedOIB>
    <izvorni_sadrzaj>  ARS DIVINUS j.d.o.o. za trgovinu i usluge, OIB 42422694004 zastupanog po punomoćniku Irena Škarjak</izvorni_sadrzaj>
    <derivirana_varijabla naziv="DomainObject.Predmet.ProtustrankaFormatedOIB_1">  ARS DIVINUS j.d.o.o. za trgovinu i usluge, OIB 42422694004 zastupanog po punomoćniku Irena Škarjak</derivirana_varijabla>
  </DomainObject.Predmet.ProtustrankaFormatedOIB>
  <DomainObject.Predmet.ProtustrankaFormatedWithAdress>
    <izvorni_sadrzaj> ARS DIVINUS j.d.o.o. za trgovinu i usluge, Grabrk 39, 47251 Bosiljevo zastupanog po punomoćniku Irena Škarjak</izvorni_sadrzaj>
    <derivirana_varijabla naziv="DomainObject.Predmet.ProtustrankaFormatedWithAdress_1"> ARS DIVINUS j.d.o.o. za trgovinu i usluge, Grabrk 39, 47251 Bosiljevo zastupanog po punomoćniku Irena Škarjak</derivirana_varijabla>
  </DomainObject.Predmet.ProtustrankaFormatedWithAdress>
  <DomainObject.Predmet.ProtustrankaFormatedWithAdressOIB>
    <izvorni_sadrzaj> ARS DIVINUS j.d.o.o. za trgovinu i usluge, OIB 42422694004, Grabrk 39, 47251 Bosiljevo zastupanog po punomoćniku Irena Škarjak</izvorni_sadrzaj>
    <derivirana_varijabla naziv="DomainObject.Predmet.ProtustrankaFormatedWithAdressOIB_1"> ARS DIVINUS j.d.o.o. za trgovinu i usluge, OIB 42422694004, Grabrk 39, 47251 Bosiljevo zastupanog po punomoćniku Irena Škarjak</derivirana_varijabla>
  </DomainObject.Predmet.ProtustrankaFormatedWithAdressOIB>
  <DomainObject.Predmet.ProtustrankaWithAdress>
    <izvorni_sadrzaj>ARS DIVINUS j.d.o.o. za trgovinu i usluge Grabrk 39, 47251 Bosiljevo</izvorni_sadrzaj>
    <derivirana_varijabla naziv="DomainObject.Predmet.ProtustrankaWithAdress_1">ARS DIVINUS j.d.o.o. za trgovinu i usluge Grabrk 39, 47251 Bosiljevo</derivirana_varijabla>
  </DomainObject.Predmet.ProtustrankaWithAdress>
  <DomainObject.Predmet.ProtustrankaWithAdressOIB>
    <izvorni_sadrzaj>ARS DIVINUS j.d.o.o. za trgovinu i usluge, OIB 42422694004, Grabrk 39, 47251 Bosiljevo</izvorni_sadrzaj>
    <derivirana_varijabla naziv="DomainObject.Predmet.ProtustrankaWithAdressOIB_1">ARS DIVINUS j.d.o.o. za trgovinu i usluge, OIB 42422694004, Grabrk 39, 47251 Bosiljevo</derivirana_varijabla>
  </DomainObject.Predmet.ProtustrankaWithAdressOIB>
  <DomainObject.Predmet.ProtustrankaNazivFormated>
    <izvorni_sadrzaj>ARS DIVINUS j.d.o.o. za trgovinu i usluge</izvorni_sadrzaj>
    <derivirana_varijabla naziv="DomainObject.Predmet.ProtustrankaNazivFormated_1">ARS DIVINUS j.d.o.o. za trgovinu i usluge</derivirana_varijabla>
  </DomainObject.Predmet.ProtustrankaNazivFormated>
  <DomainObject.Predmet.ProtustrankaNazivFormatedOIB>
    <izvorni_sadrzaj>ARS DIVINUS j.d.o.o. za trgovinu i usluge, OIB 42422694004</izvorni_sadrzaj>
    <derivirana_varijabla naziv="DomainObject.Predmet.ProtustrankaNazivFormatedOIB_1">ARS DIVINUS j.d.o.o. za trgovinu i usluge, OIB 42422694004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Irena Škarjak</izvorni_sadrzaj>
    <derivirana_varijabla naziv="DomainObject.Predmet.StrankaFormated_1">  FINA, regionalni centar Zagreb, podružnica Karlovac; Irena Škarjak</derivirana_varijabla>
  </DomainObject.Predmet.StrankaFormated>
  <DomainObject.Predmet.StrankaFormatedOIB>
    <izvorni_sadrzaj>  FINA, regionalni centar Zagreb, podružnica Karlovac, OIB 85821130368; Irena Škarjak, OIB 71603722308</izvorni_sadrzaj>
    <derivirana_varijabla naziv="DomainObject.Predmet.StrankaFormatedOIB_1">  FINA, regionalni centar Zagreb, podružnica Karlovac, OIB 85821130368; Irena Škarjak, OIB 71603722308</derivirana_varijabla>
  </DomainObject.Predmet.StrankaFormatedOIB>
  <DomainObject.Predmet.StrankaFormatedWithAdress>
    <izvorni_sadrzaj> FINA, regionalni centar Zagreb, podružnica Karlovac, Pavla Vitezovića 1, 47000 Karlovac; Irena Škarjak, Grabrk 39, 47251 Grabrk</izvorni_sadrzaj>
    <derivirana_varijabla naziv="DomainObject.Predmet.StrankaFormatedWithAdress_1"> FINA, regionalni centar Zagreb, podružnica Karlovac, Pavla Vitezovića 1, 47000 Karlovac; Irena Škarjak, Grabrk 39, 47251 Grabrk</derivirana_varijabla>
  </DomainObject.Predmet.StrankaFormatedWithAdress>
  <DomainObject.Predmet.StrankaFormatedWithAdressOIB>
    <izvorni_sadrzaj> FINA, regionalni centar Zagreb, podružnica Karlovac, OIB 85821130368, Pavla Vitezovića 1, 47000 Karlovac; Irena Škarjak, OIB 71603722308, Grabrk 39, 47251 Grabrk</izvorni_sadrzaj>
    <derivirana_varijabla naziv="DomainObject.Predmet.StrankaFormatedWithAdressOIB_1"> FINA, regionalni centar Zagreb, podružnica Karlovac, OIB 85821130368, Pavla Vitezovića 1, 47000 Karlovac; Irena Škarjak, OIB 71603722308, Grabrk 39, 47251 Grabrk</derivirana_varijabla>
  </DomainObject.Predmet.StrankaFormatedWithAdressOIB>
  <DomainObject.Predmet.StrankaWithAdress>
    <izvorni_sadrzaj>FINA, regionalni centar Zagreb, podružnica Karlovac Pavla Vitezovića 1,47000 Karlovac,Irena Škarjak Grabrk 39,47251 Grabrk</izvorni_sadrzaj>
    <derivirana_varijabla naziv="DomainObject.Predmet.StrankaWithAdress_1">FINA, regionalni centar Zagreb, podružnica Karlovac Pavla Vitezovića 1,47000 Karlovac,Irena Škarjak Grabrk 39,47251 Grabrk</derivirana_varijabla>
  </DomainObject.Predmet.StrankaWithAdress>
  <DomainObject.Predmet.StrankaWithAdressOIB>
    <izvorni_sadrzaj>FINA, regionalni centar Zagreb, podružnica Karlovac, OIB 85821130368, Pavla Vitezovića 1,47000 Karlovac,Irena Škarjak, OIB 71603722308, Grabrk 39,47251 Grabrk</izvorni_sadrzaj>
    <derivirana_varijabla naziv="DomainObject.Predmet.StrankaWithAdressOIB_1">FINA, regionalni centar Zagreb, podružnica Karlovac, OIB 85821130368, Pavla Vitezovića 1,47000 Karlovac,Irena Škarjak, OIB 71603722308, Grabrk 39,47251 Grabrk</derivirana_varijabla>
  </DomainObject.Predmet.StrankaWithAdressOIB>
  <DomainObject.Predmet.StrankaNazivFormated>
    <izvorni_sadrzaj>FINA, regionalni centar Zagreb, podružnica Karlovac,Irena Škarjak</izvorni_sadrzaj>
    <derivirana_varijabla naziv="DomainObject.Predmet.StrankaNazivFormated_1">FINA, regionalni centar Zagreb, podružnica Karlovac,Irena Škarjak</derivirana_varijabla>
  </DomainObject.Predmet.StrankaNazivFormated>
  <DomainObject.Predmet.StrankaNazivFormatedOIB>
    <izvorni_sadrzaj>FINA, regionalni centar Zagreb, podružnica Karlovac, OIB 85821130368,Irena Škarjak, OIB 71603722308</izvorni_sadrzaj>
    <derivirana_varijabla naziv="DomainObject.Predmet.StrankaNazivFormatedOIB_1">FINA, regionalni centar Zagreb, podružnica Karlovac, OIB 85821130368,Irena Škarjak, OIB 71603722308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Irena Škarjak</item>
    </izvorni_sadrzaj>
    <derivirana_varijabla naziv="DomainObject.Predmet.StrankaListFormated_1">
      <item>FINA, regionalni centar Zagreb, podružnica Karlovac</item>
      <item>Irena Škarjak</item>
    </derivirana_varijabla>
  </DomainObject.Predmet.StrankaListFormated>
  <DomainObject.Predmet.StrankaListFormatedOIB>
    <izvorni_sadrzaj>
      <item>FINA, regionalni centar Zagreb, podružnica Karlovac, OIB 85821130368</item>
      <item>Irena Škarjak, OIB 71603722308</item>
    </izvorni_sadrzaj>
    <derivirana_varijabla naziv="DomainObject.Predmet.StrankaListFormatedOIB_1">
      <item>FINA, regionalni centar Zagreb, podružnica Karlovac, OIB 85821130368</item>
      <item>Irena Škarjak, OIB 71603722308</item>
    </derivirana_varijabla>
  </DomainObject.Predmet.StrankaListFormatedOIB>
  <DomainObject.Predmet.StrankaListFormatedWithAdress>
    <izvorni_sadrzaj>
      <item>FINA, regionalni centar Zagreb, podružnica Karlovac, Pavla Vitezovića 1, 47000 Karlovac</item>
      <item>Irena Škarjak, Grabrk 39, 47251 Grabrk</item>
    </izvorni_sadrzaj>
    <derivirana_varijabla naziv="DomainObject.Predmet.StrankaListFormatedWithAdress_1">
      <item>FINA, regionalni centar Zagreb, podružnica Karlovac, Pavla Vitezovića 1, 47000 Karlovac</item>
      <item>Irena Škarjak, Grabrk 39, 47251 Grabrk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  <item>Irena Škarjak, OIB 71603722308, Grabrk 39, 47251 Grabrk</item>
    </izvorni_sadrzaj>
    <derivirana_varijabla naziv="DomainObject.Predmet.StrankaListFormatedWithAdressOIB_1">
      <item>FINA, regionalni centar Zagreb, podružnica Karlovac, OIB 85821130368, Pavla Vitezovića 1, 47000 Karlovac</item>
      <item>Irena Škarjak, OIB 71603722308, Grabrk 39, 47251 Grabrk</item>
    </derivirana_varijabla>
  </DomainObject.Predmet.StrankaListFormatedWithAdressOIB>
  <DomainObject.Predmet.StrankaListNazivFormated>
    <izvorni_sadrzaj>
      <item>FINA, regionalni centar Zagreb, podružnica Karlovac</item>
      <item>Irena Škarjak</item>
    </izvorni_sadrzaj>
    <derivirana_varijabla naziv="DomainObject.Predmet.StrankaListNazivFormated_1">
      <item>FINA, regionalni centar Zagreb, podružnica Karlovac</item>
      <item>Irena Škarjak</item>
    </derivirana_varijabla>
  </DomainObject.Predmet.StrankaListNazivFormated>
  <DomainObject.Predmet.StrankaListNazivFormatedOIB>
    <izvorni_sadrzaj>
      <item>FINA, regionalni centar Zagreb, podružnica Karlovac, OIB 85821130368</item>
      <item>Irena Škarjak, OIB 71603722308</item>
    </izvorni_sadrzaj>
    <derivirana_varijabla naziv="DomainObject.Predmet.StrankaListNazivFormatedOIB_1">
      <item>FINA, regionalni centar Zagreb, podružnica Karlovac, OIB 85821130368</item>
      <item>Irena Škarjak, OIB 71603722308</item>
    </derivirana_varijabla>
  </DomainObject.Predmet.StrankaListNazivFormatedOIB>
  <DomainObject.Predmet.ProtuStrankaListFormated>
    <izvorni_sadrzaj>
      <item>ARS DIVINUS j.d.o.o. za trgovinu i usluge zastupanog po punomoćniku Irena Škarjak</item>
    </izvorni_sadrzaj>
    <derivirana_varijabla naziv="DomainObject.Predmet.ProtuStrankaListFormated_1">
      <item>ARS DIVINUS j.d.o.o. za trgovinu i usluge zastupanog po punomoćniku Irena Škarjak</item>
    </derivirana_varijabla>
  </DomainObject.Predmet.ProtuStrankaListFormated>
  <DomainObject.Predmet.ProtuStrankaListFormatedOIB>
    <izvorni_sadrzaj>
      <item>ARS DIVINUS j.d.o.o. za trgovinu i usluge, OIB 42422694004 zastupanog po punomoćniku Irena Škarjak</item>
    </izvorni_sadrzaj>
    <derivirana_varijabla naziv="DomainObject.Predmet.ProtuStrankaListFormatedOIB_1">
      <item>ARS DIVINUS j.d.o.o. za trgovinu i usluge, OIB 42422694004 zastupanog po punomoćniku Irena Škarjak</item>
    </derivirana_varijabla>
  </DomainObject.Predmet.ProtuStrankaListFormatedOIB>
  <DomainObject.Predmet.ProtuStrankaListFormatedWithAdress>
    <izvorni_sadrzaj>
      <item>ARS DIVINUS j.d.o.o. za trgovinu i usluge, Grabrk 39, 47251 Bosiljevo zastupanog po punomoćniku Irena Škarjak</item>
    </izvorni_sadrzaj>
    <derivirana_varijabla naziv="DomainObject.Predmet.ProtuStrankaListFormatedWithAdress_1">
      <item>ARS DIVINUS j.d.o.o. za trgovinu i usluge, Grabrk 39, 47251 Bosiljevo zastupanog po punomoćniku Irena Škarjak</item>
    </derivirana_varijabla>
  </DomainObject.Predmet.ProtuStrankaListFormatedWithAdress>
  <DomainObject.Predmet.ProtuStrankaListFormatedWithAdressOIB>
    <izvorni_sadrzaj>
      <item>ARS DIVINUS j.d.o.o. za trgovinu i usluge, OIB 42422694004, Grabrk 39, 47251 Bosiljevo zastupanog po punomoćniku Irena Škarjak</item>
    </izvorni_sadrzaj>
    <derivirana_varijabla naziv="DomainObject.Predmet.ProtuStrankaListFormatedWithAdressOIB_1">
      <item>ARS DIVINUS j.d.o.o. za trgovinu i usluge, OIB 42422694004, Grabrk 39, 47251 Bosiljevo zastupanog po punomoćniku Irena Škarjak</item>
    </derivirana_varijabla>
  </DomainObject.Predmet.ProtuStrankaListFormatedWithAdressOIB>
  <DomainObject.Predmet.ProtuStrankaListNazivFormated>
    <izvorni_sadrzaj>
      <item>ARS DIVINUS j.d.o.o. za trgovinu i usluge</item>
    </izvorni_sadrzaj>
    <derivirana_varijabla naziv="DomainObject.Predmet.ProtuStrankaListNazivFormated_1">
      <item>ARS DIVINUS j.d.o.o. za trgovinu i usluge</item>
    </derivirana_varijabla>
  </DomainObject.Predmet.ProtuStrankaListNazivFormated>
  <DomainObject.Predmet.ProtuStrankaListNazivFormatedOIB>
    <izvorni_sadrzaj>
      <item>ARS DIVINUS j.d.o.o. za trgovinu i usluge, OIB 42422694004</item>
    </izvorni_sadrzaj>
    <derivirana_varijabla naziv="DomainObject.Predmet.ProtuStrankaListNazivFormatedOIB_1">
      <item>ARS DIVINUS j.d.o.o. za trgovinu i usluge, OIB 42422694004</item>
    </derivirana_varijabla>
  </DomainObject.Predmet.ProtuStrankaListNazivFormatedOIB>
  <DomainObject.Predmet.OstaliListFormated>
    <izvorni_sadrzaj>
      <item>Irena Škarjak punomoćnik sudionika u postupku ARS DIVINUS j.d.o.o. za trgovinu i usluge</item>
      <item>Ivan Kapor</item>
    </izvorni_sadrzaj>
    <derivirana_varijabla naziv="DomainObject.Predmet.OstaliListFormated_1">
      <item>Irena Škarjak punomoćnik sudionika u postupku ARS DIVINUS j.d.o.o. za trgovinu i usluge</item>
      <item>Ivan Kapor</item>
    </derivirana_varijabla>
  </DomainObject.Predmet.OstaliListFormated>
  <DomainObject.Predmet.OstaliListFormatedOIB>
    <izvorni_sadrzaj>
      <item>Irena Škarjak, OIB 71603722308 punomoćnik sudionika u postupku ARS DIVINUS j.d.o.o. za trgovinu i usluge</item>
      <item>Ivan Kapor, OIB 93902711585</item>
    </izvorni_sadrzaj>
    <derivirana_varijabla naziv="DomainObject.Predmet.OstaliListFormatedOIB_1">
      <item>Irena Škarjak, OIB 71603722308 punomoćnik sudionika u postupku ARS DIVINUS j.d.o.o. za trgovinu i usluge</item>
      <item>Ivan Kapor, OIB 93902711585</item>
    </derivirana_varijabla>
  </DomainObject.Predmet.OstaliListFormatedOIB>
  <DomainObject.Predmet.OstaliListFormatedWithAdress>
    <izvorni_sadrzaj>
      <item>Irena Škarjak, Grabrk 39, 47251 Grabrk punomoćnik sudionika u postupku ARS DIVINUS j.d.o.o. za trgovinu i usluge</item>
      <item>Ivan Kapor, Radićevo Šetalište 29, 10000 Zagreb</item>
    </izvorni_sadrzaj>
    <derivirana_varijabla naziv="DomainObject.Predmet.OstaliListFormatedWithAdress_1">
      <item>Irena Škarjak, Grabrk 39, 47251 Grabrk punomoćnik sudionika u postupku ARS DIVINUS j.d.o.o. za trgovinu i usluge</item>
      <item>Ivan Kapor, Radićevo Šetalište 29, 10000 Zagreb</item>
    </derivirana_varijabla>
  </DomainObject.Predmet.OstaliListFormatedWithAdress>
  <DomainObject.Predmet.OstaliListFormatedWithAdressOIB>
    <izvorni_sadrzaj>
      <item>Irena Škarjak, OIB 71603722308, Grabrk 39, 47251 Grabrk punomoćnik sudionika u postupku ARS DIVINUS j.d.o.o. za trgovinu i usluge</item>
      <item>Ivan Kapor, OIB 93902711585, Radićevo Šetalište 29, 10000 Zagreb</item>
    </izvorni_sadrzaj>
    <derivirana_varijabla naziv="DomainObject.Predmet.OstaliListFormatedWithAdressOIB_1">
      <item>Irena Škarjak, OIB 71603722308, Grabrk 39, 47251 Grabrk punomoćnik sudionika u postupku ARS DIVINUS j.d.o.o. za trgovinu i usluge</item>
      <item>Ivan Kapor, OIB 93902711585, Radićevo Šetalište 29, 10000 Zagreb</item>
    </derivirana_varijabla>
  </DomainObject.Predmet.OstaliListFormatedWithAdressOIB>
  <DomainObject.Predmet.OstaliListNazivFormated>
    <izvorni_sadrzaj>
      <item>Irena Škarjak</item>
      <item>Ivan Kapor</item>
    </izvorni_sadrzaj>
    <derivirana_varijabla naziv="DomainObject.Predmet.OstaliListNazivFormated_1">
      <item>Irena Škarjak</item>
      <item>Ivan Kapor</item>
    </derivirana_varijabla>
  </DomainObject.Predmet.OstaliListNazivFormated>
  <DomainObject.Predmet.OstaliListNazivFormatedOIB>
    <izvorni_sadrzaj>
      <item>Irena Škarjak, OIB 71603722308</item>
      <item>Ivan Kapor, OIB 93902711585</item>
    </izvorni_sadrzaj>
    <derivirana_varijabla naziv="DomainObject.Predmet.OstaliListNazivFormatedOIB_1">
      <item>Irena Škarjak, OIB 71603722308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ARS DIVINUS j.d.o.o. za trgovinu i usluge</izvorni_sadrzaj>
    <derivirana_varijabla naziv="DomainObject.Predmet.ProtustrankaIDrugi_1">ARS DIVINUS j.d.o.o. za trgovinu i usluge</derivirana_varijabla>
  </DomainObject.Predmet.ProtustrankaIDrugi>
  <DomainObject.Predmet.StrankaIDrugiAdressOIB>
    <izvorni_sadrzaj>FINA, regionalni centar Zagreb, podružnica Karlovac, OIB 85821130368, Pavla Vitezovića 1, 47000 Karlovac i dr.</izvorni_sadrzaj>
    <derivirana_varijabla naziv="DomainObject.Predmet.StrankaIDrugiAdressOIB_1">FINA, regionalni centar Zagreb, podružnica Karlovac, OIB 85821130368, Pavla Vitezovića 1, 47000 Karlovac i dr.</derivirana_varijabla>
  </DomainObject.Predmet.StrankaIDrugiAdressOIB>
  <DomainObject.Predmet.ProtustrankaIDrugiAdressOIB>
    <izvorni_sadrzaj>ARS DIVINUS j.d.o.o. za trgovinu i usluge, OIB 42422694004, Grabrk 39, 47251 Bosiljevo</izvorni_sadrzaj>
    <derivirana_varijabla naziv="DomainObject.Predmet.ProtustrankaIDrugiAdressOIB_1">ARS DIVINUS j.d.o.o. za trgovinu i usluge, OIB 42422694004, Grabrk 39, 47251 Bosiljevo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ARS DIVINUS j.d.o.o. za trgovinu i usluge</item>
      <item>Irena Škarjak</item>
      <item>Irena Škarjak</item>
      <item>Ivan Kapor</item>
    </izvorni_sadrzaj>
    <derivirana_varijabla naziv="DomainObject.Predmet.SudioniciListNaziv_1">
      <item>FINA, regionalni centar Zagreb, podružnica Karlovac</item>
      <item>ARS DIVINUS j.d.o.o. za trgovinu i usluge</item>
      <item>Irena Škarjak</item>
      <item>Irena Škarjak</item>
      <item>Ivan Kapor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  <item>Irena Škarjak, OIB 71603722308, Grabrk 39,47251 Grabrk</item>
      <item>Ivan Kapor, OIB 93902711585, Radićevo Šetalište 29,10000 Zagreb</item>
    </izvorni_sadrzaj>
    <derivirana_varijabla naziv="DomainObject.Predmet.SudioniciListAdressOIB_1">
      <item>FINA, regionalni centar Zagreb, podružnica Karlovac, OIB 85821130368, Pavla Vitezovića 1,47000 Karlovac</item>
      <item>ARS DIVINUS j.d.o.o. za trgovinu i usluge, OIB 42422694004, Grabrk 39,47251 Bosiljevo</item>
      <item>Irena Škarjak, OIB 71603722308, Grabrk 39,47251 Grabrk</item>
      <item>Irena Škarjak, OIB 71603722308, Grabrk 39,47251 Grabrk</item>
      <item>Ivan Kapor, OIB 93902711585, Radićevo Šetalište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42422694004</item>
      <item>, OIB 71603722308</item>
      <item>, OIB 71603722308</item>
      <item>, OIB 93902711585</item>
    </izvorni_sadrzaj>
    <derivirana_varijabla naziv="DomainObject.Predmet.SudioniciListNazivOIB_1">
      <item>, OIB 85821130368</item>
      <item>, OIB 42422694004</item>
      <item>, OIB 71603722308</item>
      <item>, OIB 71603722308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2928</properties:Characters>
  <properties:Lines>83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2017-02-01T11:43:00Z</dcterms:created>
  <dc:creator>rsticn</dc:creator>
  <cp:lastModifiedBy>Monika Grbac</cp:lastModifiedBy>
  <cp:lastPrinted>2015-07-22T08:48:00Z</cp:lastPrinted>
  <dcterms:modified xmlns:xsi="http://www.w3.org/2001/XMLSchema-instance" xsi:type="dcterms:W3CDTF">2017-02-01T11:46:00Z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