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e6e2" w14:paraId="443e6e2" w:rsidRDefault="00D231CF" w:rsidP="00D231CF" w:rsidR="00D231C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231CF" w:rsidP="00D231CF" w:rsidR="00D231CF">
      <w:pPr>
        <w:spacing w:after="0"/>
        <w:jc w:val="both"/>
      </w:pPr>
      <w:r>
        <w:t xml:space="preserve">       REPUBLIKA HRVATSKA</w:t>
      </w:r>
    </w:p>
    <w:p w:rsidRDefault="00D231CF" w:rsidP="00D231CF" w:rsidR="00D231CF">
      <w:pPr>
        <w:spacing w:after="0"/>
        <w:jc w:val="both"/>
      </w:pPr>
      <w:r>
        <w:rPr>
          <w:lang w:val="pt-BR"/>
        </w:rPr>
        <w:t>TRGOVA</w:t>
      </w:r>
      <w:r>
        <w:t>Č</w:t>
      </w:r>
      <w:r>
        <w:rPr>
          <w:lang w:val="pt-BR"/>
        </w:rPr>
        <w:t>KI SUD U VARA</w:t>
      </w:r>
      <w:r>
        <w:t>Ž</w:t>
      </w:r>
      <w:r>
        <w:rPr>
          <w:lang w:val="pt-BR"/>
        </w:rPr>
        <w:t>DINU</w:t>
      </w:r>
    </w:p>
    <w:p w:rsidRDefault="00D231CF" w:rsidP="00D231CF" w:rsidR="00D231CF">
      <w:pPr>
        <w:spacing w:after="0"/>
      </w:pPr>
      <w:r>
        <w:t xml:space="preserve">                      </w:t>
      </w:r>
      <w:r>
        <w:rPr>
          <w:lang w:val="pt-BR"/>
        </w:rPr>
        <w:t>B. Radić 2</w:t>
      </w:r>
      <w:r>
        <w:rPr>
          <w:bCs/>
        </w:rPr>
        <w:t xml:space="preserve">   </w:t>
      </w:r>
      <w:r>
        <w:t xml:space="preserve">         </w:t>
      </w:r>
    </w:p>
    <w:p w:rsidRDefault="00D231CF" w:rsidP="00D231CF" w:rsidR="00D231CF">
      <w:pPr>
        <w:spacing w:after="0"/>
        <w:rPr>
          <w:bCs/>
        </w:rPr>
      </w:pPr>
      <w:r>
        <w:t xml:space="preserve">       </w:t>
      </w:r>
    </w:p>
    <w:p w:rsidRDefault="00D231CF" w:rsidP="00D231CF" w:rsidR="00D231CF">
      <w:pPr>
        <w:spacing w:after="0"/>
        <w:jc w:val="both"/>
      </w:pPr>
      <w:r>
        <w:t xml:space="preserve">                                                                                                    Poslovni broj: 3 St-271/11-164</w:t>
      </w:r>
    </w:p>
    <w:p w:rsidRDefault="00D231CF" w:rsidP="00D231CF" w:rsidR="00D231CF">
      <w:pPr>
        <w:spacing w:after="0"/>
      </w:pPr>
    </w:p>
    <w:p w:rsidRDefault="00D231CF" w:rsidP="00D231CF" w:rsidR="00D231CF">
      <w:pPr>
        <w:spacing w:after="0"/>
      </w:pPr>
    </w:p>
    <w:p w:rsidRDefault="00D231CF" w:rsidP="00D231CF" w:rsidR="00D231CF">
      <w:pPr>
        <w:spacing w:after="0"/>
      </w:pPr>
    </w:p>
    <w:p w:rsidRDefault="00D231CF" w:rsidP="00D231CF" w:rsidR="00D231CF">
      <w:pPr>
        <w:spacing w:after="0"/>
        <w:jc w:val="center"/>
      </w:pPr>
      <w:r>
        <w:t>U   I M E   R E P U B L I K E   H R V A T S K E</w:t>
      </w:r>
    </w:p>
    <w:p w:rsidRDefault="00D231CF" w:rsidP="00D231CF" w:rsidR="00D231CF">
      <w:pPr>
        <w:spacing w:after="0"/>
      </w:pPr>
    </w:p>
    <w:p w:rsidRDefault="00D231CF" w:rsidP="00D231CF" w:rsidR="00D231CF">
      <w:pPr>
        <w:spacing w:after="0"/>
        <w:jc w:val="center"/>
      </w:pPr>
      <w:r>
        <w:t>R J E Š E NJ E</w:t>
      </w:r>
    </w:p>
    <w:p w:rsidRDefault="00D231CF" w:rsidP="00D231CF" w:rsidR="00D231CF">
      <w:pPr>
        <w:spacing w:after="0"/>
      </w:pPr>
    </w:p>
    <w:p w:rsidRDefault="00D231CF" w:rsidP="00D231CF" w:rsidR="00D231CF">
      <w:pPr>
        <w:spacing w:after="0"/>
      </w:pPr>
    </w:p>
    <w:p w:rsidRDefault="00D231CF" w:rsidP="00D231CF" w:rsidR="00D231CF">
      <w:pPr>
        <w:spacing w:after="0"/>
        <w:jc w:val="both"/>
      </w:pPr>
      <w:r>
        <w:tab/>
        <w:t>TRGOVAČKI SUD U VARAŽDINU, po sucu toga suda Jasni Lekić, kao stečajnom sucu, u stečajnom postupku nad stečajnim dužnikom PLURIS d.d. „u stečaju“, Varaždin, Anina 2, MBS: 080144704, OIB: 09305641861, dana 19. prosinca 2016. godine,</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center"/>
      </w:pPr>
      <w:r>
        <w:t>r i j e š i o    j e:</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ind w:firstLine="708"/>
        <w:jc w:val="both"/>
      </w:pPr>
      <w:r>
        <w:t>I/ Zaključuje se stečajni postupak nad stečajnim dužnikom PLURIS d.d. „u stečaju“, Varaždin, Anina 2, MBS: 080144704, OIB: 09305641861, nakon provedenog stečajnog postupka, sa danom 19. prosinca 2016. godine.</w:t>
      </w:r>
    </w:p>
    <w:p w:rsidRDefault="00D231CF" w:rsidP="00D231CF" w:rsidR="00D231CF">
      <w:pPr>
        <w:spacing w:after="0"/>
        <w:ind w:firstLine="708"/>
        <w:jc w:val="both"/>
      </w:pPr>
    </w:p>
    <w:p w:rsidRDefault="00D231CF" w:rsidP="00D231CF" w:rsidR="00D231CF">
      <w:pPr>
        <w:spacing w:after="0"/>
        <w:ind w:firstLine="708"/>
        <w:jc w:val="both"/>
      </w:pPr>
      <w:r>
        <w:rPr>
          <w:rStyle w:val="st"/>
          <w:color w:val="222222"/>
        </w:rPr>
        <w:t>II/ Ovlašćuje se stečajni upravitelj da može i nakon zaključenja stečajnog postupka u ime a za račun stečajne mase stečajnog dužnika, unovčiti imovinu dužnika i prikupljenim sredstvima podmiriti nastale troškove stečajnog postupka. Ovlašćuje se stečajni upravitelj da u ime i za račun stečajne mase nastavi parnične postupke i druge postupke u kojima je stranka stečajni dužnik. O obavljenim radnjama stečajni upravitelj podnosi izvješća stečajnom sucu.</w:t>
      </w:r>
    </w:p>
    <w:p w:rsidRDefault="00D231CF" w:rsidP="00D231CF" w:rsidR="00D231CF">
      <w:pPr>
        <w:spacing w:after="0"/>
        <w:jc w:val="both"/>
      </w:pPr>
    </w:p>
    <w:p w:rsidRDefault="00D231CF" w:rsidP="00D231CF" w:rsidR="00D231CF">
      <w:pPr>
        <w:spacing w:after="0"/>
        <w:ind w:firstLine="705"/>
        <w:jc w:val="both"/>
      </w:pPr>
      <w:r>
        <w:t xml:space="preserve">III/ Ovo rješenje i osnova zaključenja stečajnog postupka javno se objavljuju i to na e-Oglasnoj ploči ovoga suda sa danom 19. prosinca 2016. godine. </w:t>
      </w:r>
    </w:p>
    <w:p w:rsidRDefault="00D231CF" w:rsidP="00D231CF" w:rsidR="00D231CF">
      <w:pPr>
        <w:spacing w:after="0"/>
        <w:jc w:val="both"/>
      </w:pPr>
    </w:p>
    <w:p w:rsidRDefault="00D231CF" w:rsidP="00D231CF" w:rsidR="00D231CF">
      <w:pPr>
        <w:spacing w:after="0"/>
        <w:jc w:val="both"/>
      </w:pPr>
      <w:r>
        <w:tab/>
        <w:t>IV/ Nakon pravomoćnosti ovog rješenja stečajni dužnik brisati će se iz ovosudnog sudskog registra, te brisanjem iz upisnika stečajni dužnik kao pravna osoba prestaje postojati.</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center"/>
      </w:pPr>
      <w:r>
        <w:t>Obrazloženje</w:t>
      </w:r>
    </w:p>
    <w:p w:rsidRDefault="00D231CF" w:rsidP="00D231CF" w:rsidR="00D231CF">
      <w:pPr>
        <w:spacing w:after="0"/>
        <w:jc w:val="center"/>
        <w:rPr>
          <w:b/>
        </w:rPr>
      </w:pPr>
    </w:p>
    <w:p w:rsidRDefault="00D231CF" w:rsidP="00D231CF" w:rsidR="00D231CF">
      <w:pPr>
        <w:spacing w:after="0"/>
        <w:jc w:val="center"/>
        <w:rPr>
          <w:b/>
        </w:rPr>
      </w:pPr>
    </w:p>
    <w:p w:rsidRDefault="00D231CF" w:rsidP="00D231CF" w:rsidR="00D231CF">
      <w:pPr>
        <w:spacing w:after="0"/>
        <w:jc w:val="both"/>
      </w:pPr>
      <w:r>
        <w:tab/>
        <w:t xml:space="preserve">Rješenjem Trgovačkog suda u Varaždinu broj 3 St-271/11-13 od 29.12.2011. otvoren je stečajni postupak nad dužnikom PLURIS d.d. „u stečaju“, Varaždin, sa danom 29.12.2011. </w:t>
      </w:r>
    </w:p>
    <w:p w:rsidRDefault="00D231CF" w:rsidP="00D231CF" w:rsidR="00D231CF">
      <w:pPr>
        <w:spacing w:after="0"/>
        <w:jc w:val="both"/>
      </w:pPr>
      <w:r>
        <w:lastRenderedPageBreak/>
        <w:tab/>
        <w:t xml:space="preserve">Prema izvješću stečajnog upravitelja početna stečajna bilanca iznosila je 50.194.806,50 kn, a obveze iskazane na izvještajnom ročištu, te nadalje dopunjene rješenjem o ispitanim tražbinama iznosile su 445.458.381,38 kn. </w:t>
      </w:r>
    </w:p>
    <w:p w:rsidRDefault="00D231CF" w:rsidP="00D231CF" w:rsidR="00D231CF">
      <w:pPr>
        <w:spacing w:after="0"/>
        <w:jc w:val="both"/>
      </w:pPr>
      <w:r>
        <w:tab/>
        <w:t>Prema završnom izvješću stečajnog upravitelja, nakon evidentiranja svih poslovnih promjena u stečajnom postupku, djelomičnih unovčenja potraživanja, usklađenja potraživanja zbog nemogućnosti naplate istih, usklađenja vrijednosti zbog nemogućnosti unovčenja, unovčenja nekretnina, namirenja vjerovnika, namirenja troškova stečajnog postupka, izrađen je prijedlog završne stečajne bilance koja iskazuje imovinu u iznosu od 14.689.872,95 kn i obveze u iznosu od 463.082.958,88 kn. Imovina stečajnog dužnika na dan otvaranja stečajnog postupka iznosila je 50.194.806,50 kn, te nakon djelomičnog unovčenja imovine stečajnog dužnika te usklađenja vrijednosti dionica temeljem tržišnih vrijednosti Zagrebačke burze d.d. i usklađenja zbog nemogućnosti naplate, usklađenja vrijednosti putem javnih dražbi za prodaju nekretnina, te usklađenja potraživanja od kupaca, imovina stečajnog dužnika na dan 11.11.2016. iznosi 14.291.847,16 kn. Stečajni dužnik imao je u vlasništvu ½ dijela nekretnine upisane u zk.ul. 1342. k.o. Švica, dok je u ½ dijela nekretnina u vlasništvu Validus d.d. "u stečaju", a vrijednost nekretnine iskazana je s 619.207,25 kn. Stečajni dužnik ostvario je od prodaje čkbr. 51 upisane u zk.ul. 1342 k.o. Švica iznos od 8.305,98 kn, te od prodaje čkbr. 50 upisane u zk.ul. 1342 k.o. Švica iznos od 23.255,94 kn, iz kojih sredstava je djelomično namiren razlučni vjerovnik, a djelomično troškovi postupka. Vrijednost dionica i udjela iskazan je u početnoj stečajnoj bilanci u iznosu od 22.622.190,33 kn, a tijekom stečajnog postupka izvršena su usklađenja temeljem tržnih vrijednosti Zagrebačke burze d.d. i procjene mogućnosti unovčenja i provedenog izvansudskog namirenja, te je stanje udjela i dionica na dan 11.11.2016. iznosilo 1.156.879,26 kn.</w:t>
      </w:r>
    </w:p>
    <w:p w:rsidRDefault="00D231CF" w:rsidP="00D231CF" w:rsidR="00D231CF">
      <w:pPr>
        <w:spacing w:after="0"/>
        <w:jc w:val="both"/>
      </w:pPr>
      <w:r>
        <w:tab/>
        <w:t>Prema tablici stečajnog upravitelja dionice oznake BPBA-R-A prodavatelja Vaba i to 158.694 komada prema početnoj stečajnoj bilanci iznose 7.290.924,00 kn, a vrijednost na dan 11.11.2016. iznosi 1.156.879,26 kn, a usklađene su sa zadnjom tržišnom vrijednosti dionica evidentiranih na stranicama Zagrebačke burze u iznosu od 7,29 kn po dionici za koje je upisano založno pravo kod SKDD u korist B2 KAPITAL d.o.o., a za koje dionice vjerovnik Podravka d.d. vodi ovršni postupak Ovr-324/10 kod Trgovačkog suda u Varaždinu. Dionice izdavatelja Helios Faros d.d., izdavatelja Validus d.d., udjeli Fima banka Sarajevo, udjeli Fima Ami LTD Malta, dionice izdavatelja Palace hotel Zagreb, dionice izdavatelja Sloga IMK d.d., dionice izdavatelja Varteks d.d., dionice Arena Turist, dionice UTP Rastovac d.o.o. i dionice Ponos d.d. Zagreb, evidentirane su s vrijednosti 0,00 kn zbog nemogućnosti prodaje i unovčenja navedenih dionica, dok su dionice izdavatelja Mirna Poslovni sistem preuzete 25.8.2014. u postupku izvansudskog namirenja u korist vjerovnika Podravka d.d. kojim preuzimateljem je djelomično namirena tražbina Podravka d.d. u iznosu od 5.902.426,00 kn.</w:t>
      </w:r>
    </w:p>
    <w:p w:rsidRDefault="00D231CF" w:rsidP="00D231CF" w:rsidR="00D231CF">
      <w:pPr>
        <w:spacing w:after="0"/>
        <w:jc w:val="both"/>
      </w:pPr>
      <w:r>
        <w:tab/>
        <w:t>Potraživanja od kupaca koja su sa danom otvaranja stečajnog postupka evidentirana u iznosu od 171.542,56 kn nisu naplaćena. Potraživanja s osnova cesija i asignacija i to za Fima Alfa d.o.o. nisu naplaćena, a potraživanje naplaćeno temeljem presude Visokog trgovačkog suda u Zagrebu broj Pž-6523/12 u iznosu od 13.654.111,50 kn je rezervirano, a u tijeku je revizija za kamate koje nisu priznate. Budući da se o navedenom iznosu vodi spor po tužbi tužitelja Mali podrumi d.o.o. u parničnom postupku pod brojem P-160/14 kod Trgovačkog suda u Varaždinu, a koji parnični postupak je sada na Visokom trgovačkom sudu RH, stečajni upravitelj je predložio da se rezervira iznos od 13.654.111,50 kn do pravomoćnog okončanja navedenog predmeta.</w:t>
      </w:r>
    </w:p>
    <w:p w:rsidRDefault="00D231CF" w:rsidP="00D231CF" w:rsidR="00D231CF">
      <w:pPr>
        <w:spacing w:after="0"/>
        <w:jc w:val="both"/>
      </w:pPr>
      <w:r>
        <w:tab/>
        <w:t xml:space="preserve">Što se tiče ostalih potraživanja stečajnog dužnika prema svojim dužnicima prema točki 6. završnog izvješća stečajnog upravitelja, naplaćeno je 72.000,00 kn, a iznos od 18.908.761,31 kn usklađeno je u poslovnim evidencijama stečajnog dužnika zbog </w:t>
      </w:r>
      <w:r>
        <w:lastRenderedPageBreak/>
        <w:t>nemogućnosti naplate na iznos od 0,00 kn, a to su potraživanja prema povezanim društvima i to prema Nikomat d.o.o., Fima Alfa d.o.o., Fima Fas Priština i Weip Perfectus d.o.o.</w:t>
      </w:r>
    </w:p>
    <w:p w:rsidRDefault="00D231CF" w:rsidP="00D231CF" w:rsidR="00D231CF">
      <w:pPr>
        <w:spacing w:after="0"/>
        <w:jc w:val="both"/>
      </w:pPr>
      <w:r>
        <w:tab/>
        <w:t>Slijedom tako iznijetih podataka, stečajni upravitelj je u završnom izvješću iskazao da stečajna masa stečajnog dužnika na dan 11.11.2016. iznosi 14.689.872,95 kn, a sastoji se od financijskih udjela (dionice Vaba) u iznosu od 1.156.879,26 kn za koje dionice se vodi ovršni postupak u kojem se postupku vjerovnik Podravka d.d. izjasnio da će se namiriti prodajom dionica, potraživanja od kupaca u iznosu od 28.076,89 kn za unovčenje nekretnine, a koja sredstva su na računu Trgovačkog suda u Varaždinu, potraživanja za pretplatu PDV-a u iznosu od 1.492,19 kn, te novčana sredstva u iznosu od 13.059.175,90 kn koja se predlaže rezervirati do pravomoćnog okončanja parničnog postupka pod brojem P-160/14 i čuvati na posebnom računu sve do pravomoćnog okončanja citiranog parničnog postupka.</w:t>
      </w:r>
    </w:p>
    <w:p w:rsidRDefault="00D231CF" w:rsidP="00D231CF" w:rsidR="00D231CF">
      <w:pPr>
        <w:spacing w:after="0"/>
        <w:jc w:val="both"/>
      </w:pPr>
      <w:r>
        <w:tab/>
        <w:t>Na završnom ročištu pristupili su vjerovnici i to za RH Ministarstvo financija zastupnik Županijskog državnog odvjetnika Tomo Božić, za vjerovnika Podravka d.d. Koprivnica punomoćnica Željka Horvat Mikulčić, te za vjerovnika Croatia Lloyd d.d. Zagreb Trpimir Gugić, odvjetnik iz Zagreba. Zaprimljen je podnesak stečajnog vjerovnika Mali podrumi d.o.o. Zaton od 14.12.2016. kojim predlaže da se sredstva u iznosu od 13.654.111,50 kn koji se odnosi na glavnicu u iznosu od 5.354.496,00 kn i dio kamata u iznosu od 8.299.615,50 kn rezerviraju do pravomoćnog okončanja parničnog postupka pod brojem P-160/14.</w:t>
      </w:r>
    </w:p>
    <w:p w:rsidRDefault="00D231CF" w:rsidP="00D231CF" w:rsidR="00D231CF">
      <w:pPr>
        <w:spacing w:after="0"/>
        <w:jc w:val="both"/>
      </w:pPr>
      <w:r>
        <w:tab/>
        <w:t>Vjerovnici na završnom ročištu u cijelosti su prihvatili završno izvješće stečajnog upravitelja kao i prijedlog za zaključenje ovog stečajnog postupka, nisu iskazivali prigovor na završni popis stečajnog upravitelja, sud je izvršio uvid u spis ovog suda Ovr-324/10 i P-160/14, te su vjerovnici prihvatili prijedloge o unovčenju dionica oznake BPBA-R-A izdavatelja Vaba 158.694 komada u ovršnom postupku broj Ovr-324/10, te prijedlog da se na posebnom računu rezervira iznos od 13.654.111,50 kn do pravomoćnog okončanja parničnog postupka pod brojem P-160/14.</w:t>
      </w:r>
    </w:p>
    <w:p w:rsidRDefault="00D231CF" w:rsidP="00D231CF" w:rsidR="00D231CF">
      <w:pPr>
        <w:spacing w:after="0"/>
        <w:jc w:val="both"/>
      </w:pPr>
      <w:r>
        <w:tab/>
        <w:t>Stečajni vjerovnici na završnom ročištu nisu prigovarali ni izvješću u odnosu na parnične postupke, ni troškovima postupka koji su iskazani u ukupnom iznosu od 1.348.517,75 kn prema tabelarnom prikazu stečajnog upravitelja. Stoga je skupština vjerovnika na završnom ročištu donijela odluke da se u cijelosti prihvaća izvješće stečajnog upravitelja o tijeku stečajnog postupka i stanju stečajne mase, te prijedlog za zaključenje ovog stečajnog postupka, uz nastavak istog u ime i za račun stečajne mase do pravomoćnog okončanja svih parničnih i ovršnih postupaka, te drugih postupaka u kojima je stranka stečajni dužnik uz upis stečajne mase u sudski registar. Prihvaćen je prijedlog i donijeta je odluka o rezervaciji sredstava na posebnom računu do pravomoćnog okončanja parničnog predmeta pod brojem P-160/14 ovoga suda i to u iznosu od 13.654.111,50 kn.</w:t>
      </w:r>
    </w:p>
    <w:p w:rsidRDefault="00D231CF" w:rsidP="00D231CF" w:rsidR="00D231CF">
      <w:pPr>
        <w:spacing w:after="0"/>
        <w:jc w:val="both"/>
      </w:pPr>
      <w:r>
        <w:tab/>
        <w:t>Odbor vjerovnika je na sjednici od 24.11.2016. prihvatio izvješće stečajnog upravitelja o tijeku stečajnog postupka s prijedlogom zaključenja, prihvatio izvješće o troškovima, prijedlog rezervacije sredstava u P-160/14, te da stečajni upravitelj nastavi voditi sudske postupke u ime i za račun stečajne mase.</w:t>
      </w:r>
    </w:p>
    <w:p w:rsidRDefault="00D231CF" w:rsidP="00D231CF" w:rsidR="00D231CF">
      <w:pPr>
        <w:spacing w:after="0"/>
        <w:jc w:val="both"/>
      </w:pPr>
      <w:r>
        <w:tab/>
        <w:t>Budući je u ovom stečaju unovčena sva stečajna masa, djelomično namireni razlučni vjerovnici, kako je naprijed obrazloženo, ispunili su se svi uvjeti iz članka 196. Stečajnog zakona (N.N.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ovoj pravnoj stvari.</w:t>
      </w:r>
    </w:p>
    <w:p w:rsidRDefault="00D231CF" w:rsidP="00D231CF" w:rsidR="00D231CF">
      <w:pPr>
        <w:spacing w:after="0"/>
        <w:ind w:firstLine="708"/>
        <w:jc w:val="both"/>
        <w:rPr>
          <w:color w:val="222222"/>
        </w:rPr>
      </w:pPr>
      <w:r>
        <w:lastRenderedPageBreak/>
        <w:t xml:space="preserve">Stečajni upravitelj ovlašten je </w:t>
      </w:r>
      <w:r>
        <w:rPr>
          <w:rStyle w:val="st"/>
          <w:color w:val="222222"/>
        </w:rPr>
        <w:t xml:space="preserve">da može i nakon zaključenja stečajnog postupka u ime stečajnog dužnika, a za račun stečajne mase, unovčiti imovinu dužnika i prikupljenim sredstvima podmiriti nastale troškove stečajnog postupka, te nastaviti sve parnične i ovršne postupke u kojima je stranka stečajni dužnik. Iznos od </w:t>
      </w:r>
      <w:r>
        <w:t>13.654.111,50 kn ostaje rezerviran na posebnom računu do pravomoćnog okončanja parničnog postupka pod brojem P-160/14 ovog suda.</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r>
        <w:tab/>
      </w:r>
    </w:p>
    <w:p w:rsidRDefault="00D231CF" w:rsidP="00D231CF" w:rsidR="00D231CF">
      <w:pPr>
        <w:spacing w:after="0"/>
        <w:jc w:val="both"/>
      </w:pPr>
      <w:r>
        <w:tab/>
      </w:r>
      <w:r>
        <w:tab/>
      </w:r>
      <w:r>
        <w:tab/>
      </w:r>
      <w:r>
        <w:tab/>
        <w:t>U Varaždinu,  19. prosinca 2016. godine</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r>
        <w:tab/>
      </w:r>
      <w:r>
        <w:tab/>
      </w:r>
      <w:r>
        <w:tab/>
      </w:r>
      <w:r>
        <w:tab/>
      </w:r>
      <w:r>
        <w:tab/>
      </w:r>
      <w:r>
        <w:tab/>
      </w:r>
      <w:r>
        <w:tab/>
      </w:r>
      <w:r>
        <w:tab/>
        <w:t xml:space="preserve">           Stečajni sudac:</w:t>
      </w:r>
    </w:p>
    <w:p w:rsidRDefault="00D231CF" w:rsidP="00D231CF" w:rsidR="00D231CF">
      <w:pPr>
        <w:spacing w:after="0"/>
        <w:jc w:val="both"/>
      </w:pPr>
    </w:p>
    <w:p w:rsidRDefault="00D231CF" w:rsidP="00D231CF" w:rsidR="00D231CF">
      <w:pPr>
        <w:spacing w:after="0"/>
        <w:jc w:val="both"/>
      </w:pPr>
      <w:r>
        <w:tab/>
      </w:r>
      <w:r>
        <w:tab/>
      </w:r>
      <w:r>
        <w:tab/>
      </w:r>
      <w:r>
        <w:tab/>
      </w:r>
      <w:r>
        <w:tab/>
        <w:t xml:space="preserve">   </w:t>
      </w:r>
      <w:r>
        <w:tab/>
      </w:r>
      <w:r>
        <w:tab/>
      </w:r>
      <w:r>
        <w:tab/>
        <w:t xml:space="preserve">             Jasna Lekić</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r>
        <w:t xml:space="preserve">                                                                                      </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r>
        <w:tab/>
        <w:t>POUKA O PRAVNOM LIJEKU:</w:t>
      </w:r>
    </w:p>
    <w:p w:rsidRDefault="00D231CF" w:rsidP="00D231CF" w:rsidR="00D231CF">
      <w:pPr>
        <w:spacing w:after="0"/>
        <w:jc w:val="both"/>
      </w:pPr>
    </w:p>
    <w:p w:rsidRDefault="00D231CF" w:rsidP="00D231CF" w:rsidR="00D231CF">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p>
    <w:p w:rsidRDefault="00D231CF" w:rsidP="00D231CF" w:rsidR="00D231CF">
      <w:pPr>
        <w:spacing w:after="0"/>
        <w:jc w:val="both"/>
      </w:pPr>
      <w:r>
        <w:t>DNA: 1. Stečajni upravitelj Stanko Makar, dipl. oec. iz Ludbrega, Petra Zrinskog 3</w:t>
      </w:r>
    </w:p>
    <w:p w:rsidRDefault="00D231CF" w:rsidP="00D231CF" w:rsidR="00D231CF">
      <w:pPr>
        <w:pStyle w:val="Tijeloteksta"/>
        <w:spacing w:after="0"/>
        <w:jc w:val="both"/>
      </w:pPr>
      <w:r>
        <w:t xml:space="preserve">           2. ŽDO  Varaždin, građansko upravni odjel</w:t>
      </w:r>
    </w:p>
    <w:p w:rsidRDefault="00D231CF" w:rsidP="00D231CF" w:rsidR="00D231CF">
      <w:pPr>
        <w:pStyle w:val="Tijeloteksta"/>
        <w:spacing w:after="0"/>
        <w:jc w:val="both"/>
      </w:pPr>
      <w:r>
        <w:t xml:space="preserve">           3. Porezna uprava Područni ured Sjeverna Hrvatska, Ispostava Varaždin</w:t>
      </w:r>
    </w:p>
    <w:p w:rsidRDefault="00D231CF" w:rsidP="00D231CF" w:rsidR="00D231CF">
      <w:pPr>
        <w:pStyle w:val="Tijeloteksta"/>
        <w:spacing w:after="0"/>
        <w:jc w:val="both"/>
      </w:pPr>
      <w:r>
        <w:t xml:space="preserve">           4. Fina Zagreb, Vrtni put 3</w:t>
      </w:r>
    </w:p>
    <w:p w:rsidRDefault="00D231CF" w:rsidP="00D231CF" w:rsidR="00D231CF">
      <w:pPr>
        <w:pStyle w:val="Tijeloteksta"/>
        <w:spacing w:after="0"/>
        <w:jc w:val="both"/>
      </w:pPr>
      <w:r>
        <w:t xml:space="preserve">           5. Sudski registar radi zabilježbe,  i nakon pravomoćnosti radi brisanja st. dužnika.</w:t>
      </w:r>
    </w:p>
    <w:p w:rsidRDefault="00D231CF" w:rsidP="00D231CF" w:rsidR="00D231CF">
      <w:pPr>
        <w:pStyle w:val="Tijeloteksta"/>
        <w:spacing w:after="0"/>
        <w:jc w:val="both"/>
      </w:pPr>
      <w:r>
        <w:t xml:space="preserve">           6. e-Oglasna ploča ovoga suda</w:t>
      </w:r>
    </w:p>
    <w:p w:rsidRDefault="00AE649C" w:rsidP="00D231CF" w:rsidR="00AE649C" w:rsidRPr="00B76F3C">
      <w:pPr>
        <w:pStyle w:val="Naslov3"/>
        <w:spacing w:after="0"/>
      </w:pPr>
    </w:p>
    <w:p w:rsidRDefault="00937FF9" w:rsidP="00D231CF"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D231CF"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7AD1" w:rsidP="00537B78" w:rsidR="00BC7AD1">
      <w:r>
        <w:separator/>
      </w:r>
    </w:p>
  </w:endnote>
  <w:endnote w:id="0" w:type="continuationSeparator">
    <w:p w:rsidRDefault="00BC7AD1" w:rsidP="00537B78" w:rsidR="00BC7A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7AD1" w:rsidP="00537B78" w:rsidR="00BC7AD1">
      <w:r>
        <w:separator/>
      </w:r>
    </w:p>
  </w:footnote>
  <w:footnote w:id="0" w:type="continuationSeparator">
    <w:p w:rsidRDefault="00BC7AD1" w:rsidP="00537B78" w:rsidR="00BC7A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AD1"/>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1C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38A"/>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D231C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D231C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95738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St-271/2011-164</izvorni_sadrzaj>
    <derivirana_varijabla naziv="DomainObject.Oznaka_1">St-271/2011-164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2011.</izvorni_sadrzaj>
    <derivirana_varijabla naziv="DomainObject.Predmet.DatumOsnivanja_1">4.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St-3/2011
St-45/2011
St-245/2011 - priklopljen 22.8.2011.</izvorni_sadrzaj>
    <derivirana_varijabla naziv="DomainObject.Predmet.Opis_1">St-3/2011
St-45/2011
St-245/2011 - priklopljen 22.8.2011.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St-271/2011</izvorni_sadrzaj>
    <derivirana_varijabla naziv="DomainObject.Predmet.OznakaBroj_1">St-271/2011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oglasa u NN.62 na str.31 od 24.05.2013</izvorni_sadrzaj>
    <derivirana_varijabla naziv="DomainObject.Predmet.PrimjedbaSuca_1">Objava oglasa u NN.62 na str.31 od 24.05.2013</derivirana_varijabla>
  </DomainObject.Predmet.PrimjedbaSuca>
  <DomainObject.Predmet.PrimjedbaUpisnicara>
    <izvorni_sadrzaj/>
    <derivirana_varijabla naziv="DomainObject.Predmet.PrimjedbaUpisnicara_1"/>
  </DomainObject.Predmet.PrimjedbaUpisnicara>
  <DomainObject.Predmet.ProtustrankaFormated>
    <izvorni_sadrzaj>  PLURIS dioničko društvo za upravljanje drugim društvima "u stečaju"</izvorni_sadrzaj>
    <derivirana_varijabla naziv="DomainObject.Predmet.ProtustrankaFormated_1">  PLURIS dioničko društvo za upravljanje drugim društvima "u stečaju"</derivirana_varijabla>
  </DomainObject.Predmet.ProtustrankaFormated>
  <DomainObject.Predmet.ProtustrankaFormatedOIB>
    <izvorni_sadrzaj>  PLURIS dioničko društvo za upravljanje drugim društvima "u stečaju", OIB 09305641861</izvorni_sadrzaj>
    <derivirana_varijabla naziv="DomainObject.Predmet.ProtustrankaFormatedOIB_1">  PLURIS dioničko društvo za upravljanje drugim društvima "u stečaju", OIB 09305641861</derivirana_varijabla>
  </DomainObject.Predmet.ProtustrankaFormatedOIB>
  <DomainObject.Predmet.ProtustrankaFormatedWithAdress>
    <izvorni_sadrzaj> PLURIS dioničko društvo za upravljanje drugim društvima "u stečaju", Anina 2, 42000 Varaždin</izvorni_sadrzaj>
    <derivirana_varijabla naziv="DomainObject.Predmet.ProtustrankaFormatedWithAdress_1"> PLURIS dioničko društvo za upravljanje drugim društvima "u stečaju", Anina 2, 42000 Varaždin</derivirana_varijabla>
  </DomainObject.Predmet.ProtustrankaFormatedWithAdress>
  <DomainObject.Predmet.ProtustrankaFormatedWithAdressOIB>
    <izvorni_sadrzaj> PLURIS dioničko društvo za upravljanje drugim društvima "u stečaju", OIB 09305641861, Anina 2, 42000 Varaždin</izvorni_sadrzaj>
    <derivirana_varijabla naziv="DomainObject.Predmet.ProtustrankaFormatedWithAdressOIB_1"> PLURIS dioničko društvo za upravljanje drugim društvima "u stečaju", OIB 09305641861, Anina 2, 42000 Varaždin</derivirana_varijabla>
  </DomainObject.Predmet.ProtustrankaFormatedWithAdressOIB>
  <DomainObject.Predmet.ProtustrankaWithAdress>
    <izvorni_sadrzaj>PLURIS dioničko društvo za upravljanje drugim društvima "u stečaju" Anina 2, 42000 Varaždin</izvorni_sadrzaj>
    <derivirana_varijabla naziv="DomainObject.Predmet.ProtustrankaWithAdress_1">PLURIS dioničko društvo za upravljanje drugim društvima "u stečaju" Anina 2, 42000 Varaždin</derivirana_varijabla>
  </DomainObject.Predmet.ProtustrankaWithAdress>
  <DomainObject.Predmet.ProtustrankaWithAdressOIB>
    <izvorni_sadrzaj>PLURIS dioničko društvo za upravljanje drugim društvima "u stečaju", OIB 09305641861, Anina 2, 42000 Varaždin</izvorni_sadrzaj>
    <derivirana_varijabla naziv="DomainObject.Predmet.ProtustrankaWithAdressOIB_1">PLURIS dioničko društvo za upravljanje drugim društvima "u stečaju", OIB 09305641861, Anina 2, 42000 Varaždin</derivirana_varijabla>
  </DomainObject.Predmet.ProtustrankaWithAdressOIB>
  <DomainObject.Predmet.ProtustrankaNazivFormated>
    <izvorni_sadrzaj>PLURIS dioničko društvo za upravljanje drugim društvima "u stečaju"</izvorni_sadrzaj>
    <derivirana_varijabla naziv="DomainObject.Predmet.ProtustrankaNazivFormated_1">PLURIS dioničko društvo za upravljanje drugim društvima "u stečaju"</derivirana_varijabla>
  </DomainObject.Predmet.ProtustrankaNazivFormated>
  <DomainObject.Predmet.ProtustrankaNazivFormatedOIB>
    <izvorni_sadrzaj>PLURIS dioničko društvo za upravljanje drugim društvima "u stečaju", OIB 09305641861</izvorni_sadrzaj>
    <derivirana_varijabla naziv="DomainObject.Predmet.ProtustrankaNazivFormatedOIB_1">PLURIS dioničko društvo za upravljanje drugim društvima "u stečaju", OIB 09305641861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Lepen</izvorni_sadrzaj>
    <derivirana_varijabla naziv="DomainObject.Predmet.StrankaFormated_1">  Goran Lepen</derivirana_varijabla>
  </DomainObject.Predmet.StrankaFormated>
  <DomainObject.Predmet.StrankaFormatedOIB>
    <izvorni_sadrzaj>  Goran Lepen, OIB 01510348213</izvorni_sadrzaj>
    <derivirana_varijabla naziv="DomainObject.Predmet.StrankaFormatedOIB_1">  Goran Lepen, OIB 01510348213</derivirana_varijabla>
  </DomainObject.Predmet.StrankaFormatedOIB>
  <DomainObject.Predmet.StrankaFormatedWithAdress>
    <izvorni_sadrzaj> Goran Lepen, Zavojna 9, 42000 Varaždin</izvorni_sadrzaj>
    <derivirana_varijabla naziv="DomainObject.Predmet.StrankaFormatedWithAdress_1"> Goran Lepen, Zavojna 9, 42000 Varaždin</derivirana_varijabla>
  </DomainObject.Predmet.StrankaFormatedWithAdress>
  <DomainObject.Predmet.StrankaFormatedWithAdressOIB>
    <izvorni_sadrzaj> Goran Lepen, OIB 01510348213, Zavojna 9, 42000 Varaždin</izvorni_sadrzaj>
    <derivirana_varijabla naziv="DomainObject.Predmet.StrankaFormatedWithAdressOIB_1"> Goran Lepen, OIB 01510348213, Zavojna 9, 42000 Varaždin</derivirana_varijabla>
  </DomainObject.Predmet.StrankaFormatedWithAdressOIB>
  <DomainObject.Predmet.StrankaWithAdress>
    <izvorni_sadrzaj>Goran Lepen Zavojna 9,42000 Varaždin</izvorni_sadrzaj>
    <derivirana_varijabla naziv="DomainObject.Predmet.StrankaWithAdress_1">Goran Lepen Zavojna 9,42000 Varaždin</derivirana_varijabla>
  </DomainObject.Predmet.StrankaWithAdress>
  <DomainObject.Predmet.StrankaWithAdressOIB>
    <izvorni_sadrzaj>Goran Lepen, OIB 01510348213, Zavojna 9,42000 Varaždin</izvorni_sadrzaj>
    <derivirana_varijabla naziv="DomainObject.Predmet.StrankaWithAdressOIB_1">Goran Lepen, OIB 01510348213, Zavojna 9,42000 Varaždin</derivirana_varijabla>
  </DomainObject.Predmet.StrankaWithAdressOIB>
  <DomainObject.Predmet.StrankaNazivFormated>
    <izvorni_sadrzaj>Goran Lepen</izvorni_sadrzaj>
    <derivirana_varijabla naziv="DomainObject.Predmet.StrankaNazivFormated_1">Goran Lepen</derivirana_varijabla>
  </DomainObject.Predmet.StrankaNazivFormated>
  <DomainObject.Predmet.StrankaNazivFormatedOIB>
    <izvorni_sadrzaj>Goran Lepen, OIB 01510348213</izvorni_sadrzaj>
    <derivirana_varijabla naziv="DomainObject.Predmet.StrankaNazivFormatedOIB_1">Goran Lepen, OIB 01510348213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Lepen</item>
    </izvorni_sadrzaj>
    <derivirana_varijabla naziv="DomainObject.Predmet.StrankaListFormated_1">
      <item>Goran Lepen</item>
    </derivirana_varijabla>
  </DomainObject.Predmet.StrankaListFormated>
  <DomainObject.Predmet.StrankaListFormatedOIB>
    <izvorni_sadrzaj>
      <item>Goran Lepen, OIB 01510348213</item>
    </izvorni_sadrzaj>
    <derivirana_varijabla naziv="DomainObject.Predmet.StrankaListFormatedOIB_1">
      <item>Goran Lepen, OIB 01510348213</item>
    </derivirana_varijabla>
  </DomainObject.Predmet.StrankaListFormatedOIB>
  <DomainObject.Predmet.StrankaListFormatedWithAdress>
    <izvorni_sadrzaj>
      <item>Goran Lepen, Zavojna 9, 42000 Varaždin</item>
    </izvorni_sadrzaj>
    <derivirana_varijabla naziv="DomainObject.Predmet.StrankaListFormatedWithAdress_1">
      <item>Goran Lepen, Zavojna 9, 42000 Varaždin</item>
    </derivirana_varijabla>
  </DomainObject.Predmet.StrankaListFormatedWithAdress>
  <DomainObject.Predmet.StrankaListFormatedWithAdressOIB>
    <izvorni_sadrzaj>
      <item>Goran Lepen, OIB 01510348213, Zavojna 9, 42000 Varaždin</item>
    </izvorni_sadrzaj>
    <derivirana_varijabla naziv="DomainObject.Predmet.StrankaListFormatedWithAdressOIB_1">
      <item>Goran Lepen, OIB 01510348213, Zavojna 9, 42000 Varaždin</item>
    </derivirana_varijabla>
  </DomainObject.Predmet.StrankaListFormatedWithAdressOIB>
  <DomainObject.Predmet.StrankaListNazivFormated>
    <izvorni_sadrzaj>
      <item>Goran Lepen</item>
    </izvorni_sadrzaj>
    <derivirana_varijabla naziv="DomainObject.Predmet.StrankaListNazivFormated_1">
      <item>Goran Lepen</item>
    </derivirana_varijabla>
  </DomainObject.Predmet.StrankaListNazivFormated>
  <DomainObject.Predmet.StrankaListNazivFormatedOIB>
    <izvorni_sadrzaj>
      <item>Goran Lepen, OIB 01510348213</item>
    </izvorni_sadrzaj>
    <derivirana_varijabla naziv="DomainObject.Predmet.StrankaListNazivFormatedOIB_1">
      <item>Goran Lepen, OIB 01510348213</item>
    </derivirana_varijabla>
  </DomainObject.Predmet.StrankaListNazivFormatedOIB>
  <DomainObject.Predmet.ProtuStrankaListFormated>
    <izvorni_sadrzaj>
      <item>PLURIS dioničko društvo za upravljanje drugim društvima "u stečaju"</item>
    </izvorni_sadrzaj>
    <derivirana_varijabla naziv="DomainObject.Predmet.ProtuStrankaListFormated_1">
      <item>PLURIS dioničko društvo za upravljanje drugim društvima "u stečaju"</item>
    </derivirana_varijabla>
  </DomainObject.Predmet.ProtuStrankaListFormated>
  <DomainObject.Predmet.ProtuStrankaListFormatedOIB>
    <izvorni_sadrzaj>
      <item>PLURIS dioničko društvo za upravljanje drugim društvima "u stečaju", OIB 09305641861</item>
    </izvorni_sadrzaj>
    <derivirana_varijabla naziv="DomainObject.Predmet.ProtuStrankaListFormatedOIB_1">
      <item>PLURIS dioničko društvo za upravljanje drugim društvima "u stečaju", OIB 09305641861</item>
    </derivirana_varijabla>
  </DomainObject.Predmet.ProtuStrankaListFormatedOIB>
  <DomainObject.Predmet.ProtuStrankaListFormatedWithAdress>
    <izvorni_sadrzaj>
      <item>PLURIS dioničko društvo za upravljanje drugim društvima "u stečaju", Anina 2, 42000 Varaždin</item>
    </izvorni_sadrzaj>
    <derivirana_varijabla naziv="DomainObject.Predmet.ProtuStrankaListFormatedWithAdress_1">
      <item>PLURIS dioničko društvo za upravljanje drugim društvima "u stečaju", Anina 2, 42000 Varaždin</item>
    </derivirana_varijabla>
  </DomainObject.Predmet.ProtuStrankaListFormatedWithAdress>
  <DomainObject.Predmet.ProtuStrankaListFormatedWithAdressOIB>
    <izvorni_sadrzaj>
      <item>PLURIS dioničko društvo za upravljanje drugim društvima "u stečaju", OIB 09305641861, Anina 2, 42000 Varaždin</item>
    </izvorni_sadrzaj>
    <derivirana_varijabla naziv="DomainObject.Predmet.ProtuStrankaListFormatedWithAdressOIB_1">
      <item>PLURIS dioničko društvo za upravljanje drugim društvima "u stečaju", OIB 09305641861, Anina 2, 42000 Varaždin</item>
    </derivirana_varijabla>
  </DomainObject.Predmet.ProtuStrankaListFormatedWithAdressOIB>
  <DomainObject.Predmet.ProtuStrankaListNazivFormated>
    <izvorni_sadrzaj>
      <item>PLURIS dioničko društvo za upravljanje drugim društvima "u stečaju"</item>
    </izvorni_sadrzaj>
    <derivirana_varijabla naziv="DomainObject.Predmet.ProtuStrankaListNazivFormated_1">
      <item>PLURIS dioničko društvo za upravljanje drugim društvima "u stečaju"</item>
    </derivirana_varijabla>
  </DomainObject.Predmet.ProtuStrankaListNazivFormated>
  <DomainObject.Predmet.ProtuStrankaListNazivFormatedOIB>
    <izvorni_sadrzaj>
      <item>PLURIS dioničko društvo za upravljanje drugim društvima "u stečaju", OIB 09305641861</item>
    </izvorni_sadrzaj>
    <derivirana_varijabla naziv="DomainObject.Predmet.ProtuStrankaListNazivFormatedOIB_1">
      <item>PLURIS dioničko društvo za upravljanje drugim društvima "u stečaju", OIB 09305641861</item>
    </derivirana_varijabla>
  </DomainObject.Predmet.ProtuStrankaListNazivFormatedOIB>
  <DomainObject.Predmet.OstaliListFormated>
    <izvorni_sadrzaj>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izvorni_sadrzaj>
    <derivirana_varijabla naziv="DomainObject.Predmet.OstaliListFormated_1">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derivirana_varijabla>
  </DomainObject.Predmet.OstaliListFormated>
  <DomainObject.Predmet.OstaliListFormatedOIB>
    <izvorni_sadrzaj>
      <item>Stanko Makar, OIB 49218337993</item>
      <item>Ivica Crnić</item>
      <item>Visoki trgovački sud Republike Hrvatske</item>
      <item>USKOKOVIĆ &amp; PARTNERI, javno trgovačko društvo za obavljanje odvjetničkih poslova, OIB 80328852561</item>
      <item>CROATIA zdravstveno osiguranje dioničko društvo, OIB 45302812775</item>
      <item>Gugić &amp; Kovačić - odvjetničko društvo društvo s ograničenom odgovornošću, OIB 13484501240</item>
      <item>CROATIA LLOYD, d.d. za reosiguranje, OIB 23508929264</item>
      <item>Općinski sud u Gospiću, Zemljoknjižni odjel sa sjedištem u Otočcu</item>
      <item>Hrvatska banka za obnovu i razvitak</item>
      <item>MALI PODRUMI d.o.o. za trgovinu i usluge, OIB 73149401798</item>
      <item>ODVJETNIČKO DRUŠTVO MIHOČEVIĆ&amp;BAJS društvo s ograničenom odgovornošću, OIB 85817630867</item>
      <item>B2  KAPITAL d.o.o. za poslovne usluge, OIB 57509775367</item>
    </izvorni_sadrzaj>
    <derivirana_varijabla naziv="DomainObject.Predmet.OstaliListFormatedOIB_1">
      <item>Stanko Makar, OIB 49218337993</item>
      <item>Ivica Crnić</item>
      <item>Visoki trgovački sud Republike Hrvatske</item>
      <item>USKOKOVIĆ &amp; PARTNERI, javno trgovačko društvo za obavljanje odvjetničkih poslova, OIB 80328852561</item>
      <item>CROATIA zdravstveno osiguranje dioničko društvo, OIB 45302812775</item>
      <item>Gugić &amp; Kovačić - odvjetničko društvo društvo s ograničenom odgovornošću, OIB 13484501240</item>
      <item>CROATIA LLOYD, d.d. za reosiguranje, OIB 23508929264</item>
      <item>Općinski sud u Gospiću, Zemljoknjižni odjel sa sjedištem u Otočcu</item>
      <item>Hrvatska banka za obnovu i razvitak</item>
      <item>MALI PODRUMI d.o.o. za trgovinu i usluge, OIB 73149401798</item>
      <item>ODVJETNIČKO DRUŠTVO MIHOČEVIĆ&amp;BAJS društvo s ograničenom odgovornošću, OIB 85817630867</item>
      <item>B2  KAPITAL d.o.o. za poslovne usluge, OIB 57509775367</item>
    </derivirana_varijabla>
  </DomainObject.Predmet.OstaliListFormatedOIB>
  <DomainObject.Predmet.OstaliListFormatedWithAdress>
    <izvorni_sadrzaj>
      <item>Stanko Makar, Petra Zrinskog 3, 42230 Ludbreg</item>
      <item>Ivica Crnić, Petrova 182, 10000 Zagreb</item>
      <item>Visoki trgovački sud Republike Hrvatske, Berislavićeva 11, 10000 Zagreb</item>
      <item>USKOKOVIĆ &amp; PARTNERI, javno trgovačko društvo za obavljanje odvjetničkih poslova, Vatroslava Lisinskog 6, Varaždin</item>
      <item>CROATIA zdravstveno osiguranje dioničko društvo, Miramarska 22, 10000 Zagreb</item>
      <item>Gugić &amp; Kovačić - odvjetničko društvo društvo s ograničenom odgovornošću, Radnička cesta 52, Zagreb</item>
      <item>CROATIA LLOYD, d.d. za reosiguranje, Ulica Grada Vukovara 62, 10000 Zagreb</item>
      <item>Općinski sud u Gospiću, Zemljoknjižni odjel sa sjedištem u Otočcu, Bartola Kašića 7, 53220 Otočac</item>
      <item>Hrvatska banka za obnovu i razvitak, Strossmayerov trg, 9, 10000 Zagreb</item>
      <item>MALI PODRUMI d.o.o. za trgovinu i usluge, Lozica 51, 23232 Zaton</item>
      <item>ODVJETNIČKO DRUŠTVO MIHOČEVIĆ&amp;BAJS društvo s ograničenom odgovornošću, Smičiklasova 18, Zagreb</item>
      <item>B2  KAPITAL d.o.o. za poslovne usluge, Radnička cesta 41, 10000 Zagreb</item>
    </izvorni_sadrzaj>
    <derivirana_varijabla naziv="DomainObject.Predmet.OstaliListFormatedWithAdress_1">
      <item>Stanko Makar, Petra Zrinskog 3, 42230 Ludbreg</item>
      <item>Ivica Crnić, Petrova 182, 10000 Zagreb</item>
      <item>Visoki trgovački sud Republike Hrvatske, Berislavićeva 11, 10000 Zagreb</item>
      <item>USKOKOVIĆ &amp; PARTNERI, javno trgovačko društvo za obavljanje odvjetničkih poslova, Vatroslava Lisinskog 6, Varaždin</item>
      <item>CROATIA zdravstveno osiguranje dioničko društvo, Miramarska 22, 10000 Zagreb</item>
      <item>Gugić &amp; Kovačić - odvjetničko društvo društvo s ograničenom odgovornošću, Radnička cesta 52, Zagreb</item>
      <item>CROATIA LLOYD, d.d. za reosiguranje, Ulica Grada Vukovara 62, 10000 Zagreb</item>
      <item>Općinski sud u Gospiću, Zemljoknjižni odjel sa sjedištem u Otočcu, Bartola Kašića 7, 53220 Otočac</item>
      <item>Hrvatska banka za obnovu i razvitak, Strossmayerov trg, 9, 10000 Zagreb</item>
      <item>MALI PODRUMI d.o.o. za trgovinu i usluge, Lozica 51, 23232 Zaton</item>
      <item>ODVJETNIČKO DRUŠTVO MIHOČEVIĆ&amp;BAJS društvo s ograničenom odgovornošću, Smičiklasova 18, Zagreb</item>
      <item>B2  KAPITAL d.o.o. za poslovne usluge, Radnička cesta 41, 10000 Zagreb</item>
    </derivirana_varijabla>
  </DomainObject.Predmet.OstaliListFormatedWithAdress>
  <DomainObject.Predmet.OstaliListFormatedWithAdressOIB>
    <izvorni_sadrzaj>
      <item>Stanko Makar, OIB 49218337993, Petra Zrinskog 3, 42230 Ludbreg</item>
      <item>Ivica Crnić, Petrova 182, 10000 Zagreb</item>
      <item>Visoki trgovački sud Republike Hrvatske, Berislavićeva 11, 10000 Zagreb</item>
      <item>USKOKOVIĆ &amp; PARTNERI, javno trgovačko društvo za obavljanje odvjetničkih poslova, OIB 80328852561, Vatroslava Lisinskog 6, Varaždin</item>
      <item>CROATIA zdravstveno osiguranje dioničko društvo, OIB 45302812775, Miramarska 22, 10000 Zagreb</item>
      <item>Gugić &amp; Kovačić - odvjetničko društvo društvo s ograničenom odgovornošću, OIB 13484501240, Radnička cesta 52, Zagreb</item>
      <item>CROATIA LLOYD, d.d. za reosiguranje, OIB 23508929264, Ulica Grada Vukovara 62, 10000 Zagreb</item>
      <item>Općinski sud u Gospiću, Zemljoknjižni odjel sa sjedištem u Otočcu, Bartola Kašića 7, 53220 Otočac</item>
      <item>Hrvatska banka za obnovu i razvitak, Strossmayerov trg, 9, 10000 Zagreb</item>
      <item>MALI PODRUMI d.o.o. za trgovinu i usluge, OIB 73149401798, Lozica 51, 23232 Zaton</item>
      <item>ODVJETNIČKO DRUŠTVO MIHOČEVIĆ&amp;BAJS društvo s ograničenom odgovornošću, OIB 85817630867, Smičiklasova 18, Zagreb</item>
      <item>B2  KAPITAL d.o.o. za poslovne usluge, OIB 57509775367, Radnička cesta 41, 10000 Zagreb</item>
    </izvorni_sadrzaj>
    <derivirana_varijabla naziv="DomainObject.Predmet.OstaliListFormatedWithAdressOIB_1">
      <item>Stanko Makar, OIB 49218337993, Petra Zrinskog 3, 42230 Ludbreg</item>
      <item>Ivica Crnić, Petrova 182, 10000 Zagreb</item>
      <item>Visoki trgovački sud Republike Hrvatske, Berislavićeva 11, 10000 Zagreb</item>
      <item>USKOKOVIĆ &amp; PARTNERI, javno trgovačko društvo za obavljanje odvjetničkih poslova, OIB 80328852561, Vatroslava Lisinskog 6, Varaždin</item>
      <item>CROATIA zdravstveno osiguranje dioničko društvo, OIB 45302812775, Miramarska 22, 10000 Zagreb</item>
      <item>Gugić &amp; Kovačić - odvjetničko društvo društvo s ograničenom odgovornošću, OIB 13484501240, Radnička cesta 52, Zagreb</item>
      <item>CROATIA LLOYD, d.d. za reosiguranje, OIB 23508929264, Ulica Grada Vukovara 62, 10000 Zagreb</item>
      <item>Općinski sud u Gospiću, Zemljoknjižni odjel sa sjedištem u Otočcu, Bartola Kašića 7, 53220 Otočac</item>
      <item>Hrvatska banka za obnovu i razvitak, Strossmayerov trg, 9, 10000 Zagreb</item>
      <item>MALI PODRUMI d.o.o. za trgovinu i usluge, OIB 73149401798, Lozica 51, 23232 Zaton</item>
      <item>ODVJETNIČKO DRUŠTVO MIHOČEVIĆ&amp;BAJS društvo s ograničenom odgovornošću, OIB 85817630867, Smičiklasova 18, Zagreb</item>
      <item>B2  KAPITAL d.o.o. za poslovne usluge, OIB 57509775367, Radnička cesta 41, 10000 Zagreb</item>
    </derivirana_varijabla>
  </DomainObject.Predmet.OstaliListFormatedWithAdressOIB>
  <DomainObject.Predmet.OstaliListNazivFormated>
    <izvorni_sadrzaj>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izvorni_sadrzaj>
    <derivirana_varijabla naziv="DomainObject.Predmet.OstaliListNazivFormated_1">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derivirana_varijabla>
  </DomainObject.Predmet.OstaliListNazivFormated>
  <DomainObject.Predmet.OstaliListNazivFormatedOIB>
    <izvorni_sadrzaj>
      <item>Stanko Makar, OIB 49218337993</item>
      <item>Ivica Crnić</item>
      <item>Visoki trgovački sud Republike Hrvatske</item>
      <item>USKOKOVIĆ &amp; PARTNERI, javno trgovačko društvo za obavljanje odvjetničkih poslova, OIB 80328852561</item>
      <item>CROATIA zdravstveno osiguranje dioničko društvo, OIB 45302812775</item>
      <item>Gugić &amp; Kovačić - odvjetničko društvo društvo s ograničenom odgovornošću, OIB 13484501240</item>
      <item>CROATIA LLOYD, d.d. za reosiguranje, OIB 23508929264</item>
      <item>Općinski sud u Gospiću, Zemljoknjižni odjel sa sjedištem u Otočcu</item>
      <item>Hrvatska banka za obnovu i razvitak</item>
      <item>MALI PODRUMI d.o.o. za trgovinu i usluge, OIB 73149401798</item>
      <item>ODVJETNIČKO DRUŠTVO MIHOČEVIĆ&amp;BAJS društvo s ograničenom odgovornošću, OIB 85817630867</item>
      <item>B2  KAPITAL d.o.o. za poslovne usluge, OIB 57509775367</item>
    </izvorni_sadrzaj>
    <derivirana_varijabla naziv="DomainObject.Predmet.OstaliListNazivFormatedOIB_1">
      <item>Stanko Makar, OIB 49218337993</item>
      <item>Ivica Crnić</item>
      <item>Visoki trgovački sud Republike Hrvatske</item>
      <item>USKOKOVIĆ &amp; PARTNERI, javno trgovačko društvo za obavljanje odvjetničkih poslova, OIB 80328852561</item>
      <item>CROATIA zdravstveno osiguranje dioničko društvo, OIB 45302812775</item>
      <item>Gugić &amp; Kovačić - odvjetničko društvo društvo s ograničenom odgovornošću, OIB 13484501240</item>
      <item>CROATIA LLOYD, d.d. za reosiguranje, OIB 23508929264</item>
      <item>Općinski sud u Gospiću, Zemljoknjižni odjel sa sjedištem u Otočcu</item>
      <item>Hrvatska banka za obnovu i razvitak</item>
      <item>MALI PODRUMI d.o.o. za trgovinu i usluge, OIB 73149401798</item>
      <item>ODVJETNIČKO DRUŠTVO MIHOČEVIĆ&amp;BAJS društvo s ograničenom odgovornošću, OIB 85817630867</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St-271/2011-164</izvorni_sadrzaj>
    <derivirana_varijabla naziv="DomainObject.PoslovniBrojDokumenta_1">St-271/2011-164</derivirana_varijabla>
  </DomainObject.PoslovniBrojDokumenta>
  <DomainObject.Predmet.StrankaIDrugi>
    <izvorni_sadrzaj>Goran Lepen</izvorni_sadrzaj>
    <derivirana_varijabla naziv="DomainObject.Predmet.StrankaIDrugi_1">Goran Lepen</derivirana_varijabla>
  </DomainObject.Predmet.StrankaIDrugi>
  <DomainObject.Predmet.ProtustrankaIDrugi>
    <izvorni_sadrzaj>PLURIS dioničko društvo za upravljanje drugim društvima "u stečaju"</izvorni_sadrzaj>
    <derivirana_varijabla naziv="DomainObject.Predmet.ProtustrankaIDrugi_1">PLURIS dioničko društvo za upravljanje drugim društvima "u stečaju"</derivirana_varijabla>
  </DomainObject.Predmet.ProtustrankaIDrugi>
  <DomainObject.Predmet.StrankaIDrugiAdressOIB>
    <izvorni_sadrzaj>Goran Lepen, OIB 01510348213, Zavojna 9, 42000 Varaždin</izvorni_sadrzaj>
    <derivirana_varijabla naziv="DomainObject.Predmet.StrankaIDrugiAdressOIB_1">Goran Lepen, OIB 01510348213, Zavojna 9, 42000 Varaždin</derivirana_varijabla>
  </DomainObject.Predmet.StrankaIDrugiAdressOIB>
  <DomainObject.Predmet.ProtustrankaIDrugiAdressOIB>
    <izvorni_sadrzaj>PLURIS dioničko društvo za upravljanje drugim društvima "u stečaju", OIB 09305641861, Anina 2, 42000 Varaždin</izvorni_sadrzaj>
    <derivirana_varijabla naziv="DomainObject.Predmet.ProtustrankaIDrugiAdressOIB_1">PLURIS dioničko društvo za upravljanje drugim društvima "u stečaju", OIB 09305641861,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PLURIS dioničko društvo za upravljanje drugim društvima "u stečaju"</item>
      <item>Goran Lepen</item>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izvorni_sadrzaj>
    <derivirana_varijabla naziv="DomainObject.Predmet.SudioniciListNaziv_1">
      <item>PLURIS dioničko društvo za upravljanje drugim društvima "u stečaju"</item>
      <item>Goran Lepen</item>
      <item>Stanko Makar</item>
      <item>Ivica Crnić</item>
      <item>Visoki trgovački sud Republike Hrvatske</item>
      <item>USKOKOVIĆ &amp; PARTNERI, javno trgovačko društvo za obavljanje odvjetničkih poslova</item>
      <item>CROATIA zdravstveno osiguranje dioničko društvo</item>
      <item>Gugić &amp; Kovačić - odvjetničko društvo društvo s ograničenom odgovornošću</item>
      <item>CROATIA LLOYD, d.d. za reosiguranje</item>
      <item>Općinski sud u Gospiću, Zemljoknjižni odjel sa sjedištem u Otočcu</item>
      <item>Hrvatska banka za obnovu i razvitak</item>
      <item>MALI PODRUMI d.o.o. za trgovinu i usluge</item>
      <item>ODVJETNIČKO DRUŠTVO MIHOČEVIĆ&amp;BAJS društvo s ograničenom odgovornošću</item>
      <item>B2  KAPITAL d.o.o. za poslovne usluge</item>
    </derivirana_varijabla>
  </DomainObject.Predmet.SudioniciListNaziv>
  <DomainObject.Predmet.SudioniciListAdressOIB>
    <izvorni_sadrzaj>
      <item>PLURIS dioničko društvo za upravljanje drugim društvima "u stečaju", OIB 09305641861, Anina 2,42000 Varaždin</item>
      <item>Goran Lepen, OIB 01510348213, Zavojna 9,42000 Varaždin</item>
      <item>Stanko Makar, OIB 49218337993, Petra Zrinskog 3,42230 Ludbreg</item>
      <item>Ivica Crnić, Petrova 182,10000 Zagreb</item>
      <item>Visoki trgovački sud Republike Hrvatske, Berislavićeva 11,10000 Zagreb</item>
      <item>USKOKOVIĆ &amp; PARTNERI, javno trgovačko društvo za obavljanje odvjetničkih poslova, OIB 80328852561, Vatroslava Lisinskog 6,Varaždin</item>
      <item>CROATIA zdravstveno osiguranje dioničko društvo, OIB 45302812775, Miramarska 22,10000 Zagreb</item>
      <item>Gugić &amp; Kovačić - odvjetničko društvo društvo s ograničenom odgovornošću, OIB 13484501240, Radnička cesta 52,Zagreb</item>
      <item>CROATIA LLOYD, d.d. za reosiguranje, OIB 23508929264, Ulica Grada Vukovara 62,10000 Zagreb</item>
      <item>Općinski sud u Gospiću, Zemljoknjižni odjel sa sjedištem u Otočcu, Bartola Kašića 7,53220 Otočac</item>
      <item>Hrvatska banka za obnovu i razvitak, Strossmayerov trg, 9,10000 Zagreb</item>
      <item>MALI PODRUMI d.o.o. za trgovinu i usluge, OIB 73149401798, Lozica 51,23232 Zaton</item>
      <item>ODVJETNIČKO DRUŠTVO MIHOČEVIĆ&amp;BAJS društvo s ograničenom odgovornošću, OIB 85817630867, Smičiklasova 18,Zagreb</item>
      <item>B2  KAPITAL d.o.o. za poslovne usluge, OIB 57509775367, Radnička cesta 41,10000 Zagreb</item>
    </izvorni_sadrzaj>
    <derivirana_varijabla naziv="DomainObject.Predmet.SudioniciListAdressOIB_1">
      <item>PLURIS dioničko društvo za upravljanje drugim društvima "u stečaju", OIB 09305641861, Anina 2,42000 Varaždin</item>
      <item>Goran Lepen, OIB 01510348213, Zavojna 9,42000 Varaždin</item>
      <item>Stanko Makar, OIB 49218337993, Petra Zrinskog 3,42230 Ludbreg</item>
      <item>Ivica Crnić, Petrova 182,10000 Zagreb</item>
      <item>Visoki trgovački sud Republike Hrvatske, Berislavićeva 11,10000 Zagreb</item>
      <item>USKOKOVIĆ &amp; PARTNERI, javno trgovačko društvo za obavljanje odvjetničkih poslova, OIB 80328852561, Vatroslava Lisinskog 6,Varaždin</item>
      <item>CROATIA zdravstveno osiguranje dioničko društvo, OIB 45302812775, Miramarska 22,10000 Zagreb</item>
      <item>Gugić &amp; Kovačić - odvjetničko društvo društvo s ograničenom odgovornošću, OIB 13484501240, Radnička cesta 52,Zagreb</item>
      <item>CROATIA LLOYD, d.d. za reosiguranje, OIB 23508929264, Ulica Grada Vukovara 62,10000 Zagreb</item>
      <item>Općinski sud u Gospiću, Zemljoknjižni odjel sa sjedištem u Otočcu, Bartola Kašića 7,53220 Otočac</item>
      <item>Hrvatska banka za obnovu i razvitak, Strossmayerov trg, 9,10000 Zagreb</item>
      <item>MALI PODRUMI d.o.o. za trgovinu i usluge, OIB 73149401798, Lozica 51,23232 Zaton</item>
      <item>ODVJETNIČKO DRUŠTVO MIHOČEVIĆ&amp;BAJS društvo s ograničenom odgovornošću, OIB 85817630867, Smičiklasova 18,Zagreb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302A9F-4B25-4686-AC14-AF3C587ECC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1595</properties:Words>
  <properties:Characters>9258</properties:Characters>
  <properties:Lines>183</properties:Lines>
  <properties:Paragraphs>37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2016-12-19T13:55:00Z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St-271/2011-164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