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7aa0f" w14:paraId="157aa0f"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84222E">
        <w:rPr>
          <w:rFonts w:hAnsi="Times New Roman" w:ascii="Times New Roman"/>
          <w:sz w:val="24"/>
        </w:rPr>
        <w:t>2954/16-</w:t>
      </w:r>
      <w:r w:rsidR="008E4B68">
        <w:rPr>
          <w:rFonts w:hAnsi="Times New Roman" w:ascii="Times New Roman"/>
          <w:sz w:val="24"/>
        </w:rPr>
        <w:t>10</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6107C9" w:rsidR="006107C9" w:rsidRPr="003C4FEF">
      <w:pPr>
        <w:jc w:val="both"/>
        <w:rPr>
          <w:rFonts w:hAnsi="Times New Roman" w:ascii="Times New Roman"/>
          <w:sz w:val="24"/>
        </w:rPr>
      </w:pPr>
      <w:r w:rsidRPr="004A0D6C">
        <w:rPr>
          <w:rFonts w:hAnsi="Times New Roman" w:ascii="Times New Roman"/>
          <w:sz w:val="24"/>
        </w:rPr>
        <w:tab/>
      </w:r>
      <w:r w:rsidR="006107C9"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6107C9">
        <w:rPr>
          <w:rFonts w:hAnsi="Times New Roman" w:ascii="Times New Roman"/>
          <w:sz w:val="24"/>
        </w:rPr>
        <w:t xml:space="preserve">HRVATSKA STRANKA PRAVA – 1861, Zagreb, Remetinečka cesta 77a, OIB </w:t>
      </w:r>
      <w:r w:rsidR="006107C9" w:rsidRPr="009D186C">
        <w:rPr>
          <w:rFonts w:hAnsi="Times New Roman" w:ascii="Times New Roman"/>
          <w:sz w:val="24"/>
        </w:rPr>
        <w:t>50798154188</w:t>
      </w:r>
      <w:r w:rsidR="006107C9">
        <w:rPr>
          <w:rFonts w:hAnsi="Times New Roman" w:ascii="Times New Roman"/>
          <w:sz w:val="24"/>
        </w:rPr>
        <w:t>, 28. prosinca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5D6487" w:rsidR="006107C9">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w:t>
      </w:r>
      <w:r w:rsidR="006107C9" w:rsidRPr="003C4FEF">
        <w:rPr>
          <w:rFonts w:hAnsi="Times New Roman" w:ascii="Times New Roman"/>
          <w:sz w:val="24"/>
        </w:rPr>
        <w:t xml:space="preserve">Financijska agencija, RC Zagreb, Podružnica Zagreb, Trg Svibanjskih žrtava 1995. 1, Zagreb, OIB 85821130368, za otvaranje stečajnog postupka nad dužnikom </w:t>
      </w:r>
      <w:r w:rsidR="006107C9">
        <w:rPr>
          <w:rFonts w:hAnsi="Times New Roman" w:ascii="Times New Roman"/>
          <w:sz w:val="24"/>
        </w:rPr>
        <w:t xml:space="preserve">HRVATSKA STRANKA PRAVA – 1861, Zagreb, Remetinečka cesta 77a, OIB </w:t>
      </w:r>
      <w:r w:rsidR="006107C9" w:rsidRPr="009D186C">
        <w:rPr>
          <w:rFonts w:hAnsi="Times New Roman" w:ascii="Times New Roman"/>
          <w:sz w:val="24"/>
        </w:rPr>
        <w:t>50798154188</w:t>
      </w:r>
      <w:r w:rsidR="006107C9">
        <w:rPr>
          <w:rFonts w:hAnsi="Times New Roman" w:ascii="Times New Roman"/>
          <w:sz w:val="24"/>
        </w:rPr>
        <w:t>, od 24. ožujka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6107C9">
        <w:rPr>
          <w:rFonts w:hAnsi="Times New Roman" w:ascii="Times New Roman"/>
          <w:sz w:val="24"/>
        </w:rPr>
        <w:t>P</w:t>
      </w:r>
      <w:r w:rsidR="005D6487">
        <w:rPr>
          <w:rFonts w:hAnsi="Times New Roman" w:ascii="Times New Roman"/>
          <w:sz w:val="24"/>
        </w:rPr>
        <w:t>redlagatelj</w:t>
      </w:r>
      <w:r w:rsidR="00587951" w:rsidRPr="004A0D6C">
        <w:rPr>
          <w:rFonts w:hAnsi="Times New Roman" w:ascii="Times New Roman"/>
          <w:sz w:val="24"/>
        </w:rPr>
        <w:t xml:space="preserve"> </w:t>
      </w:r>
      <w:r w:rsidR="006107C9" w:rsidRPr="003C4FEF">
        <w:rPr>
          <w:rFonts w:hAnsi="Times New Roman" w:ascii="Times New Roman"/>
          <w:sz w:val="24"/>
        </w:rPr>
        <w:t>Financijska agencija, RC Zagreb, Podružnica Zagreb, Trg Svibanjskih žrtava 1995. 1, Zagreb, OIB 85821130368</w:t>
      </w:r>
      <w:r w:rsidR="006107C9" w:rsidRPr="004A0D6C">
        <w:rPr>
          <w:rFonts w:hAnsi="Times New Roman" w:ascii="Times New Roman"/>
          <w:sz w:val="24"/>
        </w:rPr>
        <w:t xml:space="preserve"> </w:t>
      </w:r>
      <w:r w:rsidR="00587951" w:rsidRPr="004A0D6C">
        <w:rPr>
          <w:rFonts w:hAnsi="Times New Roman" w:ascii="Times New Roman"/>
          <w:sz w:val="24"/>
        </w:rPr>
        <w:t>(dalje: FINA) p</w:t>
      </w:r>
      <w:r w:rsidR="006107C9">
        <w:rPr>
          <w:rFonts w:hAnsi="Times New Roman" w:ascii="Times New Roman"/>
          <w:sz w:val="24"/>
        </w:rPr>
        <w:t>odnio</w:t>
      </w:r>
      <w:r w:rsidR="00587951" w:rsidRPr="004A0D6C">
        <w:rPr>
          <w:rFonts w:hAnsi="Times New Roman" w:ascii="Times New Roman"/>
          <w:sz w:val="24"/>
        </w:rPr>
        <w:t xml:space="preserve"> je</w:t>
      </w:r>
      <w:r w:rsidR="005D6487">
        <w:rPr>
          <w:rFonts w:hAnsi="Times New Roman" w:ascii="Times New Roman"/>
          <w:sz w:val="24"/>
        </w:rPr>
        <w:t xml:space="preserve"> ovom sudu</w:t>
      </w:r>
      <w:r w:rsidR="00104D33">
        <w:rPr>
          <w:rFonts w:hAnsi="Times New Roman" w:ascii="Times New Roman"/>
          <w:sz w:val="24"/>
        </w:rPr>
        <w:t xml:space="preserve"> 24. ožujka 2016.</w:t>
      </w:r>
      <w:r w:rsidR="005D6487">
        <w:rPr>
          <w:rFonts w:hAnsi="Times New Roman" w:ascii="Times New Roman"/>
          <w:sz w:val="24"/>
        </w:rPr>
        <w:t xml:space="preserve">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B8115B" w:rsidP="005D6487" w:rsidR="00993957">
      <w:pPr>
        <w:jc w:val="both"/>
        <w:rPr>
          <w:rFonts w:hAnsi="Times New Roman" w:ascii="Times New Roman"/>
          <w:sz w:val="24"/>
        </w:rPr>
      </w:pPr>
      <w:r>
        <w:rPr>
          <w:rFonts w:hAnsi="Times New Roman" w:ascii="Times New Roman"/>
          <w:sz w:val="24"/>
        </w:rPr>
        <w:tab/>
        <w:t xml:space="preserve">Podneskom od </w:t>
      </w:r>
      <w:r w:rsidR="00104D33">
        <w:rPr>
          <w:rFonts w:hAnsi="Times New Roman" w:ascii="Times New Roman"/>
          <w:sz w:val="24"/>
        </w:rPr>
        <w:t>23. rujna</w:t>
      </w:r>
      <w:r>
        <w:rPr>
          <w:rFonts w:hAnsi="Times New Roman" w:ascii="Times New Roman"/>
          <w:sz w:val="24"/>
        </w:rPr>
        <w:t xml:space="preserve"> 2016. </w:t>
      </w:r>
      <w:r w:rsidR="00104D33">
        <w:rPr>
          <w:rFonts w:hAnsi="Times New Roman" w:ascii="Times New Roman"/>
          <w:sz w:val="24"/>
        </w:rPr>
        <w:t xml:space="preserve">dužnik </w:t>
      </w:r>
      <w:r w:rsidR="000642CD">
        <w:rPr>
          <w:rFonts w:hAnsi="Times New Roman" w:ascii="Times New Roman"/>
          <w:sz w:val="24"/>
        </w:rPr>
        <w:t>se protivi prijedlogu za otvaranje stečajnog postupka nad dužnikom, navodeći da nisu ispunjeni stečajni razlozi.</w:t>
      </w:r>
    </w:p>
    <w:p w:rsidRDefault="005D6487" w:rsidP="005D6487" w:rsidR="005D6487">
      <w:pPr>
        <w:jc w:val="both"/>
        <w:rPr>
          <w:rFonts w:hAnsi="Times New Roman" w:ascii="Times New Roman"/>
          <w:sz w:val="24"/>
        </w:rPr>
      </w:pPr>
      <w:r>
        <w:rPr>
          <w:rFonts w:hAnsi="Times New Roman" w:ascii="Times New Roman"/>
          <w:sz w:val="24"/>
        </w:rPr>
        <w:tab/>
        <w:t>Zaključkom suda broj St-</w:t>
      </w:r>
      <w:r w:rsidR="000642CD">
        <w:rPr>
          <w:rFonts w:hAnsi="Times New Roman" w:ascii="Times New Roman"/>
          <w:sz w:val="24"/>
        </w:rPr>
        <w:t>2954/16-4 od 29. rujna</w:t>
      </w:r>
      <w:r w:rsidR="00A24EC5">
        <w:rPr>
          <w:rFonts w:hAnsi="Times New Roman" w:ascii="Times New Roman"/>
          <w:sz w:val="24"/>
        </w:rPr>
        <w:t xml:space="preserve"> 2016. pozvan je predlagatelj </w:t>
      </w:r>
      <w:r>
        <w:rPr>
          <w:rFonts w:hAnsi="Times New Roman" w:ascii="Times New Roman"/>
          <w:sz w:val="24"/>
        </w:rPr>
        <w:t>da dostavi su</w:t>
      </w:r>
      <w:r w:rsidR="00FD0B5A">
        <w:rPr>
          <w:rFonts w:hAnsi="Times New Roman" w:ascii="Times New Roman"/>
          <w:sz w:val="24"/>
        </w:rPr>
        <w:t>du</w:t>
      </w:r>
      <w:r>
        <w:rPr>
          <w:rFonts w:hAnsi="Times New Roman" w:ascii="Times New Roman"/>
          <w:sz w:val="24"/>
        </w:rPr>
        <w:t xml:space="preserve"> Potvrdu iz čl. 6 st. 2 Stečajnog zakona za gore navedenog dužnika.</w:t>
      </w:r>
    </w:p>
    <w:p w:rsidRDefault="005D6487" w:rsidP="005D6487" w:rsidR="005D6487">
      <w:pPr>
        <w:jc w:val="both"/>
        <w:rPr>
          <w:rFonts w:hAnsi="Times New Roman" w:ascii="Times New Roman"/>
          <w:sz w:val="24"/>
        </w:rPr>
      </w:pPr>
      <w:r>
        <w:rPr>
          <w:rFonts w:hAnsi="Times New Roman" w:ascii="Times New Roman"/>
          <w:sz w:val="24"/>
        </w:rPr>
        <w:tab/>
        <w:t xml:space="preserve">Podneskom od </w:t>
      </w:r>
      <w:r w:rsidR="00A24EC5">
        <w:rPr>
          <w:rFonts w:hAnsi="Times New Roman" w:ascii="Times New Roman"/>
          <w:sz w:val="24"/>
        </w:rPr>
        <w:t>21. studenog</w:t>
      </w:r>
      <w:r>
        <w:rPr>
          <w:rFonts w:hAnsi="Times New Roman" w:ascii="Times New Roman"/>
          <w:sz w:val="24"/>
        </w:rPr>
        <w:t xml:space="preserve"> 2016. </w:t>
      </w:r>
      <w:r w:rsidR="00A24EC5">
        <w:rPr>
          <w:rFonts w:hAnsi="Times New Roman" w:ascii="Times New Roman"/>
          <w:sz w:val="24"/>
        </w:rPr>
        <w:t>dužnik dostavlja Potvrdu FIN-e iz koje proizlazi  da dužnik na dan izdavanja Potvrde 17. studenog 2016., nema nepodmirenih obveza.</w:t>
      </w:r>
    </w:p>
    <w:p w:rsidRDefault="007D4DF1" w:rsidP="005D6487" w:rsidR="007D4DF1">
      <w:pPr>
        <w:jc w:val="both"/>
        <w:rPr>
          <w:rFonts w:hAnsi="Times New Roman" w:ascii="Times New Roman"/>
          <w:sz w:val="24"/>
        </w:rPr>
      </w:pPr>
      <w:r>
        <w:rPr>
          <w:rFonts w:hAnsi="Times New Roman" w:ascii="Times New Roman"/>
          <w:sz w:val="24"/>
        </w:rPr>
        <w:tab/>
        <w:t>Zaključkom suda broj St-2954/16-8 pozvana je FINA da dostavi sudu Potvrdu iz čl. 6. st. 2 Stečajnog zakona kao i Očevidnik o redoslijedu naplate za dužnika.</w:t>
      </w:r>
    </w:p>
    <w:p w:rsidRDefault="007D4DF1" w:rsidP="005D6487" w:rsidR="007D4DF1">
      <w:pPr>
        <w:jc w:val="both"/>
        <w:rPr>
          <w:rFonts w:hAnsi="Times New Roman" w:ascii="Times New Roman"/>
          <w:sz w:val="24"/>
        </w:rPr>
      </w:pPr>
      <w:r>
        <w:rPr>
          <w:rFonts w:hAnsi="Times New Roman" w:ascii="Times New Roman"/>
          <w:sz w:val="24"/>
        </w:rPr>
        <w:tab/>
        <w:t xml:space="preserve">Podneskom od 23. prosinca 2016., FINA dostavlja Potvrdu o neizvršenim osnovama za plaćanje za dužnika na dan 22. prosinac 2016., iz koje proizlazi da dužnik </w:t>
      </w:r>
      <w:r w:rsidR="00083224">
        <w:rPr>
          <w:rFonts w:hAnsi="Times New Roman" w:ascii="Times New Roman"/>
          <w:sz w:val="24"/>
        </w:rPr>
        <w:t>u Očevidniku o redoslijedu naplate na dan izdavanja Potvrde, nema evidentirane neizvršene osnove za plaćanje.</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083224">
        <w:rPr>
          <w:rFonts w:hAnsi="Times New Roman" w:ascii="Times New Roman"/>
          <w:sz w:val="24"/>
        </w:rPr>
        <w:t>28. prosinac</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487E85">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487E85" w:rsidP="00AB7A2F" w:rsidR="00487E85">
      <w:pPr>
        <w:ind w:firstLine="708" w:left="4248"/>
        <w:jc w:val="both"/>
        <w:rPr>
          <w:rFonts w:hAnsi="Times New Roman" w:ascii="Times New Roman"/>
          <w:lang w:val="pl-PL"/>
        </w:rPr>
      </w:pPr>
      <w:r>
        <w:rPr>
          <w:rFonts w:hAnsi="Times New Roman" w:ascii="Times New Roman"/>
          <w:lang w:val="pl-PL"/>
        </w:rPr>
        <w:t>Za točnost otpravka – ovl. službenik</w:t>
      </w:r>
    </w:p>
    <w:p w:rsidRDefault="00487E85" w:rsidP="00995CE9" w:rsidR="00487E85"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7E85">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87E85">
      <w:t>2954/16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0642CD"/>
    <w:rsid w:val="00083224"/>
    <w:rsid w:val="00104D33"/>
    <w:rsid w:val="0010590D"/>
    <w:rsid w:val="00124FFE"/>
    <w:rsid w:val="0013572B"/>
    <w:rsid w:val="0016426C"/>
    <w:rsid w:val="001D0D79"/>
    <w:rsid w:val="00215775"/>
    <w:rsid w:val="00224BE3"/>
    <w:rsid w:val="002B099D"/>
    <w:rsid w:val="002C291E"/>
    <w:rsid w:val="002F1445"/>
    <w:rsid w:val="00357D28"/>
    <w:rsid w:val="00382E26"/>
    <w:rsid w:val="003D5775"/>
    <w:rsid w:val="003D5BF1"/>
    <w:rsid w:val="00400EEF"/>
    <w:rsid w:val="004029D1"/>
    <w:rsid w:val="00427DCD"/>
    <w:rsid w:val="00430183"/>
    <w:rsid w:val="00457BC2"/>
    <w:rsid w:val="00487E85"/>
    <w:rsid w:val="004A0D6C"/>
    <w:rsid w:val="004B110C"/>
    <w:rsid w:val="004B56C2"/>
    <w:rsid w:val="004C2C7C"/>
    <w:rsid w:val="0051634A"/>
    <w:rsid w:val="00543ED3"/>
    <w:rsid w:val="00587951"/>
    <w:rsid w:val="005D02B1"/>
    <w:rsid w:val="005D04AC"/>
    <w:rsid w:val="005D6487"/>
    <w:rsid w:val="006107C9"/>
    <w:rsid w:val="0062647D"/>
    <w:rsid w:val="006341D0"/>
    <w:rsid w:val="006949AE"/>
    <w:rsid w:val="00725920"/>
    <w:rsid w:val="00730864"/>
    <w:rsid w:val="0074304A"/>
    <w:rsid w:val="00753348"/>
    <w:rsid w:val="0077445F"/>
    <w:rsid w:val="0078238A"/>
    <w:rsid w:val="007D4DF1"/>
    <w:rsid w:val="007F3175"/>
    <w:rsid w:val="00834DC2"/>
    <w:rsid w:val="0084222E"/>
    <w:rsid w:val="008539D3"/>
    <w:rsid w:val="008C6827"/>
    <w:rsid w:val="008D14CD"/>
    <w:rsid w:val="008E4B68"/>
    <w:rsid w:val="00966A94"/>
    <w:rsid w:val="009756E4"/>
    <w:rsid w:val="00993957"/>
    <w:rsid w:val="009C0B48"/>
    <w:rsid w:val="00A24EC5"/>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 w:val="00FD0B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87E85"/>
    <w:rPr>
      <w:color w:val="808080"/>
      <w:bdr w:space="0" w:sz="0" w:color="auto" w:val="none"/>
      <w:shd w:fill="auto" w:color="auto" w:val="clear"/>
    </w:rPr>
  </w:style>
  <w:style w:customStyle="true" w:styleId="eSPISCCParagraphDefaultFont" w:type="character">
    <w:name w:val="eSPIS_CC_Paragraph Default Font"/>
    <w:basedOn w:val="Zadanifontodlomka"/>
    <w:rsid w:val="00487E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87E8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87E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87E8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87E85"/>
    <w:rPr>
      <w:color w:val="808080"/>
      <w:bdr w:color="auto" w:space="0" w:sz="0" w:val="none"/>
      <w:shd w:color="auto" w:fill="auto" w:val="clear"/>
    </w:rPr>
  </w:style>
  <w:style w:customStyle="1" w:styleId="eSPISCCParagraphDefaultFont" w:type="character">
    <w:name w:val="eSPIS_CC_Paragraph Default Font"/>
    <w:basedOn w:val="Zadanifontodlomka"/>
    <w:rsid w:val="00487E8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87E8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87E8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87E8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2954</izvorni_sadrzaj>
    <derivirana_varijabla naziv="DomainObject.Predmet.Broj_1">2954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St-2954/2016</izvorni_sadrzaj>
    <derivirana_varijabla naziv="DomainObject.Predmet.OznakaBroj_1">St-2954/2016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STRANKA PRAVA - 1861</izvorni_sadrzaj>
    <derivirana_varijabla naziv="DomainObject.Predmet.ProtustrankaFormated_1">  HRVATSKA STRANKA PRAVA - 1861</derivirana_varijabla>
  </DomainObject.Predmet.ProtustrankaFormated>
  <DomainObject.Predmet.ProtustrankaFormatedOIB>
    <izvorni_sadrzaj>  HRVATSKA STRANKA PRAVA - 1861, OIB 50798154188</izvorni_sadrzaj>
    <derivirana_varijabla naziv="DomainObject.Predmet.ProtustrankaFormatedOIB_1">  HRVATSKA STRANKA PRAVA - 1861, OIB 50798154188</derivirana_varijabla>
  </DomainObject.Predmet.ProtustrankaFormatedOIB>
  <DomainObject.Predmet.ProtustrankaFormatedWithAdress>
    <izvorni_sadrzaj> HRVATSKA STRANKA PRAVA - 1861, A. Šenoe 13, 10000 Zagreb</izvorni_sadrzaj>
    <derivirana_varijabla naziv="DomainObject.Predmet.ProtustrankaFormatedWithAdress_1"> HRVATSKA STRANKA PRAVA - 1861, A. Šenoe 13, 10000 Zagreb</derivirana_varijabla>
  </DomainObject.Predmet.ProtustrankaFormatedWithAdress>
  <DomainObject.Predmet.ProtustrankaFormatedWithAdressOIB>
    <izvorni_sadrzaj> HRVATSKA STRANKA PRAVA - 1861, OIB 50798154188, A. Šenoe 13, 10000 Zagreb</izvorni_sadrzaj>
    <derivirana_varijabla naziv="DomainObject.Predmet.ProtustrankaFormatedWithAdressOIB_1"> HRVATSKA STRANKA PRAVA - 1861, OIB 50798154188, A. Šenoe 13, 10000 Zagreb</derivirana_varijabla>
  </DomainObject.Predmet.ProtustrankaFormatedWithAdressOIB>
  <DomainObject.Predmet.ProtustrankaWithAdress>
    <izvorni_sadrzaj>HRVATSKA STRANKA PRAVA - 1861 A. Šenoe 13, 10000 Zagreb</izvorni_sadrzaj>
    <derivirana_varijabla naziv="DomainObject.Predmet.ProtustrankaWithAdress_1">HRVATSKA STRANKA PRAVA - 1861 A. Šenoe 13, 10000 Zagreb</derivirana_varijabla>
  </DomainObject.Predmet.ProtustrankaWithAdress>
  <DomainObject.Predmet.ProtustrankaWithAdressOIB>
    <izvorni_sadrzaj>HRVATSKA STRANKA PRAVA - 1861, OIB 50798154188, A. Šenoe 13, 10000 Zagreb</izvorni_sadrzaj>
    <derivirana_varijabla naziv="DomainObject.Predmet.ProtustrankaWithAdressOIB_1">HRVATSKA STRANKA PRAVA - 1861, OIB 50798154188, A. Šenoe 13, 10000 Zagreb</derivirana_varijabla>
  </DomainObject.Predmet.ProtustrankaWithAdressOIB>
  <DomainObject.Predmet.ProtustrankaNazivFormated>
    <izvorni_sadrzaj>HRVATSKA STRANKA PRAVA - 1861</izvorni_sadrzaj>
    <derivirana_varijabla naziv="DomainObject.Predmet.ProtustrankaNazivFormated_1">HRVATSKA STRANKA PRAVA - 1861</derivirana_varijabla>
  </DomainObject.Predmet.ProtustrankaNazivFormated>
  <DomainObject.Predmet.ProtustrankaNazivFormatedOIB>
    <izvorni_sadrzaj>HRVATSKA STRANKA PRAVA - 1861, OIB 50798154188</izvorni_sadrzaj>
    <derivirana_varijabla naziv="DomainObject.Predmet.ProtustrankaNazivFormatedOIB_1">HRVATSKA STRANKA PRAVA - 1861, OIB 50798154188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STRANKA PRAVA - 1861</item>
    </izvorni_sadrzaj>
    <derivirana_varijabla naziv="DomainObject.Predmet.ProtuStrankaListFormated_1">
      <item>HRVATSKA STRANKA PRAVA - 1861</item>
    </derivirana_varijabla>
  </DomainObject.Predmet.ProtuStrankaListFormated>
  <DomainObject.Predmet.ProtuStrankaListFormatedOIB>
    <izvorni_sadrzaj>
      <item>HRVATSKA STRANKA PRAVA - 1861, OIB 50798154188</item>
    </izvorni_sadrzaj>
    <derivirana_varijabla naziv="DomainObject.Predmet.ProtuStrankaListFormatedOIB_1">
      <item>HRVATSKA STRANKA PRAVA - 1861, OIB 50798154188</item>
    </derivirana_varijabla>
  </DomainObject.Predmet.ProtuStrankaListFormatedOIB>
  <DomainObject.Predmet.ProtuStrankaListFormatedWithAdress>
    <izvorni_sadrzaj>
      <item>HRVATSKA STRANKA PRAVA - 1861, A. Šenoe 13, 10000 Zagreb</item>
    </izvorni_sadrzaj>
    <derivirana_varijabla naziv="DomainObject.Predmet.ProtuStrankaListFormatedWithAdress_1">
      <item>HRVATSKA STRANKA PRAVA - 1861, A. Šenoe 13, 10000 Zagreb</item>
    </derivirana_varijabla>
  </DomainObject.Predmet.ProtuStrankaListFormatedWithAdress>
  <DomainObject.Predmet.ProtuStrankaListFormatedWithAdressOIB>
    <izvorni_sadrzaj>
      <item>HRVATSKA STRANKA PRAVA - 1861, OIB 50798154188, A. Šenoe 13, 10000 Zagreb</item>
    </izvorni_sadrzaj>
    <derivirana_varijabla naziv="DomainObject.Predmet.ProtuStrankaListFormatedWithAdressOIB_1">
      <item>HRVATSKA STRANKA PRAVA - 1861, OIB 50798154188, A. Šenoe 13, 10000 Zagreb</item>
    </derivirana_varijabla>
  </DomainObject.Predmet.ProtuStrankaListFormatedWithAdressOIB>
  <DomainObject.Predmet.ProtuStrankaListNazivFormated>
    <izvorni_sadrzaj>
      <item>HRVATSKA STRANKA PRAVA - 1861</item>
    </izvorni_sadrzaj>
    <derivirana_varijabla naziv="DomainObject.Predmet.ProtuStrankaListNazivFormated_1">
      <item>HRVATSKA STRANKA PRAVA - 1861</item>
    </derivirana_varijabla>
  </DomainObject.Predmet.ProtuStrankaListNazivFormated>
  <DomainObject.Predmet.ProtuStrankaListNazivFormatedOIB>
    <izvorni_sadrzaj>
      <item>HRVATSKA STRANKA PRAVA - 1861, OIB 50798154188</item>
    </izvorni_sadrzaj>
    <derivirana_varijabla naziv="DomainObject.Predmet.ProtuStrankaListNazivFormatedOIB_1">
      <item>HRVATSKA STRANKA PRAVA - 1861, OIB 50798154188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STRANKA PRAVA - 1861</izvorni_sadrzaj>
    <derivirana_varijabla naziv="DomainObject.Predmet.ProtustrankaIDrugi_1">HRVATSKA STRANKA PRAVA - 1861</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HRVATSKA STRANKA PRAVA - 1861, OIB 50798154188, A. Šenoe 13, 10000 Zagreb</izvorni_sadrzaj>
    <derivirana_varijabla naziv="DomainObject.Predmet.ProtustrankaIDrugiAdressOIB_1">HRVATSKA STRANKA PRAVA - 1861, OIB 50798154188, A. Šenoe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HRVATSKA STRANKA PRAVA - 1861</item>
    </izvorni_sadrzaj>
    <derivirana_varijabla naziv="DomainObject.Predmet.SudioniciListNaziv_1">
      <item>FINA Regionalni centar Zagreb</item>
      <item>HRVATSKA STRANKA PRAVA - 1861</item>
    </derivirana_varijabla>
  </DomainObject.Predmet.SudioniciListNaziv>
  <DomainObject.Predmet.SudioniciListAdressOIB>
    <izvorni_sadrzaj>
      <item>FINA Regionalni centar Zagreb, OIB 85821130368, Trg svibanjskih žrtava 1995. br. 1,10000 Zagreb</item>
      <item>HRVATSKA STRANKA PRAVA - 1861, OIB 50798154188, A. Šenoe 13,10000 Zagreb</item>
    </izvorni_sadrzaj>
    <derivirana_varijabla naziv="DomainObject.Predmet.SudioniciListAdressOIB_1">
      <item>FINA Regionalni centar Zagreb, OIB 85821130368, Trg svibanjskih žrtava 1995. br. 1,10000 Zagreb</item>
      <item>HRVATSKA STRANKA PRAVA - 1861, OIB 50798154188, A. Šenoe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50798154188</item>
    </izvorni_sadrzaj>
    <derivirana_varijabla naziv="DomainObject.Predmet.SudioniciListNazivOIB_1">
      <item>, OIB 85821130368</item>
      <item>, OIB 50798154188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2453B0-E39E-4216-BE2B-1316EF226A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2239</properties:Characters>
  <properties:Lines>56</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2016-12-28T10:02:00Z</dcterms:created>
  <dc:creator>ksvajger</dc:creator>
  <cp:lastModifiedBy>Kristina Švajger</cp:lastModifiedBy>
  <cp:lastPrinted>2016-12-28T10:12:00Z</cp:lastPrinted>
  <dcterms:modified xmlns:xsi="http://www.w3.org/2001/XMLSchema-instance" xsi:type="dcterms:W3CDTF">2016-12-28T10:12:00Z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