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0f3c" w14:paraId="f7d0f3c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D61F9">
        <w:t>3494</w:t>
      </w:r>
      <w:r w:rsidR="00A446AE">
        <w:t>/1</w:t>
      </w:r>
      <w:r w:rsidR="00B84802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D61F9">
        <w:rPr>
          <w:lang w:val="pt-BR"/>
        </w:rPr>
        <w:t xml:space="preserve">TINA PROM j.d.o.o., Sesvete, Selska 57, OIB: </w:t>
      </w:r>
      <w:r w:rsidR="001D61F9" w:rsidRPr="00811DE0">
        <w:t>75234539705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09651D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E6103F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55F9F" w:rsidP="00D677F7" w:rsidR="00D55F9F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1D61F9">
        <w:rPr>
          <w:lang w:val="pt-BR"/>
        </w:rPr>
        <w:t xml:space="preserve">TINA PROM j.d.o.o., Sesvete, Selska 57, OIB: </w:t>
      </w:r>
      <w:r w:rsidR="001D61F9" w:rsidRPr="00811DE0">
        <w:t>75234539705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D61F9">
        <w:t>3494</w:t>
      </w:r>
      <w:r w:rsidR="00535D8E" w:rsidRPr="00B9015B">
        <w:t>-</w:t>
      </w:r>
      <w:r w:rsidR="00B84802">
        <w:t>16</w:t>
      </w:r>
      <w:r w:rsidR="00D31638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15274">
        <w:rPr>
          <w:lang w:val="pt-BR"/>
        </w:rPr>
        <w:t xml:space="preserve">TINA PROM j.d.o.o., Sesvete, Selska 57, OIB: </w:t>
      </w:r>
      <w:r w:rsidR="00C15274" w:rsidRPr="00811DE0">
        <w:t>75234539705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15274">
        <w:rPr>
          <w:lang w:val="pt-BR"/>
        </w:rPr>
        <w:t xml:space="preserve">TINA PROM j.d.o.o., Sesvete, Selska 57, OIB: </w:t>
      </w:r>
      <w:r w:rsidR="00C15274" w:rsidRPr="00811DE0">
        <w:t>75234539705</w:t>
      </w:r>
      <w:r w:rsidR="00C15274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C15274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6F6AFC">
        <w:t>U</w:t>
      </w:r>
      <w:r w:rsidR="006F6AFC" w:rsidRPr="00E974B3">
        <w:t xml:space="preserve"> prijedlogu za otvaranje stečajnog postupka </w:t>
      </w:r>
      <w:r w:rsidR="006F6AFC">
        <w:t xml:space="preserve">se u bitnome navodi </w:t>
      </w:r>
      <w:r w:rsidR="006F6AFC" w:rsidRPr="00E974B3">
        <w:t xml:space="preserve">kako </w:t>
      </w:r>
      <w:r w:rsidR="00BA62A9">
        <w:t xml:space="preserve">je </w:t>
      </w:r>
      <w:r w:rsidR="006F6AFC">
        <w:t xml:space="preserve">na dan 1. rujna 2015. </w:t>
      </w:r>
      <w:r w:rsidR="006F6AFC" w:rsidRPr="00E974B3">
        <w:t>dužnik u Očevidniku redoslijeda osnova za plaćanje ima</w:t>
      </w:r>
      <w:r w:rsidR="00BA62A9">
        <w:t>o</w:t>
      </w:r>
      <w:r w:rsidR="006F6AFC" w:rsidRPr="00E974B3">
        <w:t xml:space="preserve"> evidentirane neizvršene osnove za plaćanje</w:t>
      </w:r>
      <w:r w:rsidR="006F6AFC">
        <w:t xml:space="preserve"> u neprekinutom razdoblju od 133 </w:t>
      </w:r>
      <w:r w:rsidR="006F6AFC" w:rsidRPr="00E974B3">
        <w:t xml:space="preserve">dana, u ukupnom iznosu od </w:t>
      </w:r>
      <w:r w:rsidR="006F6AFC">
        <w:t xml:space="preserve">36.792,88 </w:t>
      </w:r>
      <w:r w:rsidR="006F6AFC" w:rsidRPr="00E974B3">
        <w:t xml:space="preserve">kn, </w:t>
      </w:r>
      <w:r w:rsidR="00BA62A9">
        <w:t>te je imao</w:t>
      </w:r>
      <w:r w:rsidR="006F6AFC">
        <w:t xml:space="preserve"> 1</w:t>
      </w:r>
      <w:r w:rsidR="006F6AFC" w:rsidRPr="00E974B3">
        <w:t xml:space="preserve"> zaposlen</w:t>
      </w:r>
      <w:r w:rsidR="006F6AFC">
        <w:t>og</w:t>
      </w:r>
      <w:r w:rsidR="009F500F" w:rsidRPr="009F500F">
        <w:t>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C71A56">
        <w:t>21</w:t>
      </w:r>
      <w:r w:rsidR="009F500F">
        <w:t xml:space="preserve">. </w:t>
      </w:r>
      <w:r w:rsidR="00C71A56">
        <w:t>ožujka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287A06">
        <w:t>26</w:t>
      </w:r>
      <w:r w:rsidR="005367D3">
        <w:t xml:space="preserve">. </w:t>
      </w:r>
      <w:r w:rsidR="00287A0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5367D3">
        <w:t xml:space="preserve">o </w:t>
      </w:r>
      <w:r w:rsidR="00CC7299">
        <w:t>uredno pozvan</w:t>
      </w:r>
      <w:r w:rsidR="005367D3">
        <w:t xml:space="preserve">i </w:t>
      </w:r>
      <w:r w:rsidR="008926A2">
        <w:t>zastupni</w:t>
      </w:r>
      <w:r w:rsidR="005367D3">
        <w:t>k</w:t>
      </w:r>
      <w:r w:rsidR="008926A2">
        <w:t xml:space="preserve"> po zakonu dužnika </w:t>
      </w:r>
      <w:r w:rsidR="00287A06">
        <w:t>Miran Munjas</w:t>
      </w:r>
      <w:r w:rsidR="005367D3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F56676" w:rsidP="008019C2" w:rsidR="00F56676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659CB">
        <w:t xml:space="preserve">blokadi računa i novčanih sredstava </w:t>
      </w:r>
      <w:r w:rsidR="009D0DEB">
        <w:t xml:space="preserve">(list </w:t>
      </w:r>
      <w:r w:rsidR="00D659CB">
        <w:t>48</w:t>
      </w:r>
      <w:r w:rsidR="009D0DEB">
        <w:t>. spisa)</w:t>
      </w:r>
      <w:r w:rsidRPr="007F5E0F">
        <w:t xml:space="preserve">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D659CB">
        <w:t>27</w:t>
      </w:r>
      <w:r w:rsidRPr="007F5E0F">
        <w:t xml:space="preserve">. </w:t>
      </w:r>
      <w:r w:rsidR="007D578B" w:rsidRPr="007F5E0F">
        <w:t xml:space="preserve">srpnja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D659CB">
        <w:t>827</w:t>
      </w:r>
      <w:r w:rsidRPr="007F5E0F">
        <w:t xml:space="preserve"> dana</w:t>
      </w:r>
      <w:r w:rsidR="009D0DEB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9D0DEB" w:rsidP="00072DD6" w:rsidR="00072DD6">
      <w:pPr>
        <w:pStyle w:val="Tijeloteksta"/>
        <w:ind w:firstLine="708"/>
      </w:pPr>
      <w:r>
        <w:t xml:space="preserve">Iz </w:t>
      </w:r>
      <w:r w:rsidR="00FC2727">
        <w:t>dopis</w:t>
      </w:r>
      <w:r>
        <w:t>a</w:t>
      </w:r>
      <w:r w:rsidR="00FC2727">
        <w:t xml:space="preserve"> Ministarstva financija, Porezne uprave od </w:t>
      </w:r>
      <w:r w:rsidR="00705B74">
        <w:t>7</w:t>
      </w:r>
      <w:r w:rsidR="00FC2727">
        <w:t xml:space="preserve">. </w:t>
      </w:r>
      <w:r w:rsidR="00705B74">
        <w:t>travnja</w:t>
      </w:r>
      <w:r w:rsidR="00EA3D77">
        <w:t xml:space="preserve"> 2017.</w:t>
      </w:r>
      <w:r w:rsidR="00066593">
        <w:t xml:space="preserve"> </w:t>
      </w:r>
      <w:r w:rsidR="00EA3D77">
        <w:t xml:space="preserve">(list </w:t>
      </w:r>
      <w:r w:rsidR="00705B74">
        <w:t>20</w:t>
      </w:r>
      <w:r w:rsidR="00066593">
        <w:t xml:space="preserve">. </w:t>
      </w:r>
      <w:r w:rsidR="006F6C1C">
        <w:t xml:space="preserve">spisa) </w:t>
      </w:r>
      <w:r w:rsidR="00705B74">
        <w:t xml:space="preserve">s prilozima (list 21. – 28. spisa) </w:t>
      </w:r>
      <w:r w:rsidR="006F6C1C">
        <w:t xml:space="preserve">u bitnome </w:t>
      </w:r>
      <w:r>
        <w:t>proizlazi</w:t>
      </w:r>
      <w:r w:rsidR="00EA3D77">
        <w:t xml:space="preserve"> </w:t>
      </w:r>
      <w:r w:rsidR="00FC2727">
        <w:t xml:space="preserve">kako </w:t>
      </w:r>
      <w:r w:rsidR="00705B74">
        <w:t xml:space="preserve">u službenoj evidenciji ne postoje podaci o imovini dužnika. </w:t>
      </w:r>
      <w:r w:rsidR="00D80672">
        <w:t xml:space="preserve">Navedeni dopis objavljen je mrežnoj stranici e-oglasna ploča ovoga suda </w:t>
      </w:r>
      <w:r w:rsidR="00F56676">
        <w:t>2</w:t>
      </w:r>
      <w:r w:rsidR="00705B74">
        <w:t>0</w:t>
      </w:r>
      <w:r w:rsidR="00D80672">
        <w:t xml:space="preserve">. </w:t>
      </w:r>
      <w:r w:rsidR="00EE6FE8">
        <w:t>srpnja</w:t>
      </w:r>
      <w:r w:rsidR="00D80672">
        <w:t xml:space="preserve"> 2017.</w:t>
      </w:r>
      <w:r w:rsidR="00705B74">
        <w:t xml:space="preserve"> zajedno s </w:t>
      </w:r>
      <w:r w:rsidR="00D80672">
        <w:t>zaključk</w:t>
      </w:r>
      <w:r w:rsidR="00705B74">
        <w:t>om</w:t>
      </w:r>
      <w:r w:rsidR="00EE6FE8">
        <w:t xml:space="preserve"> ovoga suda od 19</w:t>
      </w:r>
      <w:r w:rsidR="00D80672">
        <w:t xml:space="preserve">. </w:t>
      </w:r>
      <w:r w:rsidR="00EE6FE8">
        <w:t xml:space="preserve">srpnja </w:t>
      </w:r>
      <w:r w:rsidR="00D80672">
        <w:t xml:space="preserve">2017. kojim je </w:t>
      </w:r>
      <w:r w:rsidR="002F1B45">
        <w:t>zastupni</w:t>
      </w:r>
      <w:r w:rsidR="00F56676">
        <w:t xml:space="preserve">ku po zakonu </w:t>
      </w:r>
      <w:r w:rsidR="00705B74">
        <w:t xml:space="preserve">Miranu Munjasu </w:t>
      </w:r>
      <w:r w:rsidR="00D80672">
        <w:t xml:space="preserve">naloženo očitovati se na navode </w:t>
      </w:r>
      <w:r w:rsidR="00EE6FE8">
        <w:t>iz navedenog dopisa</w:t>
      </w:r>
      <w:r w:rsidR="00705B74">
        <w:t xml:space="preserve"> i isprave dostavljene uz taj dopis.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 w:rsidR="007F570C">
        <w:rPr>
          <w:color w:val="000000"/>
        </w:rPr>
        <w:t xml:space="preserve">kle, </w:t>
      </w:r>
      <w:r>
        <w:rPr>
          <w:color w:val="000000"/>
        </w:rPr>
        <w:t>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5A364A">
        <w:t>20</w:t>
      </w:r>
      <w:r w:rsidR="00B232B1">
        <w:t xml:space="preserve">. </w:t>
      </w:r>
      <w:r w:rsidR="005A364A">
        <w:t>srpnja</w:t>
      </w:r>
      <w:r w:rsidR="00B232B1">
        <w:t xml:space="preserve">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</w:t>
      </w:r>
      <w:r w:rsidR="005A364A">
        <w:rPr>
          <w:color w:val="000000"/>
        </w:rPr>
        <w:t>zaključka</w:t>
      </w:r>
      <w:r w:rsidR="00705B74">
        <w:rPr>
          <w:color w:val="000000"/>
        </w:rPr>
        <w:t xml:space="preserve"> i </w:t>
      </w:r>
      <w:r w:rsidR="005A364A">
        <w:rPr>
          <w:color w:val="000000"/>
        </w:rPr>
        <w:t xml:space="preserve">dopisa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</w:t>
      </w:r>
      <w:r w:rsidR="00D50DED" w:rsidRPr="00D50DED">
        <w:rPr>
          <w:color w:val="000000"/>
        </w:rPr>
        <w:t xml:space="preserve">zastupnik </w:t>
      </w:r>
      <w:r w:rsidR="00D50DED">
        <w:rPr>
          <w:color w:val="000000"/>
        </w:rPr>
        <w:t xml:space="preserve">po zakonu dužnika </w:t>
      </w:r>
      <w:r w:rsidR="00705B74">
        <w:t>Miran Munjas</w:t>
      </w:r>
      <w:r w:rsidR="00705B74">
        <w:rPr>
          <w:color w:val="000000"/>
        </w:rPr>
        <w:t xml:space="preserve"> </w:t>
      </w:r>
      <w:r w:rsidR="00473475">
        <w:rPr>
          <w:color w:val="000000"/>
        </w:rPr>
        <w:t>uredno primi</w:t>
      </w:r>
      <w:r w:rsidR="00D50DED">
        <w:rPr>
          <w:color w:val="000000"/>
        </w:rPr>
        <w:t xml:space="preserve">o </w:t>
      </w:r>
      <w:r w:rsidR="00797D2E">
        <w:rPr>
          <w:color w:val="000000"/>
        </w:rPr>
        <w:t xml:space="preserve">navedeni zaključak </w:t>
      </w:r>
      <w:r w:rsidR="00705B74">
        <w:rPr>
          <w:color w:val="000000"/>
        </w:rPr>
        <w:t>i dopis 2</w:t>
      </w:r>
      <w:r w:rsidR="00797D2E">
        <w:rPr>
          <w:color w:val="000000"/>
        </w:rPr>
        <w:t>8. srpnja 2017.</w:t>
      </w:r>
      <w:r w:rsidR="00705B74">
        <w:rPr>
          <w:color w:val="000000"/>
        </w:rPr>
        <w:t xml:space="preserve"> </w:t>
      </w:r>
      <w:r w:rsidR="00473475">
        <w:rPr>
          <w:color w:val="000000"/>
        </w:rPr>
        <w:t xml:space="preserve">Međutim, </w:t>
      </w:r>
      <w:r w:rsidR="00D50DED" w:rsidRPr="00D50DED">
        <w:rPr>
          <w:color w:val="000000"/>
        </w:rPr>
        <w:t xml:space="preserve">zastupnik </w:t>
      </w:r>
      <w:r w:rsidR="009F74AD">
        <w:rPr>
          <w:color w:val="000000"/>
        </w:rPr>
        <w:t xml:space="preserve">po zakonu dužnika </w:t>
      </w:r>
      <w:r w:rsidR="006C466E">
        <w:t>Miran Munjas</w:t>
      </w:r>
      <w:r w:rsidR="006C466E">
        <w:rPr>
          <w:color w:val="000000"/>
        </w:rPr>
        <w:t xml:space="preserve">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864470">
        <w:t>o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</w:p>
    <w:p w:rsidRDefault="00457978" w:rsidP="006D72C2" w:rsidR="00457978">
      <w:pPr>
        <w:pStyle w:val="Tijeloteksta"/>
        <w:ind w:firstLine="708"/>
      </w:pPr>
    </w:p>
    <w:p w:rsidRDefault="00457978" w:rsidP="006D72C2" w:rsidR="00457978">
      <w:pPr>
        <w:pStyle w:val="Tijeloteksta"/>
        <w:ind w:firstLine="708"/>
      </w:pPr>
      <w:r>
        <w:t>Konačno, iz Uvjerenja Mini</w:t>
      </w:r>
      <w:r w:rsidR="00864470">
        <w:t xml:space="preserve">starstva unutarnjih poslova (list </w:t>
      </w:r>
      <w:r w:rsidR="006C466E">
        <w:t>58</w:t>
      </w:r>
      <w:r w:rsidR="00864470">
        <w:t>. spisa)</w:t>
      </w:r>
      <w:r>
        <w:t>, koje je ovaj sud pribavio</w:t>
      </w:r>
      <w:r w:rsidR="001579C1">
        <w:t xml:space="preserve"> po službenoj dužnosti </w:t>
      </w:r>
      <w:r>
        <w:t>na temelju odredbe čl. 11. st.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0554DF" w:rsidP="0054341C" w:rsidR="000554DF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 xml:space="preserve">Nagradu stečajnom upravitelju rješenjem određuje sud prema </w:t>
      </w:r>
      <w:r w:rsidRPr="00AC0FE4">
        <w:rPr>
          <w:color w:val="000000"/>
        </w:rPr>
        <w:lastRenderedPageBreak/>
        <w:t>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C63B0">
        <w:t>2</w:t>
      </w:r>
      <w:r w:rsidR="00563186">
        <w:t xml:space="preserve">. </w:t>
      </w:r>
      <w:r w:rsidR="00E6103F">
        <w:t>rujna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51B0F">
        <w:t xml:space="preserve"> v. r. 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251B0F" w:rsidP="00251B0F" w:rsidR="00251B0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</w:t>
      </w:r>
      <w:r w:rsidR="002861B0">
        <w:t>č</w:t>
      </w:r>
      <w:r>
        <w:t>. otpravka - ovl. službenik</w:t>
      </w:r>
    </w:p>
    <w:p w:rsidRDefault="00251B0F" w:rsidP="00251B0F" w:rsidR="00A17F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Petra Čiček</w:t>
      </w:r>
    </w:p>
    <w:sectPr w:rsidSect="00563186" w:rsid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2861B0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D61F9">
      <w:rPr>
        <w:sz w:val="24"/>
        <w:szCs w:val="24"/>
      </w:rPr>
      <w:t>3494</w:t>
    </w:r>
    <w:r w:rsidRPr="002F7025">
      <w:rPr>
        <w:sz w:val="24"/>
        <w:szCs w:val="24"/>
      </w:rPr>
      <w:t>/1</w:t>
    </w:r>
    <w:r w:rsidR="00B84802">
      <w:rPr>
        <w:sz w:val="24"/>
        <w:szCs w:val="24"/>
      </w:rPr>
      <w:t>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554DF"/>
    <w:rsid w:val="00060193"/>
    <w:rsid w:val="0006539F"/>
    <w:rsid w:val="00065B42"/>
    <w:rsid w:val="00066593"/>
    <w:rsid w:val="00072DD6"/>
    <w:rsid w:val="00082C15"/>
    <w:rsid w:val="0009651D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579C1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D61F9"/>
    <w:rsid w:val="001E2FD2"/>
    <w:rsid w:val="0021298E"/>
    <w:rsid w:val="002216FB"/>
    <w:rsid w:val="00225613"/>
    <w:rsid w:val="00233208"/>
    <w:rsid w:val="0023439F"/>
    <w:rsid w:val="00250A6E"/>
    <w:rsid w:val="00251B0F"/>
    <w:rsid w:val="00260C00"/>
    <w:rsid w:val="00263FC1"/>
    <w:rsid w:val="002817DE"/>
    <w:rsid w:val="002861B0"/>
    <w:rsid w:val="00287A06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34A17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367D3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C63B0"/>
    <w:rsid w:val="005F03BD"/>
    <w:rsid w:val="00606CC8"/>
    <w:rsid w:val="00644EFB"/>
    <w:rsid w:val="0065448B"/>
    <w:rsid w:val="00662884"/>
    <w:rsid w:val="00681B1A"/>
    <w:rsid w:val="006970B9"/>
    <w:rsid w:val="006C466E"/>
    <w:rsid w:val="006C57B8"/>
    <w:rsid w:val="006D3FFA"/>
    <w:rsid w:val="006D72C2"/>
    <w:rsid w:val="006F0FB4"/>
    <w:rsid w:val="006F6AFC"/>
    <w:rsid w:val="006F6C1C"/>
    <w:rsid w:val="006F6F5F"/>
    <w:rsid w:val="00704DD0"/>
    <w:rsid w:val="00705B74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470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9D0DEB"/>
    <w:rsid w:val="009F4963"/>
    <w:rsid w:val="009F500F"/>
    <w:rsid w:val="009F74A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8604B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4802"/>
    <w:rsid w:val="00B9015B"/>
    <w:rsid w:val="00BA62A9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5274"/>
    <w:rsid w:val="00C20583"/>
    <w:rsid w:val="00C23ADD"/>
    <w:rsid w:val="00C34EF4"/>
    <w:rsid w:val="00C40A44"/>
    <w:rsid w:val="00C63030"/>
    <w:rsid w:val="00C70FDE"/>
    <w:rsid w:val="00C71906"/>
    <w:rsid w:val="00C71A56"/>
    <w:rsid w:val="00C90682"/>
    <w:rsid w:val="00CA1035"/>
    <w:rsid w:val="00CC17F9"/>
    <w:rsid w:val="00CC7299"/>
    <w:rsid w:val="00CF0E40"/>
    <w:rsid w:val="00D01E10"/>
    <w:rsid w:val="00D04E2A"/>
    <w:rsid w:val="00D23C1F"/>
    <w:rsid w:val="00D24310"/>
    <w:rsid w:val="00D302B2"/>
    <w:rsid w:val="00D31638"/>
    <w:rsid w:val="00D346E6"/>
    <w:rsid w:val="00D50DED"/>
    <w:rsid w:val="00D51897"/>
    <w:rsid w:val="00D55F9F"/>
    <w:rsid w:val="00D653B1"/>
    <w:rsid w:val="00D659CB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110C5"/>
    <w:rsid w:val="00F324F6"/>
    <w:rsid w:val="00F46EE9"/>
    <w:rsid w:val="00F56676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1B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B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B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B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B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1B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B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B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B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B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700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St-3494/2016-30</izvorni_sadrzaj>
    <derivirana_varijabla naziv="DomainObject.Oznaka_1">St-3494/2016-30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3494</izvorni_sadrzaj>
    <derivirana_varijabla naziv="DomainObject.Predmet.Broj_1">3494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St-3494/2016</izvorni_sadrzaj>
    <derivirana_varijabla naziv="DomainObject.Predmet.OznakaBroj_1">St-3494/2016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PROM j.d.o.o. za trgovinu i usluge</izvorni_sadrzaj>
    <derivirana_varijabla naziv="DomainObject.Predmet.ProtustrankaFormated_1">  TINA PROM j.d.o.o. za trgovinu i usluge</derivirana_varijabla>
  </DomainObject.Predmet.ProtustrankaFormated>
  <DomainObject.Predmet.ProtustrankaFormatedOIB>
    <izvorni_sadrzaj>  TINA PROM j.d.o.o. za trgovinu i usluge, OIB 75234539705</izvorni_sadrzaj>
    <derivirana_varijabla naziv="DomainObject.Predmet.ProtustrankaFormatedOIB_1">  TINA PROM j.d.o.o. za trgovinu i usluge, OIB 75234539705</derivirana_varijabla>
  </DomainObject.Predmet.ProtustrankaFormatedOIB>
  <DomainObject.Predmet.ProtustrankaFormatedWithAdress>
    <izvorni_sadrzaj> TINA PROM j.d.o.o. za trgovinu i usluge, Selska 57, 10360 Sesvete</izvorni_sadrzaj>
    <derivirana_varijabla naziv="DomainObject.Predmet.ProtustrankaFormatedWithAdress_1"> TINA PROM j.d.o.o. za trgovinu i usluge, Selska 57, 10360 Sesvete</derivirana_varijabla>
  </DomainObject.Predmet.ProtustrankaFormatedWithAdress>
  <DomainObject.Predmet.ProtustrankaFormatedWithAdressOIB>
    <izvorni_sadrzaj> TINA PROM j.d.o.o. za trgovinu i usluge, OIB 75234539705, Selska 57, 10360 Sesvete</izvorni_sadrzaj>
    <derivirana_varijabla naziv="DomainObject.Predmet.ProtustrankaFormatedWithAdressOIB_1"> TINA PROM j.d.o.o. za trgovinu i usluge, OIB 75234539705, Selska 57, 10360 Sesvete</derivirana_varijabla>
  </DomainObject.Predmet.ProtustrankaFormatedWithAdressOIB>
  <DomainObject.Predmet.ProtustrankaWithAdress>
    <izvorni_sadrzaj>TINA PROM j.d.o.o. za trgovinu i usluge Selska 57, 10360 Sesvete</izvorni_sadrzaj>
    <derivirana_varijabla naziv="DomainObject.Predmet.ProtustrankaWithAdress_1">TINA PROM j.d.o.o. za trgovinu i usluge Selska 57, 10360 Sesvete</derivirana_varijabla>
  </DomainObject.Predmet.ProtustrankaWithAdress>
  <DomainObject.Predmet.ProtustrankaWithAdressOIB>
    <izvorni_sadrzaj>TINA PROM j.d.o.o. za trgovinu i usluge, OIB 75234539705, Selska 57, 10360 Sesvete</izvorni_sadrzaj>
    <derivirana_varijabla naziv="DomainObject.Predmet.ProtustrankaWithAdressOIB_1">TINA PROM j.d.o.o. za trgovinu i usluge, OIB 75234539705, Selska 57, 10360 Sesvete</derivirana_varijabla>
  </DomainObject.Predmet.ProtustrankaWithAdressOIB>
  <DomainObject.Predmet.ProtustrankaNazivFormated>
    <izvorni_sadrzaj>TINA PROM j.d.o.o. za trgovinu i usluge</izvorni_sadrzaj>
    <derivirana_varijabla naziv="DomainObject.Predmet.ProtustrankaNazivFormated_1">TINA PROM j.d.o.o. za trgovinu i usluge</derivirana_varijabla>
  </DomainObject.Predmet.ProtustrankaNazivFormated>
  <DomainObject.Predmet.ProtustrankaNazivFormatedOIB>
    <izvorni_sadrzaj>TINA PROM j.d.o.o. za trgovinu i usluge, OIB 75234539705</izvorni_sadrzaj>
    <derivirana_varijabla naziv="DomainObject.Predmet.ProtustrankaNazivFormatedOIB_1">TINA PROM j.d.o.o. za trgovinu i usluge, OIB 75234539705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Miran Munjas</izvorni_sadrzaj>
    <derivirana_varijabla naziv="DomainObject.Predmet.StrankaFormated_1">  FINA Regionalni centar Zagreb; Miran Munjas</derivirana_varijabla>
  </DomainObject.Predmet.StrankaFormated>
  <DomainObject.Predmet.StrankaFormatedOIB>
    <izvorni_sadrzaj>  FINA Regionalni centar Zagreb, OIB 85821130368; Miran Munjas, OIB 82376360492</izvorni_sadrzaj>
    <derivirana_varijabla naziv="DomainObject.Predmet.StrankaFormatedOIB_1">  FINA Regionalni centar Zagreb, OIB 85821130368; Miran Munjas, OIB 82376360492</derivirana_varijabla>
  </DomainObject.Predmet.StrankaFormatedOIB>
  <DomainObject.Predmet.StrankaFormatedWithAdress>
    <izvorni_sadrzaj> FINA Regionalni centar Zagreb, Trg svibanjskih žrtava 1995. br. 1, 10000 Zagreb; Miran Munjas, Šešerini Ii Odvojak 2, 10413 Barbarići Kravarski</izvorni_sadrzaj>
    <derivirana_varijabla naziv="DomainObject.Predmet.StrankaFormatedWithAdress_1"> FINA Regionalni centar Zagreb, Trg svibanjskih žrtava 1995. br. 1, 10000 Zagreb; Miran Munjas, Šešerini Ii Odvojak 2, 10413 Barbarići Kravarski</derivirana_varijabla>
  </DomainObject.Predmet.StrankaFormatedWithAdress>
  <DomainObject.Predmet.StrankaFormatedWithAdressOIB>
    <izvorni_sadrzaj> FINA Regionalni centar Zagreb, OIB 85821130368, Trg svibanjskih žrtava 1995. br. 1, 10000 Zagreb; Miran Munjas, OIB 82376360492, Šešerini Ii Odvojak 2, 10413 Barbarići Kravarski</izvorni_sadrzaj>
    <derivirana_varijabla naziv="DomainObject.Predmet.StrankaFormatedWithAdressOIB_1"> FINA Regionalni centar Zagreb, OIB 85821130368, Trg svibanjskih žrtava 1995. br. 1, 10000 Zagreb; Miran Munjas, OIB 82376360492, Šešerini Ii Odvojak 2, 10413 Barbarići Kravarski</derivirana_varijabla>
  </DomainObject.Predmet.StrankaFormatedWithAdressOIB>
  <DomainObject.Predmet.StrankaWithAdress>
    <izvorni_sadrzaj>FINA Regionalni centar Zagreb Trg svibanjskih žrtava 1995. br. 1,10000 Zagreb,Miran Munjas Šešerini Ii Odvojak 2,10413 Barbarići Kravarski</izvorni_sadrzaj>
    <derivirana_varijabla naziv="DomainObject.Predmet.StrankaWithAdress_1">FINA Regionalni centar Zagreb Trg svibanjskih žrtava 1995. br. 1,10000 Zagreb,Miran Munjas Šešerini Ii Odvojak 2,10413 Barbarići Kravarski</derivirana_varijabla>
  </DomainObject.Predmet.StrankaWithAdress>
  <DomainObject.Predmet.StrankaWithAdressOIB>
    <izvorni_sadrzaj>FINA Regionalni centar Zagreb, OIB 85821130368, Trg svibanjskih žrtava 1995. br. 1,10000 Zagreb,Miran Munjas, OIB 82376360492, Šešerini Ii Odvojak 2,10413 Barbarići Kravarski</izvorni_sadrzaj>
    <derivirana_varijabla naziv="DomainObject.Predmet.StrankaWithAdressOIB_1">FINA Regionalni centar Zagreb, OIB 85821130368, Trg svibanjskih žrtava 1995. br. 1,10000 Zagreb,Miran Munjas, OIB 82376360492, Šešerini Ii Odvojak 2,10413 Barbarići Kravarski</derivirana_varijabla>
  </DomainObject.Predmet.StrankaWithAdressOIB>
  <DomainObject.Predmet.StrankaNazivFormated>
    <izvorni_sadrzaj>FINA Regionalni centar Zagreb,Miran Munjas</izvorni_sadrzaj>
    <derivirana_varijabla naziv="DomainObject.Predmet.StrankaNazivFormated_1">FINA Regionalni centar Zagreb,Miran Munjas</derivirana_varijabla>
  </DomainObject.Predmet.StrankaNazivFormated>
  <DomainObject.Predmet.StrankaNazivFormatedOIB>
    <izvorni_sadrzaj>FINA Regionalni centar Zagreb, OIB 85821130368,Miran Munjas, OIB 82376360492</izvorni_sadrzaj>
    <derivirana_varijabla naziv="DomainObject.Predmet.StrankaNazivFormatedOIB_1">FINA Regionalni centar Zagreb, OIB 85821130368,Miran Munjas, OIB 82376360492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Miran Munjas</item>
    </izvorni_sadrzaj>
    <derivirana_varijabla naziv="DomainObject.Predmet.StrankaListFormated_1">
      <item>FINA Regionalni centar Zagreb</item>
      <item>Miran Munjas</item>
    </derivirana_varijabla>
  </DomainObject.Predmet.StrankaListFormated>
  <DomainObject.Predmet.StrankaListFormatedOIB>
    <izvorni_sadrzaj>
      <item>FINA Regionalni centar Zagreb, OIB 85821130368</item>
      <item>Miran Munjas, OIB 82376360492</item>
    </izvorni_sadrzaj>
    <derivirana_varijabla naziv="DomainObject.Predmet.StrankaListFormatedOIB_1">
      <item>FINA Regionalni centar Zagreb, OIB 85821130368</item>
      <item>Miran Munjas, OIB 82376360492</item>
    </derivirana_varijabla>
  </DomainObject.Predmet.StrankaListFormatedOIB>
  <DomainObject.Predmet.StrankaListFormatedWithAdress>
    <izvorni_sadrzaj>
      <item>FINA Regionalni centar Zagreb, Trg svibanjskih žrtava 1995. br. 1, 10000 Zagreb</item>
      <item>Miran Munjas, Šešerini Ii Odvojak 2, 10413 Barbarići Kravarski</item>
    </izvorni_sadrzaj>
    <derivirana_varijabla naziv="DomainObject.Predmet.StrankaListFormatedWithAdress_1">
      <item>FINA Regionalni centar Zagreb, Trg svibanjskih žrtava 1995. br. 1, 10000 Zagreb</item>
      <item>Miran Munjas, Šešerini Ii Odvojak 2, 10413 Barbarići Kravarski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Miran Munjas, OIB 82376360492, Šešerini Ii Odvojak 2, 10413 Barbarići Kravarski</item>
    </izvorni_sadrzaj>
    <derivirana_varijabla naziv="DomainObject.Predmet.StrankaListFormatedWithAdressOIB_1">
      <item>FINA Regionalni centar Zagreb, OIB 85821130368, Trg svibanjskih žrtava 1995. br. 1, 10000 Zagreb</item>
      <item>Miran Munjas, OIB 82376360492, Šešerini Ii Odvojak 2, 10413 Barbarići Kravarski</item>
    </derivirana_varijabla>
  </DomainObject.Predmet.StrankaListFormatedWithAdressOIB>
  <DomainObject.Predmet.StrankaListNazivFormated>
    <izvorni_sadrzaj>
      <item>FINA Regionalni centar Zagreb</item>
      <item>Miran Munjas</item>
    </izvorni_sadrzaj>
    <derivirana_varijabla naziv="DomainObject.Predmet.StrankaListNazivFormated_1">
      <item>FINA Regionalni centar Zagreb</item>
      <item>Miran Munjas</item>
    </derivirana_varijabla>
  </DomainObject.Predmet.StrankaListNazivFormated>
  <DomainObject.Predmet.StrankaListNazivFormatedOIB>
    <izvorni_sadrzaj>
      <item>FINA Regionalni centar Zagreb, OIB 85821130368</item>
      <item>Miran Munjas, OIB 82376360492</item>
    </izvorni_sadrzaj>
    <derivirana_varijabla naziv="DomainObject.Predmet.StrankaListNazivFormatedOIB_1">
      <item>FINA Regionalni centar Zagreb, OIB 85821130368</item>
      <item>Miran Munjas, OIB 82376360492</item>
    </derivirana_varijabla>
  </DomainObject.Predmet.StrankaListNazivFormatedOIB>
  <DomainObject.Predmet.ProtuStrankaListFormated>
    <izvorni_sadrzaj>
      <item>TINA PROM j.d.o.o. za trgovinu i usluge</item>
    </izvorni_sadrzaj>
    <derivirana_varijabla naziv="DomainObject.Predmet.ProtuStrankaListFormated_1">
      <item>TINA PROM j.d.o.o. za trgovinu i usluge</item>
    </derivirana_varijabla>
  </DomainObject.Predmet.ProtuStrankaListFormated>
  <DomainObject.Predmet.ProtuStrankaListFormatedOIB>
    <izvorni_sadrzaj>
      <item>TINA PROM j.d.o.o. za trgovinu i usluge, OIB 75234539705</item>
    </izvorni_sadrzaj>
    <derivirana_varijabla naziv="DomainObject.Predmet.ProtuStrankaListFormatedOIB_1">
      <item>TINA PROM j.d.o.o. za trgovinu i usluge, OIB 75234539705</item>
    </derivirana_varijabla>
  </DomainObject.Predmet.ProtuStrankaListFormatedOIB>
  <DomainObject.Predmet.ProtuStrankaListFormatedWithAdress>
    <izvorni_sadrzaj>
      <item>TINA PROM j.d.o.o. za trgovinu i usluge, Selska 57, 10360 Sesvete</item>
    </izvorni_sadrzaj>
    <derivirana_varijabla naziv="DomainObject.Predmet.ProtuStrankaListFormatedWithAdress_1">
      <item>TINA PROM j.d.o.o. za trgovinu i usluge, Selska 57, 10360 Sesvete</item>
    </derivirana_varijabla>
  </DomainObject.Predmet.ProtuStrankaListFormatedWithAdress>
  <DomainObject.Predmet.ProtuStrankaListFormatedWithAdressOIB>
    <izvorni_sadrzaj>
      <item>TINA PROM j.d.o.o. za trgovinu i usluge, OIB 75234539705, Selska 57, 10360 Sesvete</item>
    </izvorni_sadrzaj>
    <derivirana_varijabla naziv="DomainObject.Predmet.ProtuStrankaListFormatedWithAdressOIB_1">
      <item>TINA PROM j.d.o.o. za trgovinu i usluge, OIB 75234539705, Selska 57, 10360 Sesvete</item>
    </derivirana_varijabla>
  </DomainObject.Predmet.ProtuStrankaListFormatedWithAdressOIB>
  <DomainObject.Predmet.ProtuStrankaListNazivFormated>
    <izvorni_sadrzaj>
      <item>TINA PROM j.d.o.o. za trgovinu i usluge</item>
    </izvorni_sadrzaj>
    <derivirana_varijabla naziv="DomainObject.Predmet.ProtuStrankaListNazivFormated_1">
      <item>TINA PROM j.d.o.o. za trgovinu i usluge</item>
    </derivirana_varijabla>
  </DomainObject.Predmet.ProtuStrankaListNazivFormated>
  <DomainObject.Predmet.ProtuStrankaListNazivFormatedOIB>
    <izvorni_sadrzaj>
      <item>TINA PROM j.d.o.o. za trgovinu i usluge, OIB 75234539705</item>
    </izvorni_sadrzaj>
    <derivirana_varijabla naziv="DomainObject.Predmet.ProtuStrankaListNazivFormatedOIB_1">
      <item>TINA PROM j.d.o.o. za trgovinu i usluge, OIB 75234539705</item>
    </derivirana_varijabla>
  </DomainObject.Predmet.ProtuStrankaListNazivFormatedOIB>
  <DomainObject.Predmet.OstaliListFormated>
    <izvorni_sadrzaj>
      <item>Raiffeisenbank Austria d.d.</item>
      <item>Miran Munjas</item>
    </izvorni_sadrzaj>
    <derivirana_varijabla naziv="DomainObject.Predmet.OstaliListFormated_1">
      <item>Raiffeisenbank Austria d.d.</item>
      <item>Miran Munjas</item>
    </derivirana_varijabla>
  </DomainObject.Predmet.OstaliListFormated>
  <DomainObject.Predmet.OstaliListFormatedOIB>
    <izvorni_sadrzaj>
      <item>Raiffeisenbank Austria d.d., OIB 53056966535</item>
      <item>Miran Munjas, OIB 82376360492</item>
    </izvorni_sadrzaj>
    <derivirana_varijabla naziv="DomainObject.Predmet.OstaliListFormatedOIB_1">
      <item>Raiffeisenbank Austria d.d., OIB 53056966535</item>
      <item>Miran Munjas, OIB 82376360492</item>
    </derivirana_varijabla>
  </DomainObject.Predmet.OstaliListFormatedOIB>
  <DomainObject.Predmet.OstaliListFormatedWithAdress>
    <izvorni_sadrzaj>
      <item>Raiffeisenbank Austria d.d., Magazinska cesta 69, 10000 Zagreb</item>
      <item>Miran Munjas, Šešerini Ii Odvojak 2, 10413 Barbarići Kravarski</item>
    </izvorni_sadrzaj>
    <derivirana_varijabla naziv="DomainObject.Predmet.OstaliListFormatedWithAdress_1">
      <item>Raiffeisenbank Austria d.d., Magazinska cesta 69, 10000 Zagreb</item>
      <item>Miran Munjas, Šešerini Ii Odvojak 2, 10413 Barbarići Kravarski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Miran Munjas, OIB 82376360492, Šešerini Ii Odvojak 2, 10413 Barbarići Kravarski</item>
    </izvorni_sadrzaj>
    <derivirana_varijabla naziv="DomainObject.Predmet.OstaliListFormatedWithAdressOIB_1">
      <item>Raiffeisenbank Austria d.d., OIB 53056966535, Magazinska cesta 69, 10000 Zagreb</item>
      <item>Miran Munjas, OIB 82376360492, Šešerini Ii Odvojak 2, 10413 Barbarići Kravarski</item>
    </derivirana_varijabla>
  </DomainObject.Predmet.OstaliListFormatedWithAdressOIB>
  <DomainObject.Predmet.OstaliListNazivFormated>
    <izvorni_sadrzaj>
      <item>Raiffeisenbank Austria d.d.</item>
      <item>Miran Munjas</item>
    </izvorni_sadrzaj>
    <derivirana_varijabla naziv="DomainObject.Predmet.OstaliListNazivFormated_1">
      <item>Raiffeisenbank Austria d.d.</item>
      <item>Miran Munjas</item>
    </derivirana_varijabla>
  </DomainObject.Predmet.OstaliListNazivFormated>
  <DomainObject.Predmet.OstaliListNazivFormatedOIB>
    <izvorni_sadrzaj>
      <item>Raiffeisenbank Austria d.d., OIB 53056966535</item>
      <item>Miran Munjas, OIB 82376360492</item>
    </izvorni_sadrzaj>
    <derivirana_varijabla naziv="DomainObject.Predmet.OstaliListNazivFormatedOIB_1">
      <item>Raiffeisenbank Austria d.d., OIB 53056966535</item>
      <item>Miran Munjas, OIB 82376360492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St-3494/2016-30</izvorni_sadrzaj>
    <derivirana_varijabla naziv="DomainObject.PoslovniBrojDokumenta_1">St-3494/2016-30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PROM j.d.o.o. za trgovinu i usluge</izvorni_sadrzaj>
    <derivirana_varijabla naziv="DomainObject.Predmet.ProtustrankaIDrugi_1">TINA PROM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TINA PROM j.d.o.o. za trgovinu i usluge, OIB 75234539705, Selska 57, 10360 Sesvete</izvorni_sadrzaj>
    <derivirana_varijabla naziv="DomainObject.Predmet.ProtustrankaIDrugiAdressOIB_1">TINA PROM j.d.o.o. za trgovinu i usluge, OIB 75234539705, Selska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PROM j.d.o.o. za trgovinu i usluge</item>
      <item>Raiffeisenbank Austria d.d.</item>
      <item>Miran Munjas</item>
      <item>Miran Munjas</item>
    </izvorni_sadrzaj>
    <derivirana_varijabla naziv="DomainObject.Predmet.SudioniciListNaziv_1">
      <item>FINA Regionalni centar Zagreb</item>
      <item>TINA PROM j.d.o.o. za trgovinu i usluge</item>
      <item>Raiffeisenbank Austria d.d.</item>
      <item>Miran Munjas</item>
      <item>Miran Munjas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izvorni_sadrzaj>
    <derivirana_varijabla naziv="DomainObject.Predmet.SudioniciListAdressOIB_1">
      <item>FINA Regionalni centar Zagreb, OIB 85821130368, Trg svibanjskih žrtava 1995. br. 1,10000 Zagreb</item>
      <item>TINA PROM j.d.o.o. za trgovinu i usluge, OIB 75234539705, Selska 57,10360 Sesvete</item>
      <item>Raiffeisenbank Austria d.d., OIB 53056966535, Magazinska cesta 69,10000 Zagreb</item>
      <item>Miran Munjas, OIB 82376360492, Šešerini Ii Odvojak 2,10413 Barbarići Kravarski</item>
      <item>Miran Munjas, OIB 82376360492, Šešerini Ii Odvojak 2,10413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75234539705</item>
      <item>, OIB 53056966535</item>
      <item>, OIB 82376360492</item>
      <item>, OIB 82376360492</item>
    </izvorni_sadrzaj>
    <derivirana_varijabla naziv="DomainObject.Predmet.SudioniciListNazivOIB_1">
      <item>, OIB 85821130368</item>
      <item>, OIB 75234539705</item>
      <item>, OIB 53056966535</item>
      <item>, OIB 82376360492</item>
      <item>, OIB 82376360492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87215-9529-41E2-88E6-77A35D166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1174</properties:Words>
  <properties:Characters>6291</properties:Characters>
  <properties:Lines>125</properties:Lines>
  <properties:Paragraphs>31</properties:Paragraphs>
  <properties:TotalTime>256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2017-03-01T12:55:00Z</cp:lastPrinted>
  <dcterms:modified xmlns:xsi="http://www.w3.org/2001/XMLSchema-instance" xsi:type="dcterms:W3CDTF">2017-09-22T12:57:00Z</dcterms:modified>
  <cp:revision>211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St-3494/2016-30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