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027149">
        <w:tc>
          <w:tcPr>
            <w:tcW w:type="dxa" w:w="4253"/>
          </w:tcPr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027149"/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99489e" w14:paraId="599489e" w:rsidRDefault="001B5ED8" w:rsidP="001B5ED8" w:rsidR="000F44D6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</w:t>
      </w:r>
    </w:p>
    <w:p w:rsidRDefault="001B5ED8" w:rsidP="001B5ED8" w:rsidR="001B5ED8" w:rsidRPr="00027149">
      <w:pPr>
        <w:spacing w:lineRule="atLeast" w:line="240"/>
        <w:jc w:val="right"/>
        <w:rPr>
          <w:rFonts w:hAnsi="Times New Roman" w:ascii="Times New Roman"/>
        </w:rPr>
      </w:pPr>
      <w:r w:rsidRPr="00027149">
        <w:rPr>
          <w:rFonts w:hAnsi="Times New Roman" w:ascii="Times New Roman"/>
        </w:rPr>
        <w:t xml:space="preserve">     6</w:t>
      </w:r>
      <w:r w:rsidR="00C12A25">
        <w:rPr>
          <w:rFonts w:hAnsi="Times New Roman" w:ascii="Times New Roman"/>
        </w:rPr>
        <w:t>2</w:t>
      </w:r>
      <w:r w:rsidRPr="00027149">
        <w:rPr>
          <w:rFonts w:hAnsi="Times New Roman" w:ascii="Times New Roman"/>
        </w:rPr>
        <w:t>. St-</w:t>
      </w:r>
      <w:r w:rsidR="00C12A25">
        <w:rPr>
          <w:rFonts w:hAnsi="Times New Roman" w:ascii="Times New Roman"/>
        </w:rPr>
        <w:t>2262</w:t>
      </w:r>
      <w:r w:rsidRPr="00027149">
        <w:rPr>
          <w:rFonts w:hAnsi="Times New Roman" w:ascii="Times New Roman"/>
        </w:rPr>
        <w:t>/15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0F44D6" w:rsidP="001B5ED8" w:rsidR="000F44D6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0F44D6" w:rsidP="001B5ED8" w:rsidR="000F44D6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Trgovački sud u Zagrebu, </w:t>
      </w:r>
      <w:r w:rsidRPr="00027149">
        <w:rPr>
          <w:rFonts w:hAnsi="Times New Roman" w:ascii="Times New Roman"/>
          <w:color w:val="000000"/>
          <w:szCs w:val="24"/>
        </w:rPr>
        <w:t>po višoj sudskoj savjetnici tog</w:t>
      </w:r>
      <w:r w:rsidR="000F44D6">
        <w:rPr>
          <w:rFonts w:hAnsi="Times New Roman" w:ascii="Times New Roman"/>
          <w:color w:val="000000"/>
          <w:szCs w:val="24"/>
        </w:rPr>
        <w:t>a</w:t>
      </w:r>
      <w:r w:rsidRPr="00027149">
        <w:rPr>
          <w:rFonts w:hAnsi="Times New Roman" w:ascii="Times New Roman"/>
          <w:color w:val="000000"/>
          <w:szCs w:val="24"/>
        </w:rPr>
        <w:t xml:space="preserve"> suda </w:t>
      </w:r>
      <w:r w:rsidR="000F44D6">
        <w:rPr>
          <w:rFonts w:hAnsi="Times New Roman" w:ascii="Times New Roman"/>
          <w:color w:val="000000"/>
          <w:szCs w:val="24"/>
        </w:rPr>
        <w:t>Ivi Buljan</w:t>
      </w:r>
      <w:r>
        <w:rPr>
          <w:rFonts w:hAnsi="Times New Roman" w:ascii="Times New Roman"/>
          <w:color w:val="000000"/>
          <w:szCs w:val="24"/>
        </w:rPr>
        <w:t>, u stečajnom predmetu</w:t>
      </w:r>
      <w:r w:rsidRPr="00633ACF">
        <w:rPr>
          <w:rFonts w:hAnsi="Times New Roman" w:ascii="Times New Roman"/>
          <w:color w:val="000000"/>
          <w:szCs w:val="24"/>
        </w:rPr>
        <w:t xml:space="preserve"> povod</w:t>
      </w:r>
      <w:r>
        <w:rPr>
          <w:rFonts w:hAnsi="Times New Roman" w:ascii="Times New Roman"/>
          <w:color w:val="000000"/>
          <w:szCs w:val="24"/>
        </w:rPr>
        <w:t>om</w:t>
      </w:r>
      <w:r w:rsidRPr="00633ACF">
        <w:rPr>
          <w:rFonts w:hAnsi="Times New Roman" w:ascii="Times New Roman"/>
          <w:color w:val="000000"/>
          <w:szCs w:val="24"/>
        </w:rPr>
        <w:t xml:space="preserve"> zahtjeva </w:t>
      </w:r>
      <w:r>
        <w:rPr>
          <w:rFonts w:hAnsi="Times New Roman" w:ascii="Times New Roman"/>
          <w:color w:val="000000"/>
          <w:szCs w:val="24"/>
        </w:rPr>
        <w:t>Financijske agencije</w:t>
      </w:r>
      <w:r w:rsidRPr="00633ACF">
        <w:rPr>
          <w:rFonts w:hAnsi="Times New Roman" w:ascii="Times New Roman"/>
          <w:color w:val="000000"/>
          <w:szCs w:val="24"/>
        </w:rPr>
        <w:t xml:space="preserve"> za pokretanje skraćenog stečajnog postupka nad dužnikom </w:t>
      </w:r>
      <w:r w:rsidR="000F44D6">
        <w:rPr>
          <w:rFonts w:hAnsi="Times New Roman" w:ascii="Times New Roman"/>
          <w:color w:val="000000"/>
          <w:szCs w:val="24"/>
        </w:rPr>
        <w:t>KALEB</w:t>
      </w:r>
      <w:r w:rsidR="001641BA" w:rsidRPr="001641BA">
        <w:rPr>
          <w:rFonts w:hAnsi="Times New Roman" w:ascii="Times New Roman"/>
          <w:color w:val="000000"/>
          <w:szCs w:val="24"/>
        </w:rPr>
        <w:t xml:space="preserve"> d.o.o., Zagreb, </w:t>
      </w:r>
      <w:r w:rsidR="000F44D6">
        <w:rPr>
          <w:rFonts w:hAnsi="Times New Roman" w:ascii="Times New Roman"/>
          <w:color w:val="000000"/>
          <w:szCs w:val="24"/>
        </w:rPr>
        <w:t>Božidara Magovca 151</w:t>
      </w:r>
      <w:r w:rsidR="001641BA" w:rsidRPr="001641BA">
        <w:rPr>
          <w:rFonts w:hAnsi="Times New Roman" w:ascii="Times New Roman"/>
          <w:color w:val="000000"/>
          <w:szCs w:val="24"/>
        </w:rPr>
        <w:t xml:space="preserve">,  OIB: </w:t>
      </w:r>
      <w:r w:rsidR="000F44D6">
        <w:rPr>
          <w:rFonts w:hAnsi="Times New Roman" w:ascii="Times New Roman"/>
          <w:color w:val="000000"/>
          <w:szCs w:val="24"/>
        </w:rPr>
        <w:t>28533409771</w:t>
      </w:r>
      <w:r w:rsidRPr="00633ACF">
        <w:rPr>
          <w:rFonts w:hAnsi="Times New Roman" w:ascii="Times New Roman"/>
          <w:color w:val="000000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t xml:space="preserve">dana 4. </w:t>
      </w:r>
      <w:r w:rsidR="00C12A25">
        <w:rPr>
          <w:rFonts w:hAnsi="Times New Roman" w:ascii="Times New Roman"/>
          <w:color w:val="000000"/>
          <w:szCs w:val="24"/>
        </w:rPr>
        <w:t>svibnja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633ACF">
        <w:rPr>
          <w:rFonts w:hAnsi="Times New Roman" w:ascii="Times New Roman"/>
          <w:color w:val="000000"/>
          <w:szCs w:val="24"/>
        </w:rPr>
        <w:t xml:space="preserve">.,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0F44D6" w:rsidR="001B5ED8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 xml:space="preserve">Odbacuje se </w:t>
      </w:r>
      <w:r>
        <w:rPr>
          <w:rFonts w:hAnsi="Times New Roman" w:ascii="Times New Roman"/>
          <w:color w:val="000000"/>
          <w:szCs w:val="24"/>
          <w:lang w:val="de-DE"/>
        </w:rPr>
        <w:t xml:space="preserve">zahtjev </w:t>
      </w:r>
      <w:r w:rsidRPr="00633ACF">
        <w:rPr>
          <w:rFonts w:hAnsi="Times New Roman" w:ascii="Times New Roman"/>
          <w:color w:val="000000"/>
          <w:szCs w:val="24"/>
          <w:lang w:val="de-DE"/>
        </w:rPr>
        <w:t xml:space="preserve">za pokretanje skraćenog stečajnog postupka nad dužnikom </w:t>
      </w:r>
      <w:r w:rsidR="000F44D6">
        <w:rPr>
          <w:rFonts w:hAnsi="Times New Roman" w:ascii="Times New Roman"/>
          <w:color w:val="000000"/>
          <w:szCs w:val="24"/>
        </w:rPr>
        <w:t>KALEB</w:t>
      </w:r>
      <w:r w:rsidR="000F44D6" w:rsidRPr="001641BA">
        <w:rPr>
          <w:rFonts w:hAnsi="Times New Roman" w:ascii="Times New Roman"/>
          <w:color w:val="000000"/>
          <w:szCs w:val="24"/>
        </w:rPr>
        <w:t xml:space="preserve"> d.o.o., Zagreb, </w:t>
      </w:r>
      <w:r w:rsidR="000F44D6">
        <w:rPr>
          <w:rFonts w:hAnsi="Times New Roman" w:ascii="Times New Roman"/>
          <w:color w:val="000000"/>
          <w:szCs w:val="24"/>
        </w:rPr>
        <w:t>Božidara Magovca 151</w:t>
      </w:r>
      <w:r w:rsidR="000F44D6" w:rsidRPr="001641BA">
        <w:rPr>
          <w:rFonts w:hAnsi="Times New Roman" w:ascii="Times New Roman"/>
          <w:color w:val="000000"/>
          <w:szCs w:val="24"/>
        </w:rPr>
        <w:t xml:space="preserve">,  OIB: </w:t>
      </w:r>
      <w:r w:rsidR="000F44D6">
        <w:rPr>
          <w:rFonts w:hAnsi="Times New Roman" w:ascii="Times New Roman"/>
          <w:color w:val="000000"/>
          <w:szCs w:val="24"/>
        </w:rPr>
        <w:t>28533409771</w:t>
      </w:r>
    </w:p>
    <w:p w:rsidRDefault="000F44D6" w:rsidP="000F44D6" w:rsidR="000F44D6" w:rsidRPr="00633ACF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0F44D6" w:rsidR="000F44D6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>, dalje: SZ) zahtjev za pokretanje skraćenog stečajnog postupka nad dužnikom</w:t>
      </w:r>
      <w:r w:rsidR="000F44D6">
        <w:rPr>
          <w:rFonts w:hAnsi="Times New Roman" w:ascii="Times New Roman"/>
          <w:color w:val="000000"/>
          <w:szCs w:val="24"/>
        </w:rPr>
        <w:t xml:space="preserve"> KALEB</w:t>
      </w:r>
      <w:r w:rsidR="000F44D6" w:rsidRPr="001641BA">
        <w:rPr>
          <w:rFonts w:hAnsi="Times New Roman" w:ascii="Times New Roman"/>
          <w:color w:val="000000"/>
          <w:szCs w:val="24"/>
        </w:rPr>
        <w:t xml:space="preserve"> d.o.o., Zagreb, </w:t>
      </w:r>
      <w:r w:rsidR="000F44D6">
        <w:rPr>
          <w:rFonts w:hAnsi="Times New Roman" w:ascii="Times New Roman"/>
          <w:color w:val="000000"/>
          <w:szCs w:val="24"/>
        </w:rPr>
        <w:t>Božidara Magovca 151</w:t>
      </w:r>
      <w:r w:rsidR="000F44D6" w:rsidRPr="001641BA">
        <w:rPr>
          <w:rFonts w:hAnsi="Times New Roman" w:ascii="Times New Roman"/>
          <w:color w:val="000000"/>
          <w:szCs w:val="24"/>
        </w:rPr>
        <w:t xml:space="preserve">,  OIB: </w:t>
      </w:r>
      <w:r w:rsidR="000F44D6">
        <w:rPr>
          <w:rFonts w:hAnsi="Times New Roman" w:ascii="Times New Roman"/>
          <w:color w:val="000000"/>
          <w:szCs w:val="24"/>
        </w:rPr>
        <w:t>28533409771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0F44D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 w:rsidR="000F44D6">
        <w:rPr>
          <w:rFonts w:hAnsi="Times New Roman" w:ascii="Times New Roman"/>
          <w:color w:val="000000"/>
          <w:szCs w:val="24"/>
        </w:rPr>
        <w:t>S</w:t>
      </w:r>
      <w:r w:rsidRPr="00633ACF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0F44D6">
        <w:rPr>
          <w:rFonts w:hAnsi="Times New Roman" w:ascii="Times New Roman"/>
          <w:color w:val="000000"/>
          <w:szCs w:val="24"/>
        </w:rPr>
        <w:t>7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0F44D6">
        <w:rPr>
          <w:rFonts w:hAnsi="Times New Roman" w:ascii="Times New Roman"/>
          <w:color w:val="000000"/>
          <w:szCs w:val="24"/>
        </w:rPr>
        <w:t>trav</w:t>
      </w:r>
      <w:r>
        <w:rPr>
          <w:rFonts w:hAnsi="Times New Roman" w:ascii="Times New Roman"/>
          <w:color w:val="000000"/>
          <w:szCs w:val="24"/>
        </w:rPr>
        <w:t>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>godinu.</w:t>
      </w:r>
    </w:p>
    <w:p w:rsidRDefault="000F44D6" w:rsidP="001B5ED8" w:rsidR="000F44D6">
      <w:pPr>
        <w:jc w:val="both"/>
        <w:rPr>
          <w:rFonts w:hAnsi="Times New Roman" w:ascii="Times New Roman"/>
          <w:color w:val="000000"/>
          <w:szCs w:val="24"/>
        </w:rPr>
      </w:pPr>
    </w:p>
    <w:p w:rsidRDefault="000F44D6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 w:rsidR="001B5ED8"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  <w:r w:rsidR="001B5ED8" w:rsidRPr="00633ACF">
        <w:rPr>
          <w:rFonts w:hAnsi="Times New Roman" w:ascii="Times New Roman"/>
          <w:color w:val="000000"/>
          <w:szCs w:val="24"/>
        </w:rPr>
        <w:tab/>
      </w:r>
    </w:p>
    <w:p w:rsidRDefault="0071225B" w:rsidP="001B5ED8" w:rsidR="0071225B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lastRenderedPageBreak/>
        <w:t xml:space="preserve">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>
        <w:rPr>
          <w:rFonts w:hAnsi="Times New Roman" w:ascii="Times New Roman"/>
          <w:color w:val="000000"/>
          <w:szCs w:val="24"/>
        </w:rPr>
        <w:t>4. s</w:t>
      </w:r>
      <w:r w:rsidR="000F44D6">
        <w:rPr>
          <w:rFonts w:hAnsi="Times New Roman" w:ascii="Times New Roman"/>
          <w:color w:val="000000"/>
          <w:szCs w:val="24"/>
        </w:rPr>
        <w:t>vib</w:t>
      </w:r>
      <w:r>
        <w:rPr>
          <w:rFonts w:hAnsi="Times New Roman" w:ascii="Times New Roman"/>
          <w:color w:val="000000"/>
          <w:szCs w:val="24"/>
        </w:rPr>
        <w:t>nja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0F44D6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>Iva Buljan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0F44D6" w:rsidP="001B5ED8" w:rsidR="000F44D6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DNA: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0F44D6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0F44D6">
        <w:rPr>
          <w:rFonts w:hAnsi="Times New Roman" w:ascii="Times New Roman"/>
          <w:color w:val="000000"/>
          <w:szCs w:val="24"/>
        </w:rPr>
        <w:t>na e-oglasnu ploču 8 dana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/>
    <w:sectPr w:rsidSect="0071225B" w:rsidR="00F45B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D2B" w:rsidP="0071225B" w:rsidR="00A42D2B">
      <w:r>
        <w:separator/>
      </w:r>
    </w:p>
  </w:endnote>
  <w:endnote w:id="0" w:type="continuationSeparator">
    <w:p w:rsidRDefault="00A42D2B" w:rsidP="0071225B" w:rsidR="00A42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D2B" w:rsidP="0071225B" w:rsidR="00A42D2B">
      <w:r>
        <w:separator/>
      </w:r>
    </w:p>
  </w:footnote>
  <w:footnote w:id="0" w:type="continuationSeparator">
    <w:p w:rsidRDefault="00A42D2B" w:rsidP="0071225B" w:rsidR="00A42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C51BC2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Pr="00027149">
          <w:rPr>
            <w:rFonts w:hAnsi="Times New Roman" w:ascii="Times New Roman"/>
          </w:rPr>
          <w:t>6</w:t>
        </w:r>
        <w:r w:rsidR="000F44D6">
          <w:rPr>
            <w:rFonts w:hAnsi="Times New Roman" w:ascii="Times New Roman"/>
          </w:rPr>
          <w:t>2</w:t>
        </w:r>
        <w:r w:rsidRPr="00027149">
          <w:rPr>
            <w:rFonts w:hAnsi="Times New Roman" w:ascii="Times New Roman"/>
          </w:rPr>
          <w:t>. St-</w:t>
        </w:r>
        <w:r w:rsidR="000F44D6">
          <w:rPr>
            <w:rFonts w:hAnsi="Times New Roman" w:ascii="Times New Roman"/>
          </w:rPr>
          <w:t>2262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F44D6"/>
    <w:rsid w:val="00133143"/>
    <w:rsid w:val="001641BA"/>
    <w:rsid w:val="001B5ED8"/>
    <w:rsid w:val="0071225B"/>
    <w:rsid w:val="00807C80"/>
    <w:rsid w:val="00A42D2B"/>
    <w:rsid w:val="00C12A25"/>
    <w:rsid w:val="00C51BC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B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B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B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B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B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B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B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B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B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B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St-2262/2015</izvorni_sadrzaj>
    <derivirana_varijabla naziv="DomainObject.Predmet.OznakaBroj_1">St-2262/2015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KALEB d.o.o.</izvorni_sadrzaj>
    <derivirana_varijabla naziv="DomainObject.Predmet.ProtustrankaFormated_1">  KALEB d.o.o.</derivirana_varijabla>
  </DomainObject.Predmet.ProtustrankaFormated>
  <DomainObject.Predmet.ProtustrankaFormatedOIB>
    <izvorni_sadrzaj>  KALEB d.o.o., OIB 28533409771</izvorni_sadrzaj>
    <derivirana_varijabla naziv="DomainObject.Predmet.ProtustrankaFormatedOIB_1">  KALEB d.o.o., OIB 28533409771</derivirana_varijabla>
  </DomainObject.Predmet.ProtustrankaFormatedOIB>
  <DomainObject.Predmet.ProtustrankaFormatedWithAdress>
    <izvorni_sadrzaj> KALEB d.o.o., Božidara Magovca 151, 10000 Zagreb</izvorni_sadrzaj>
    <derivirana_varijabla naziv="DomainObject.Predmet.ProtustrankaFormatedWithAdress_1"> KALEB d.o.o., Božidara Magovca 151, 10000 Zagreb</derivirana_varijabla>
  </DomainObject.Predmet.ProtustrankaFormatedWithAdress>
  <DomainObject.Predmet.ProtustrankaFormatedWithAdressOIB>
    <izvorni_sadrzaj> KALEB d.o.o., OIB 28533409771, Božidara Magovca 151, 10000 Zagreb</izvorni_sadrzaj>
    <derivirana_varijabla naziv="DomainObject.Predmet.ProtustrankaFormatedWithAdressOIB_1"> KALEB d.o.o., OIB 28533409771, Božidara Magovca 151, 10000 Zagreb</derivirana_varijabla>
  </DomainObject.Predmet.ProtustrankaFormatedWithAdressOIB>
  <DomainObject.Predmet.ProtustrankaWithAdress>
    <izvorni_sadrzaj>KALEB d.o.o. Božidara Magovca 151, 10000 Zagreb</izvorni_sadrzaj>
    <derivirana_varijabla naziv="DomainObject.Predmet.ProtustrankaWithAdress_1">KALEB d.o.o. Božidara Magovca 151, 10000 Zagreb</derivirana_varijabla>
  </DomainObject.Predmet.ProtustrankaWithAdress>
  <DomainObject.Predmet.ProtustrankaWithAdressOIB>
    <izvorni_sadrzaj>KALEB d.o.o., OIB 28533409771, Božidara Magovca 151, 10000 Zagreb</izvorni_sadrzaj>
    <derivirana_varijabla naziv="DomainObject.Predmet.ProtustrankaWithAdressOIB_1">KALEB d.o.o., OIB 28533409771, Božidara Magovca 151, 10000 Zagreb</derivirana_varijabla>
  </DomainObject.Predmet.ProtustrankaWithAdressOIB>
  <DomainObject.Predmet.ProtustrankaNazivFormated>
    <izvorni_sadrzaj>KALEB d.o.o.</izvorni_sadrzaj>
    <derivirana_varijabla naziv="DomainObject.Predmet.ProtustrankaNazivFormated_1">KALEB d.o.o.</derivirana_varijabla>
  </DomainObject.Predmet.ProtustrankaNazivFormated>
  <DomainObject.Predmet.ProtustrankaNazivFormatedOIB>
    <izvorni_sadrzaj>KALEB d.o.o., OIB 28533409771</izvorni_sadrzaj>
    <derivirana_varijabla naziv="DomainObject.Predmet.ProtustrankaNazivFormatedOIB_1">KALEB d.o.o., OIB 28533409771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KALEB d.o.o.</item>
    </izvorni_sadrzaj>
    <derivirana_varijabla naziv="DomainObject.Predmet.ProtuStrankaListFormated_1">
      <item>KALEB d.o.o.</item>
    </derivirana_varijabla>
  </DomainObject.Predmet.ProtuStrankaListFormated>
  <DomainObject.Predmet.ProtuStrankaListFormatedOIB>
    <izvorni_sadrzaj>
      <item>KALEB d.o.o., OIB 28533409771</item>
    </izvorni_sadrzaj>
    <derivirana_varijabla naziv="DomainObject.Predmet.ProtuStrankaListFormatedOIB_1">
      <item>KALEB d.o.o., OIB 28533409771</item>
    </derivirana_varijabla>
  </DomainObject.Predmet.ProtuStrankaListFormatedOIB>
  <DomainObject.Predmet.ProtuStrankaListFormatedWithAdress>
    <izvorni_sadrzaj>
      <item>KALEB d.o.o., Božidara Magovca 151, 10000 Zagreb</item>
    </izvorni_sadrzaj>
    <derivirana_varijabla naziv="DomainObject.Predmet.ProtuStrankaListFormatedWithAdress_1">
      <item>KALEB d.o.o., Božidara Magovca 151, 10000 Zagreb</item>
    </derivirana_varijabla>
  </DomainObject.Predmet.ProtuStrankaListFormatedWithAdress>
  <DomainObject.Predmet.ProtuStrankaListFormatedWithAdressOIB>
    <izvorni_sadrzaj>
      <item>KALEB d.o.o., OIB 28533409771, Božidara Magovca 151, 10000 Zagreb</item>
    </izvorni_sadrzaj>
    <derivirana_varijabla naziv="DomainObject.Predmet.ProtuStrankaListFormatedWithAdressOIB_1">
      <item>KALEB d.o.o., OIB 28533409771, Božidara Magovca 151, 10000 Zagreb</item>
    </derivirana_varijabla>
  </DomainObject.Predmet.ProtuStrankaListFormatedWithAdressOIB>
  <DomainObject.Predmet.ProtuStrankaListNazivFormated>
    <izvorni_sadrzaj>
      <item>KALEB d.o.o.</item>
    </izvorni_sadrzaj>
    <derivirana_varijabla naziv="DomainObject.Predmet.ProtuStrankaListNazivFormated_1">
      <item>KALEB d.o.o.</item>
    </derivirana_varijabla>
  </DomainObject.Predmet.ProtuStrankaListNazivFormated>
  <DomainObject.Predmet.ProtuStrankaListNazivFormatedOIB>
    <izvorni_sadrzaj>
      <item>KALEB d.o.o., OIB 28533409771</item>
    </izvorni_sadrzaj>
    <derivirana_varijabla naziv="DomainObject.Predmet.ProtuStrankaListNazivFormatedOIB_1">
      <item>KALEB d.o.o., OIB 28533409771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KALEB d.o.o.</izvorni_sadrzaj>
    <derivirana_varijabla naziv="DomainObject.Predmet.ProtustrankaIDrugi_1">KALEB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KALEB d.o.o., OIB 28533409771, Božidara Magovca 151, 10000 Zagreb</izvorni_sadrzaj>
    <derivirana_varijabla naziv="DomainObject.Predmet.ProtustrankaIDrugiAdressOIB_1">KALEB d.o.o., OIB 28533409771, Božidara Magovca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KALEB d.o.o.</item>
    </izvorni_sadrzaj>
    <derivirana_varijabla naziv="DomainObject.Predmet.SudioniciListNaziv_1">
      <item>FINA Regionalni centar Zagreb</item>
      <item>KALEB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KALEB d.o.o., OIB 28533409771, Božidara Magovca 151,10000 Zagreb</item>
    </izvorni_sadrzaj>
    <derivirana_varijabla naziv="DomainObject.Predmet.SudioniciListAdressOIB_1">
      <item>FINA Regionalni centar Zagreb, OIB 85821130368, Trg svibanjskih žrtava 1995. 1,10000 Zagreb</item>
      <item>KALEB d.o.o., OIB 28533409771, Božidara Magovca 151,10000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28533409771</item>
    </izvorni_sadrzaj>
    <derivirana_varijabla naziv="DomainObject.Predmet.SudioniciListNazivOIB_1">
      <item>, OIB 85821130368</item>
      <item>, OIB 28533409771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1665</properties:Characters>
  <properties:Lines>64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2016-02-01T12:44:00Z</dcterms:created>
  <dc:creator>Jelena Vučemilo Manojlovski</dc:creator>
  <cp:lastModifiedBy>Iva Buljan</cp:lastModifiedBy>
  <dcterms:modified xmlns:xsi="http://www.w3.org/2001/XMLSchema-instance" xsi:type="dcterms:W3CDTF">2016-05-04T13:24:00Z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