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70a4" w14:paraId="06370a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7E7C82">
        <w:t>6005</w:t>
      </w:r>
      <w:r w:rsidR="004231AC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24771">
        <w:t>28. siječnja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E7C82">
        <w:t xml:space="preserve">MANZONI d.o.o., Bužanova 13, Zagreb </w:t>
      </w:r>
      <w:r w:rsidR="008C3477">
        <w:t>(</w:t>
      </w:r>
      <w:r w:rsidR="007E7C82">
        <w:t>OIB:16429881100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7E7C82">
        <w:t>7.195,72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24771" w:rsidRPr="00624771">
        <w:t xml:space="preserve"> </w:t>
      </w:r>
      <w:r w:rsidR="00624771">
        <w:t>28. siječnja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231A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4771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E7C82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53E15"/>
    <w:rsid w:val="00B82153"/>
    <w:rsid w:val="00B82F18"/>
    <w:rsid w:val="00B91784"/>
    <w:rsid w:val="00BB4E4D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7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7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7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7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6005</izvorni_sadrzaj>
    <derivirana_varijabla naziv="DomainObject.Predmet.Broj_1">6005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St-6005/2015</izvorni_sadrzaj>
    <derivirana_varijabla naziv="DomainObject.Predmet.OznakaBroj_1">St-6005/2015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MANZONI  d.o.o.</izvorni_sadrzaj>
    <derivirana_varijabla naziv="DomainObject.Predmet.ProtustrankaFormated_1">  MANZONI  d.o.o.</derivirana_varijabla>
  </DomainObject.Predmet.ProtustrankaFormated>
  <DomainObject.Predmet.ProtustrankaFormatedOIB>
    <izvorni_sadrzaj>  MANZONI  d.o.o., OIB 16429881100</izvorni_sadrzaj>
    <derivirana_varijabla naziv="DomainObject.Predmet.ProtustrankaFormatedOIB_1">  MANZONI  d.o.o., OIB 16429881100</derivirana_varijabla>
  </DomainObject.Predmet.ProtustrankaFormatedOIB>
  <DomainObject.Predmet.ProtustrankaFormatedWithAdress>
    <izvorni_sadrzaj> MANZONI  d.o.o., Bužanova 13, 10000 Zagreb</izvorni_sadrzaj>
    <derivirana_varijabla naziv="DomainObject.Predmet.ProtustrankaFormatedWithAdress_1"> MANZONI  d.o.o., Bužanova 13, 10000 Zagreb</derivirana_varijabla>
  </DomainObject.Predmet.ProtustrankaFormatedWithAdress>
  <DomainObject.Predmet.ProtustrankaFormatedWithAdressOIB>
    <izvorni_sadrzaj> MANZONI  d.o.o., OIB 16429881100, Bužanova 13, 10000 Zagreb</izvorni_sadrzaj>
    <derivirana_varijabla naziv="DomainObject.Predmet.ProtustrankaFormatedWithAdressOIB_1"> MANZONI  d.o.o., OIB 16429881100, Bužanova 13, 10000 Zagreb</derivirana_varijabla>
  </DomainObject.Predmet.ProtustrankaFormatedWithAdressOIB>
  <DomainObject.Predmet.ProtustrankaWithAdress>
    <izvorni_sadrzaj>MANZONI  d.o.o. Bužanova 13, 10000 Zagreb</izvorni_sadrzaj>
    <derivirana_varijabla naziv="DomainObject.Predmet.ProtustrankaWithAdress_1">MANZONI  d.o.o. Bužanova 13, 10000 Zagreb</derivirana_varijabla>
  </DomainObject.Predmet.ProtustrankaWithAdress>
  <DomainObject.Predmet.ProtustrankaWithAdressOIB>
    <izvorni_sadrzaj>MANZONI  d.o.o., OIB 16429881100, Bužanova 13, 10000 Zagreb</izvorni_sadrzaj>
    <derivirana_varijabla naziv="DomainObject.Predmet.ProtustrankaWithAdressOIB_1">MANZONI  d.o.o., OIB 16429881100, Bužanova 13, 10000 Zagreb</derivirana_varijabla>
  </DomainObject.Predmet.ProtustrankaWithAdressOIB>
  <DomainObject.Predmet.ProtustrankaNazivFormated>
    <izvorni_sadrzaj>MANZONI  d.o.o.</izvorni_sadrzaj>
    <derivirana_varijabla naziv="DomainObject.Predmet.ProtustrankaNazivFormated_1">MANZONI  d.o.o.</derivirana_varijabla>
  </DomainObject.Predmet.ProtustrankaNazivFormated>
  <DomainObject.Predmet.ProtustrankaNazivFormatedOIB>
    <izvorni_sadrzaj>MANZONI  d.o.o., OIB 16429881100</izvorni_sadrzaj>
    <derivirana_varijabla naziv="DomainObject.Predmet.ProtustrankaNazivFormatedOIB_1">MANZONI  d.o.o., OIB 16429881100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MANZONI  d.o.o.</item>
    </izvorni_sadrzaj>
    <derivirana_varijabla naziv="DomainObject.Predmet.ProtuStrankaListFormated_1">
      <item>MANZONI  d.o.o.</item>
    </derivirana_varijabla>
  </DomainObject.Predmet.ProtuStrankaListFormated>
  <DomainObject.Predmet.ProtuStrankaListFormatedOIB>
    <izvorni_sadrzaj>
      <item>MANZONI  d.o.o., OIB 16429881100</item>
    </izvorni_sadrzaj>
    <derivirana_varijabla naziv="DomainObject.Predmet.ProtuStrankaListFormatedOIB_1">
      <item>MANZONI  d.o.o., OIB 16429881100</item>
    </derivirana_varijabla>
  </DomainObject.Predmet.ProtuStrankaListFormatedOIB>
  <DomainObject.Predmet.ProtuStrankaListFormatedWithAdress>
    <izvorni_sadrzaj>
      <item>MANZONI  d.o.o., Bužanova 13, 10000 Zagreb</item>
    </izvorni_sadrzaj>
    <derivirana_varijabla naziv="DomainObject.Predmet.ProtuStrankaListFormatedWithAdress_1">
      <item>MANZONI  d.o.o., Bužanova 13, 10000 Zagreb</item>
    </derivirana_varijabla>
  </DomainObject.Predmet.ProtuStrankaListFormatedWithAdress>
  <DomainObject.Predmet.ProtuStrankaListFormatedWithAdressOIB>
    <izvorni_sadrzaj>
      <item>MANZONI  d.o.o., OIB 16429881100, Bužanova 13, 10000 Zagreb</item>
    </izvorni_sadrzaj>
    <derivirana_varijabla naziv="DomainObject.Predmet.ProtuStrankaListFormatedWithAdressOIB_1">
      <item>MANZONI  d.o.o., OIB 16429881100, Bužanova 13, 10000 Zagreb</item>
    </derivirana_varijabla>
  </DomainObject.Predmet.ProtuStrankaListFormatedWithAdressOIB>
  <DomainObject.Predmet.ProtuStrankaListNazivFormated>
    <izvorni_sadrzaj>
      <item>MANZONI  d.o.o.</item>
    </izvorni_sadrzaj>
    <derivirana_varijabla naziv="DomainObject.Predmet.ProtuStrankaListNazivFormated_1">
      <item>MANZONI  d.o.o.</item>
    </derivirana_varijabla>
  </DomainObject.Predmet.ProtuStrankaListNazivFormated>
  <DomainObject.Predmet.ProtuStrankaListNazivFormatedOIB>
    <izvorni_sadrzaj>
      <item>MANZONI  d.o.o., OIB 16429881100</item>
    </izvorni_sadrzaj>
    <derivirana_varijabla naziv="DomainObject.Predmet.ProtuStrankaListNazivFormatedOIB_1">
      <item>MANZONI  d.o.o., OIB 16429881100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MANZONI  d.o.o.</izvorni_sadrzaj>
    <derivirana_varijabla naziv="DomainObject.Predmet.ProtustrankaIDrugi_1">MANZONI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MANZONI  d.o.o., OIB 16429881100, Bužanova 13, 10000 Zagreb</izvorni_sadrzaj>
    <derivirana_varijabla naziv="DomainObject.Predmet.ProtustrankaIDrugiAdressOIB_1">MANZONI  d.o.o., OIB 16429881100, Bužanova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MANZONI  d.o.o.</item>
      <item>FINA Regionalni centar Zagreb</item>
    </izvorni_sadrzaj>
    <derivirana_varijabla naziv="DomainObject.Predmet.SudioniciListNaziv_1">
      <item>MANZONI  d.o.o.</item>
      <item>FINA Regionalni centar Zagreb</item>
    </derivirana_varijabla>
  </DomainObject.Predmet.SudioniciListNaziv>
  <DomainObject.Predmet.SudioniciListAdressOIB>
    <izvorni_sadrzaj>
      <item>MANZONI  d.o.o., OIB 16429881100, Bužanova 13,10000 Zagreb</item>
      <item>FINA Regionalni centar Zagreb, OIB 85821130368, Trg svibanjskih žrtava 1995. 1,10000 Zagreb</item>
    </izvorni_sadrzaj>
    <derivirana_varijabla naziv="DomainObject.Predmet.SudioniciListAdressOIB_1">
      <item>MANZONI  d.o.o., OIB 16429881100, Bužanova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16429881100</item>
      <item>, OIB 85821130368</item>
    </izvorni_sadrzaj>
    <derivirana_varijabla naziv="DomainObject.Predmet.SudioniciListNazivOIB_1">
      <item>, OIB 16429881100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1311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2015-12-21T18:08:00Z</dcterms:created>
  <dc:creator>ilukac</dc:creator>
  <cp:lastModifiedBy>Marina Gojić</cp:lastModifiedBy>
  <cp:lastPrinted>2016-01-28T08:16:00Z</cp:lastPrinted>
  <dcterms:modified xmlns:xsi="http://www.w3.org/2001/XMLSchema-instance" xsi:type="dcterms:W3CDTF">2016-01-28T08:16:00Z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