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5126" w14:paraId="4755126" w:rsidRDefault="0092599B" w:rsidP="00AF68FE" w:rsidR="009D3FFD" w:rsidRPr="00685E97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685E97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685E97">
      <w:pPr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AF68FE" w:rsidP="00AF68FE" w:rsidR="00AF68FE" w:rsidRPr="00685E97">
      <w:pPr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TRGOVAČKI SUD U ZAGREBU</w:t>
      </w:r>
    </w:p>
    <w:p w:rsidRDefault="00AF68FE" w:rsidP="00AF68FE" w:rsidR="00AF68FE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Pr="00685E97">
        <w:rPr>
          <w:rFonts w:hAnsi="Times New Roman" w:ascii="Times New Roman"/>
          <w:sz w:val="24"/>
          <w:szCs w:val="24"/>
          <w:lang w:val="hr-HR"/>
        </w:rPr>
        <w:t>Amruševa</w:t>
      </w:r>
      <w:proofErr w:type="spellEnd"/>
      <w:r w:rsidRPr="00685E97">
        <w:rPr>
          <w:rFonts w:hAnsi="Times New Roman" w:ascii="Times New Roman"/>
          <w:sz w:val="24"/>
          <w:szCs w:val="24"/>
          <w:lang w:val="hr-HR"/>
        </w:rPr>
        <w:t xml:space="preserve"> 2/II</w:t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  <w:t>7 St-</w:t>
      </w:r>
      <w:proofErr w:type="spellStart"/>
      <w:r w:rsidR="00685E97" w:rsidRPr="00685E97">
        <w:rPr>
          <w:rFonts w:hAnsi="Times New Roman" w:ascii="Times New Roman"/>
          <w:sz w:val="24"/>
          <w:szCs w:val="24"/>
          <w:lang w:val="hr-HR"/>
        </w:rPr>
        <w:t>328</w:t>
      </w:r>
      <w:proofErr w:type="spellEnd"/>
      <w:r w:rsidR="00685E97" w:rsidRPr="00685E97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685E97" w:rsidRPr="00685E97">
        <w:rPr>
          <w:rFonts w:hAnsi="Times New Roman" w:ascii="Times New Roman"/>
          <w:sz w:val="24"/>
          <w:szCs w:val="24"/>
          <w:lang w:val="hr-HR"/>
        </w:rPr>
        <w:t>16</w:t>
      </w:r>
      <w:proofErr w:type="spellEnd"/>
    </w:p>
    <w:p w:rsidRDefault="00AF68FE" w:rsidP="00AF68FE" w:rsidR="00AF68FE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</w:p>
    <w:p w:rsidRDefault="0066340F" w:rsidP="00AF68FE" w:rsidR="00847C7F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E146B7" w:rsidP="00AF68FE" w:rsidR="00AF68FE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AF68FE" w:rsidP="00AF68FE" w:rsidR="00AF68FE" w:rsidRPr="00685E97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AF68FE" w:rsidR="00DE1196" w:rsidRPr="00685E97">
      <w:pPr>
        <w:jc w:val="both"/>
        <w:rPr>
          <w:rFonts w:hAnsi="Times New Roman" w:ascii="Times New Roman"/>
          <w:sz w:val="24"/>
          <w:lang w:val="hr-HR"/>
        </w:rPr>
      </w:pPr>
      <w:r w:rsidRPr="00685E97">
        <w:rPr>
          <w:rFonts w:hAnsi="Times New Roman" w:ascii="Times New Roman"/>
          <w:b/>
          <w:sz w:val="24"/>
          <w:szCs w:val="24"/>
          <w:lang w:val="hr-HR"/>
        </w:rPr>
        <w:tab/>
      </w:r>
      <w:r w:rsidR="00685E97" w:rsidRPr="00685E9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5E97" w:rsidRPr="00685E97">
        <w:rPr>
          <w:rFonts w:hAnsi="Times New Roman" w:ascii="Times New Roman"/>
          <w:sz w:val="24"/>
          <w:lang w:val="hr-HR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1995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. 1,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85821130368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, za </w:t>
      </w:r>
      <w:r w:rsidR="00685E97">
        <w:rPr>
          <w:rFonts w:hAnsi="Times New Roman" w:ascii="Times New Roman"/>
          <w:sz w:val="24"/>
          <w:lang w:val="hr-HR"/>
        </w:rPr>
        <w:t>provedbu skraćenog</w:t>
      </w:r>
      <w:r w:rsidR="00685E97" w:rsidRPr="00685E97">
        <w:rPr>
          <w:rFonts w:hAnsi="Times New Roman" w:ascii="Times New Roman"/>
          <w:sz w:val="24"/>
          <w:lang w:val="hr-HR"/>
        </w:rPr>
        <w:t xml:space="preserve"> stečajnog postupka nad dužnikom </w:t>
      </w:r>
      <w:r w:rsidR="00685E97">
        <w:rPr>
          <w:rFonts w:hAnsi="Times New Roman" w:ascii="Times New Roman"/>
          <w:sz w:val="24"/>
          <w:lang w:val="hr-HR"/>
        </w:rPr>
        <w:t xml:space="preserve">DELTA RAČUNARSKI INŽENJERING d. o. o., Zagreb, Avenija Dubrovnik </w:t>
      </w:r>
      <w:proofErr w:type="spellStart"/>
      <w:r w:rsidR="00685E97">
        <w:rPr>
          <w:rFonts w:hAnsi="Times New Roman" w:ascii="Times New Roman"/>
          <w:sz w:val="24"/>
          <w:lang w:val="hr-HR"/>
        </w:rPr>
        <w:t>10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10981529901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, </w:t>
      </w:r>
      <w:r w:rsidR="00685E97">
        <w:rPr>
          <w:rFonts w:hAnsi="Times New Roman" w:ascii="Times New Roman"/>
          <w:sz w:val="24"/>
          <w:lang w:val="hr-HR"/>
        </w:rPr>
        <w:t>2. prosinca</w:t>
      </w:r>
      <w:r w:rsidR="00685E97" w:rsidRP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2016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>.</w:t>
      </w:r>
    </w:p>
    <w:p w:rsidRDefault="00086CA1" w:rsidR="00086CA1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685E97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 w:rsidRPr="00685E97">
        <w:rPr>
          <w:rFonts w:hAnsi="Times New Roman" w:ascii="Times New Roman"/>
          <w:sz w:val="24"/>
          <w:szCs w:val="24"/>
          <w:lang w:val="hr-HR"/>
        </w:rPr>
        <w:t>zahtjev</w:t>
      </w:r>
      <w:r w:rsidRPr="00685E9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85E97" w:rsidRPr="00685E97">
        <w:rPr>
          <w:rFonts w:hAnsi="Times New Roman" w:ascii="Times New Roman"/>
          <w:sz w:val="24"/>
          <w:lang w:val="hr-HR"/>
        </w:rPr>
        <w:t xml:space="preserve">predlagatelja Financijska agencija, Regionalni centar Zagreb, Zagreb, Trg svibanjskih žrtava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1995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. 1,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85821130368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, za </w:t>
      </w:r>
      <w:r w:rsidR="00685E97">
        <w:rPr>
          <w:rFonts w:hAnsi="Times New Roman" w:ascii="Times New Roman"/>
          <w:sz w:val="24"/>
          <w:lang w:val="hr-HR"/>
        </w:rPr>
        <w:t>provedbu skraćenog</w:t>
      </w:r>
      <w:r w:rsidR="00685E97" w:rsidRPr="00685E97">
        <w:rPr>
          <w:rFonts w:hAnsi="Times New Roman" w:ascii="Times New Roman"/>
          <w:sz w:val="24"/>
          <w:lang w:val="hr-HR"/>
        </w:rPr>
        <w:t xml:space="preserve"> stečajnog postupka nad dužnikom </w:t>
      </w:r>
      <w:r w:rsidR="00685E97">
        <w:rPr>
          <w:rFonts w:hAnsi="Times New Roman" w:ascii="Times New Roman"/>
          <w:sz w:val="24"/>
          <w:lang w:val="hr-HR"/>
        </w:rPr>
        <w:t xml:space="preserve">DELTA RAČUNARSKI INŽENJERING d. o. o., Zagreb, Avenija Dubrovnik </w:t>
      </w:r>
      <w:proofErr w:type="spellStart"/>
      <w:r w:rsidR="00685E97">
        <w:rPr>
          <w:rFonts w:hAnsi="Times New Roman" w:ascii="Times New Roman"/>
          <w:sz w:val="24"/>
          <w:lang w:val="hr-HR"/>
        </w:rPr>
        <w:t>10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10981529901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, od </w:t>
      </w:r>
      <w:proofErr w:type="spellStart"/>
      <w:r w:rsidR="00685E97">
        <w:rPr>
          <w:rFonts w:hAnsi="Times New Roman" w:ascii="Times New Roman"/>
          <w:sz w:val="24"/>
          <w:lang w:val="hr-HR"/>
        </w:rPr>
        <w:t>12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. siječnja </w:t>
      </w:r>
      <w:proofErr w:type="spellStart"/>
      <w:r w:rsidR="00685E97">
        <w:rPr>
          <w:rFonts w:hAnsi="Times New Roman" w:ascii="Times New Roman"/>
          <w:sz w:val="24"/>
          <w:lang w:val="hr-HR"/>
        </w:rPr>
        <w:t>2016</w:t>
      </w:r>
      <w:proofErr w:type="spellEnd"/>
      <w:r w:rsidR="00685E97">
        <w:rPr>
          <w:rFonts w:hAnsi="Times New Roman" w:ascii="Times New Roman"/>
          <w:sz w:val="24"/>
          <w:lang w:val="hr-HR"/>
        </w:rPr>
        <w:t>.</w:t>
      </w:r>
    </w:p>
    <w:p w:rsidRDefault="00E632A6" w:rsidP="005D2474" w:rsidR="00E632A6" w:rsidRPr="00685E97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685E97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086CA1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="00086CA1" w:rsidRPr="00685E97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12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 xml:space="preserve">. siječnja 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>.</w:t>
      </w:r>
      <w:r w:rsidR="00086CA1" w:rsidRPr="00685E97">
        <w:rPr>
          <w:rFonts w:hAnsi="Times New Roman" w:ascii="Times New Roman"/>
          <w:sz w:val="24"/>
          <w:szCs w:val="24"/>
          <w:lang w:val="hr-HR"/>
        </w:rPr>
        <w:t xml:space="preserve"> predlagatelj </w:t>
      </w:r>
      <w:r w:rsidR="00685E97" w:rsidRPr="00685E97">
        <w:rPr>
          <w:rFonts w:hAnsi="Times New Roman" w:ascii="Times New Roman"/>
          <w:sz w:val="24"/>
          <w:lang w:val="hr-HR"/>
        </w:rPr>
        <w:t xml:space="preserve">Financijska agencija, Regionalni centar Zagreb, Zagreb, Trg svibanjskih žrtava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1995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. 1,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85821130368</w:t>
      </w:r>
      <w:proofErr w:type="spellEnd"/>
      <w:r w:rsidR="00685E97" w:rsidRPr="00685E97">
        <w:rPr>
          <w:rFonts w:hAnsi="Times New Roman" w:ascii="Times New Roman"/>
          <w:sz w:val="24"/>
          <w:lang w:val="hr-HR"/>
        </w:rPr>
        <w:t xml:space="preserve">, </w:t>
      </w:r>
      <w:r w:rsidR="00685E97">
        <w:rPr>
          <w:rFonts w:hAnsi="Times New Roman" w:ascii="Times New Roman"/>
          <w:sz w:val="24"/>
          <w:lang w:val="hr-HR"/>
        </w:rPr>
        <w:t>podnio je ovom sudu zahtjev za provedbu skraćenog</w:t>
      </w:r>
      <w:r w:rsidR="00685E97" w:rsidRPr="00685E97">
        <w:rPr>
          <w:rFonts w:hAnsi="Times New Roman" w:ascii="Times New Roman"/>
          <w:sz w:val="24"/>
          <w:lang w:val="hr-HR"/>
        </w:rPr>
        <w:t xml:space="preserve"> stečajnog postupka nad dužnikom </w:t>
      </w:r>
      <w:r w:rsidR="00685E97">
        <w:rPr>
          <w:rFonts w:hAnsi="Times New Roman" w:ascii="Times New Roman"/>
          <w:sz w:val="24"/>
          <w:lang w:val="hr-HR"/>
        </w:rPr>
        <w:t xml:space="preserve">DELTA RAČUNARSKI INŽENJERING d. o. o., Zagreb, Avenija Dubrovnik </w:t>
      </w:r>
      <w:proofErr w:type="spellStart"/>
      <w:r w:rsidR="00685E97">
        <w:rPr>
          <w:rFonts w:hAnsi="Times New Roman" w:ascii="Times New Roman"/>
          <w:sz w:val="24"/>
          <w:lang w:val="hr-HR"/>
        </w:rPr>
        <w:t>10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, </w:t>
      </w:r>
      <w:proofErr w:type="spellStart"/>
      <w:r w:rsidR="00685E97">
        <w:rPr>
          <w:rFonts w:hAnsi="Times New Roman" w:ascii="Times New Roman"/>
          <w:sz w:val="24"/>
          <w:lang w:val="hr-HR"/>
        </w:rPr>
        <w:t>OIB</w:t>
      </w:r>
      <w:proofErr w:type="spellEnd"/>
      <w:r w:rsidR="00685E97">
        <w:rPr>
          <w:rFonts w:hAnsi="Times New Roman" w:ascii="Times New Roman"/>
          <w:sz w:val="24"/>
          <w:lang w:val="hr-HR"/>
        </w:rPr>
        <w:t xml:space="preserve"> </w:t>
      </w:r>
      <w:proofErr w:type="spellStart"/>
      <w:r w:rsidR="00685E97" w:rsidRPr="00685E97">
        <w:rPr>
          <w:rFonts w:hAnsi="Times New Roman" w:ascii="Times New Roman"/>
          <w:sz w:val="24"/>
          <w:lang w:val="hr-HR"/>
        </w:rPr>
        <w:t>10981529901</w:t>
      </w:r>
      <w:proofErr w:type="spellEnd"/>
      <w:r w:rsidR="00086CA1" w:rsidRPr="00685E97">
        <w:rPr>
          <w:rFonts w:hAnsi="Times New Roman" w:ascii="Times New Roman"/>
          <w:sz w:val="24"/>
          <w:szCs w:val="24"/>
          <w:lang w:val="hr-HR"/>
        </w:rPr>
        <w:t>.</w:t>
      </w:r>
    </w:p>
    <w:p w:rsidRDefault="00086CA1" w:rsidP="00685E97" w:rsidR="00685E97">
      <w:pPr>
        <w:jc w:val="both"/>
        <w:rPr>
          <w:rFonts w:hAnsi="Times New Roman" w:ascii="Times New Roman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="00685E97" w:rsidRPr="002739BD">
        <w:rPr>
          <w:rFonts w:hAnsi="Times New Roman" w:ascii="Times New Roman"/>
          <w:szCs w:val="24"/>
          <w:lang w:val="hr-HR"/>
        </w:rPr>
        <w:t xml:space="preserve">U svom prijedlogu predlagatelj navodi da </w:t>
      </w:r>
      <w:r w:rsidR="00685E97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685E97">
        <w:rPr>
          <w:rFonts w:hAnsi="Times New Roman" w:ascii="Times New Roman"/>
          <w:szCs w:val="24"/>
          <w:lang w:val="hr-HR"/>
        </w:rPr>
        <w:t>188</w:t>
      </w:r>
      <w:proofErr w:type="spellEnd"/>
      <w:r w:rsidR="00685E97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685E97">
        <w:rPr>
          <w:rFonts w:hAnsi="Times New Roman" w:ascii="Times New Roman"/>
          <w:szCs w:val="24"/>
          <w:lang w:val="hr-HR"/>
        </w:rPr>
        <w:t>36.145</w:t>
      </w:r>
      <w:proofErr w:type="spellEnd"/>
      <w:r w:rsidR="00685E97">
        <w:rPr>
          <w:rFonts w:hAnsi="Times New Roman" w:ascii="Times New Roman"/>
          <w:szCs w:val="24"/>
          <w:lang w:val="hr-HR"/>
        </w:rPr>
        <w:t>,</w:t>
      </w:r>
      <w:proofErr w:type="spellStart"/>
      <w:r w:rsidR="00685E97">
        <w:rPr>
          <w:rFonts w:hAnsi="Times New Roman" w:ascii="Times New Roman"/>
          <w:szCs w:val="24"/>
          <w:lang w:val="hr-HR"/>
        </w:rPr>
        <w:t>86</w:t>
      </w:r>
      <w:proofErr w:type="spellEnd"/>
      <w:r w:rsidR="00685E97">
        <w:rPr>
          <w:rFonts w:hAnsi="Times New Roman" w:ascii="Times New Roman"/>
          <w:szCs w:val="24"/>
          <w:lang w:val="hr-HR"/>
        </w:rPr>
        <w:t xml:space="preserve"> kn.</w:t>
      </w:r>
    </w:p>
    <w:p w:rsidRDefault="00685E97" w:rsidP="00685E97" w:rsidR="00685E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nema zaposlenika.</w:t>
      </w:r>
    </w:p>
    <w:p w:rsidRDefault="00086CA1" w:rsidR="00086CA1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  <w:t xml:space="preserve">Uvidom u e-spis </w:t>
      </w:r>
      <w:r w:rsidR="001E742A" w:rsidRPr="00685E97">
        <w:rPr>
          <w:rFonts w:hAnsi="Times New Roman" w:ascii="Times New Roman"/>
          <w:sz w:val="24"/>
          <w:szCs w:val="24"/>
          <w:lang w:val="hr-HR"/>
        </w:rPr>
        <w:t>utvrđeno je da je rješenjem ovog suda broj St-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401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>/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15</w:t>
      </w:r>
      <w:proofErr w:type="spellEnd"/>
      <w:r w:rsidR="001E742A" w:rsidRPr="00685E97">
        <w:rPr>
          <w:rFonts w:hAnsi="Times New Roman" w:ascii="Times New Roman"/>
          <w:sz w:val="24"/>
          <w:szCs w:val="24"/>
          <w:lang w:val="hr-HR"/>
        </w:rPr>
        <w:t xml:space="preserve"> od 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25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>. listopada</w:t>
      </w:r>
      <w:r w:rsidR="001E742A" w:rsidRPr="00685E97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1E742A" w:rsidRPr="00685E97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1E742A" w:rsidRPr="00685E97">
        <w:rPr>
          <w:rFonts w:hAnsi="Times New Roman" w:ascii="Times New Roman"/>
          <w:sz w:val="24"/>
          <w:szCs w:val="24"/>
          <w:lang w:val="hr-HR"/>
        </w:rPr>
        <w:t>. istovremeno otvoren i zaključen stečajni postupak nad dužnikom.</w:t>
      </w:r>
      <w:r w:rsidR="00685E97">
        <w:rPr>
          <w:rFonts w:hAnsi="Times New Roman" w:ascii="Times New Roman"/>
          <w:sz w:val="24"/>
          <w:szCs w:val="24"/>
          <w:lang w:val="hr-HR"/>
        </w:rPr>
        <w:t xml:space="preserve"> Navedeno rješenje postalo je pravomoćno 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19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 xml:space="preserve">. studenog </w:t>
      </w:r>
      <w:proofErr w:type="spellStart"/>
      <w:r w:rsidR="00685E97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685E97">
        <w:rPr>
          <w:rFonts w:hAnsi="Times New Roman" w:ascii="Times New Roman"/>
          <w:sz w:val="24"/>
          <w:szCs w:val="24"/>
          <w:lang w:val="hr-HR"/>
        </w:rPr>
        <w:t>.</w:t>
      </w:r>
    </w:p>
    <w:p w:rsidRDefault="00922C3D" w:rsidP="00922C3D" w:rsidR="00922C3D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  <w:t>Kako je na taj način udovoljeno zahtjevu predlagatelja u ovom predmetu, to proizlazi da je o istom zahtjevu već pravomoćno odlučeno.</w:t>
      </w:r>
    </w:p>
    <w:p w:rsidRDefault="00E632A6" w:rsidR="00E632A6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  <w:t xml:space="preserve">Stoga je prijedlog valjalo odbaciti temeljem odredbe čl. </w:t>
      </w:r>
      <w:proofErr w:type="spellStart"/>
      <w:r w:rsidRPr="00685E97">
        <w:rPr>
          <w:rFonts w:hAnsi="Times New Roman" w:ascii="Times New Roman"/>
          <w:sz w:val="24"/>
          <w:szCs w:val="24"/>
          <w:lang w:val="hr-HR"/>
        </w:rPr>
        <w:t>333</w:t>
      </w:r>
      <w:proofErr w:type="spellEnd"/>
      <w:r w:rsidRPr="00685E97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 w:rsidRPr="00685E97">
        <w:rPr>
          <w:rFonts w:hAnsi="Times New Roman" w:ascii="Times New Roman"/>
          <w:sz w:val="24"/>
          <w:szCs w:val="24"/>
          <w:lang w:val="hr-HR"/>
        </w:rPr>
        <w:t>r</w:t>
      </w:r>
      <w:r w:rsidR="0092599B" w:rsidRPr="00685E97">
        <w:rPr>
          <w:rFonts w:hAnsi="Times New Roman" w:ascii="Times New Roman"/>
          <w:sz w:val="24"/>
          <w:szCs w:val="24"/>
          <w:lang w:val="hr-HR"/>
        </w:rPr>
        <w:t xml:space="preserve">ničnom postupku u svezi s čl. </w:t>
      </w:r>
      <w:proofErr w:type="spellStart"/>
      <w:r w:rsidR="0092599B" w:rsidRPr="00685E97">
        <w:rPr>
          <w:rFonts w:hAnsi="Times New Roman" w:ascii="Times New Roman"/>
          <w:sz w:val="24"/>
          <w:szCs w:val="24"/>
          <w:lang w:val="hr-HR"/>
        </w:rPr>
        <w:t>10</w:t>
      </w:r>
      <w:proofErr w:type="spellEnd"/>
      <w:r w:rsidRPr="00685E97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F716A2" w:rsidR="00F716A2" w:rsidRPr="00685E9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685E97">
        <w:rPr>
          <w:rFonts w:hAnsi="Times New Roman" w:ascii="Times New Roman"/>
          <w:sz w:val="24"/>
          <w:szCs w:val="24"/>
          <w:lang w:val="hr-HR"/>
        </w:rPr>
        <w:t>2. prosinac</w:t>
      </w:r>
      <w:r w:rsidR="00922C3D" w:rsidRPr="00685E97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922C3D" w:rsidRPr="00685E97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922C3D" w:rsidRPr="00685E97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F716A2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</w:r>
      <w:r w:rsidRPr="00685E97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790B1A">
        <w:rPr>
          <w:rFonts w:hAnsi="Times New Roman" w:ascii="Times New Roman"/>
          <w:sz w:val="24"/>
          <w:szCs w:val="24"/>
          <w:lang w:val="hr-HR"/>
        </w:rPr>
        <w:t xml:space="preserve"> v. r. </w:t>
      </w:r>
      <w:r w:rsidR="00504EE0" w:rsidRPr="00685E9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685E97">
      <w:pPr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 xml:space="preserve">POUKA O PRAVNOM LIJEKU: 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85E97">
        <w:rPr>
          <w:rFonts w:hAnsi="Times New Roman" w:ascii="Times New Roman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</w:t>
      </w:r>
      <w:r w:rsidR="00D345B8" w:rsidRPr="00685E97">
        <w:rPr>
          <w:rFonts w:hAnsi="Times New Roman" w:ascii="Times New Roman"/>
          <w:sz w:val="24"/>
          <w:szCs w:val="24"/>
          <w:lang w:val="hr-HR"/>
        </w:rPr>
        <w:t>protivn</w:t>
      </w:r>
      <w:r w:rsidRPr="00685E97">
        <w:rPr>
          <w:rFonts w:hAnsi="Times New Roman" w:ascii="Times New Roman"/>
          <w:sz w:val="24"/>
          <w:szCs w:val="24"/>
          <w:lang w:val="hr-HR"/>
        </w:rPr>
        <w:t>u stranku.</w:t>
      </w:r>
    </w:p>
    <w:p w:rsidRDefault="00790B1A" w:rsidR="00790B1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90B1A" w:rsidP="00AB7A2F" w:rsidR="00790B1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90B1A" w:rsidP="00995CE9" w:rsidR="00790B1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90B1A" w:rsidR="00790B1A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90B1A" w:rsidP="00A348FA" w:rsidR="00FC1358" w:rsidRPr="00685E9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9D3FFD" w:rsidR="00FC1358" w:rsidRPr="00685E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086CA1"/>
    <w:rsid w:val="000B7385"/>
    <w:rsid w:val="001E742A"/>
    <w:rsid w:val="002B0BE3"/>
    <w:rsid w:val="002D26BA"/>
    <w:rsid w:val="002F7594"/>
    <w:rsid w:val="00330939"/>
    <w:rsid w:val="0036710E"/>
    <w:rsid w:val="003B6DD2"/>
    <w:rsid w:val="003D5933"/>
    <w:rsid w:val="003F23B3"/>
    <w:rsid w:val="003F4F0F"/>
    <w:rsid w:val="004F3825"/>
    <w:rsid w:val="00504EE0"/>
    <w:rsid w:val="005309ED"/>
    <w:rsid w:val="005C613D"/>
    <w:rsid w:val="005D2474"/>
    <w:rsid w:val="0066340F"/>
    <w:rsid w:val="00685698"/>
    <w:rsid w:val="00685E97"/>
    <w:rsid w:val="006C1972"/>
    <w:rsid w:val="006D5B37"/>
    <w:rsid w:val="006F1C32"/>
    <w:rsid w:val="00735F93"/>
    <w:rsid w:val="00790B1A"/>
    <w:rsid w:val="00794387"/>
    <w:rsid w:val="00847C7F"/>
    <w:rsid w:val="00922C3D"/>
    <w:rsid w:val="0092599B"/>
    <w:rsid w:val="0099022B"/>
    <w:rsid w:val="009A7062"/>
    <w:rsid w:val="009D3FFD"/>
    <w:rsid w:val="009D5B72"/>
    <w:rsid w:val="00A348FA"/>
    <w:rsid w:val="00A4175D"/>
    <w:rsid w:val="00A555FC"/>
    <w:rsid w:val="00AD440A"/>
    <w:rsid w:val="00AE09A6"/>
    <w:rsid w:val="00AF68FE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0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B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B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B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B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0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B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B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B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B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RAČUNARSKI INŽENJERING d.o.o.</izvorni_sadrzaj>
    <derivirana_varijabla naziv="DomainObject.Predmet.ProtustrankaFormated_1">  DELTA RAČUNARSKI INŽENJERING d.o.o.</derivirana_varijabla>
  </DomainObject.Predmet.ProtustrankaFormated>
  <DomainObject.Predmet.ProtustrankaFormatedOIB>
    <izvorni_sadrzaj>  DELTA RAČUNARSKI INŽENJERING d.o.o., OIB 10981529901</izvorni_sadrzaj>
    <derivirana_varijabla naziv="DomainObject.Predmet.ProtustrankaFormatedOIB_1">  DELTA RAČUNARSKI INŽENJERING d.o.o., OIB 10981529901</derivirana_varijabla>
  </DomainObject.Predmet.ProtustrankaFormatedOIB>
  <DomainObject.Predmet.ProtustrankaFormatedWithAdress>
    <izvorni_sadrzaj> DELTA RAČUNARSKI INŽENJERING d.o.o., Avenija Dubrovnik 10, 10000 Zagreb</izvorni_sadrzaj>
    <derivirana_varijabla naziv="DomainObject.Predmet.ProtustrankaFormatedWithAdress_1"> DELTA RAČUNARSKI INŽENJERING d.o.o., Avenija Dubrovnik 10, 10000 Zagreb</derivirana_varijabla>
  </DomainObject.Predmet.ProtustrankaFormatedWithAdress>
  <DomainObject.Predmet.ProtustrankaFormatedWithAdressOIB>
    <izvorni_sadrzaj> DELTA RAČUNARSKI INŽENJERING d.o.o., OIB 10981529901, Avenija Dubrovnik 10, 10000 Zagreb</izvorni_sadrzaj>
    <derivirana_varijabla naziv="DomainObject.Predmet.ProtustrankaFormatedWithAdressOIB_1"> DELTA RAČUNARSKI INŽENJERING d.o.o., OIB 10981529901, Avenija Dubrovnik 10, 10000 Zagreb</derivirana_varijabla>
  </DomainObject.Predmet.ProtustrankaFormatedWithAdressOIB>
  <DomainObject.Predmet.ProtustrankaWithAdress>
    <izvorni_sadrzaj>DELTA RAČUNARSKI INŽENJERING d.o.o. Avenija Dubrovnik 10, 10000 Zagreb</izvorni_sadrzaj>
    <derivirana_varijabla naziv="DomainObject.Predmet.ProtustrankaWithAdress_1">DELTA RAČUNARSKI INŽENJERING d.o.o. Avenija Dubrovnik 10, 10000 Zagreb</derivirana_varijabla>
  </DomainObject.Predmet.ProtustrankaWithAdress>
  <DomainObject.Predmet.ProtustrankaWithAdressOIB>
    <izvorni_sadrzaj>DELTA RAČUNARSKI INŽENJERING d.o.o., OIB 10981529901, Avenija Dubrovnik 10, 10000 Zagreb</izvorni_sadrzaj>
    <derivirana_varijabla naziv="DomainObject.Predmet.ProtustrankaWithAdressOIB_1">DELTA RAČUNARSKI INŽENJERING d.o.o., OIB 10981529901, Avenija Dubrovnik 10, 10000 Zagreb</derivirana_varijabla>
  </DomainObject.Predmet.ProtustrankaWithAdressOIB>
  <DomainObject.Predmet.ProtustrankaNazivFormated>
    <izvorni_sadrzaj>DELTA RAČUNARSKI INŽENJERING d.o.o.</izvorni_sadrzaj>
    <derivirana_varijabla naziv="DomainObject.Predmet.ProtustrankaNazivFormated_1">DELTA RAČUNARSKI INŽENJERING d.o.o.</derivirana_varijabla>
  </DomainObject.Predmet.ProtustrankaNazivFormated>
  <DomainObject.Predmet.ProtustrankaNazivFormatedOIB>
    <izvorni_sadrzaj>DELTA RAČUNARSKI INŽENJERING d.o.o., OIB 10981529901</izvorni_sadrzaj>
    <derivirana_varijabla naziv="DomainObject.Predmet.ProtustrankaNazivFormatedOIB_1">DELTA RAČUNARSKI INŽENJERING d.o.o., OIB 10981529901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RAČUNARSKI INŽENJERING d.o.o.</item>
    </izvorni_sadrzaj>
    <derivirana_varijabla naziv="DomainObject.Predmet.ProtuStrankaListFormated_1">
      <item>DELTA RAČUNARSKI INŽENJERING d.o.o.</item>
    </derivirana_varijabla>
  </DomainObject.Predmet.ProtuStrankaListFormated>
  <DomainObject.Predmet.ProtuStrankaListFormatedOIB>
    <izvorni_sadrzaj>
      <item>DELTA RAČUNARSKI INŽENJERING d.o.o., OIB 10981529901</item>
    </izvorni_sadrzaj>
    <derivirana_varijabla naziv="DomainObject.Predmet.ProtuStrankaListFormatedOIB_1">
      <item>DELTA RAČUNARSKI INŽENJERING d.o.o., OIB 10981529901</item>
    </derivirana_varijabla>
  </DomainObject.Predmet.ProtuStrankaListFormatedOIB>
  <DomainObject.Predmet.ProtuStrankaListFormatedWithAdress>
    <izvorni_sadrzaj>
      <item>DELTA RAČUNARSKI INŽENJERING d.o.o., Avenija Dubrovnik 10, 10000 Zagreb</item>
    </izvorni_sadrzaj>
    <derivirana_varijabla naziv="DomainObject.Predmet.ProtuStrankaListFormatedWithAdress_1">
      <item>DELTA RAČUNARSKI INŽENJERING d.o.o., Avenija Dubrovnik 10, 10000 Zagreb</item>
    </derivirana_varijabla>
  </DomainObject.Predmet.ProtuStrankaListFormatedWithAdress>
  <DomainObject.Predmet.ProtuStrankaListFormatedWithAdressOIB>
    <izvorni_sadrzaj>
      <item>DELTA RAČUNARSKI INŽENJERING d.o.o., OIB 10981529901, Avenija Dubrovnik 10, 10000 Zagreb</item>
    </izvorni_sadrzaj>
    <derivirana_varijabla naziv="DomainObject.Predmet.ProtuStrankaListFormatedWithAdressOIB_1">
      <item>DELTA RAČUNARSKI INŽENJERING d.o.o., OIB 10981529901, Avenija Dubrovnik 10, 10000 Zagreb</item>
    </derivirana_varijabla>
  </DomainObject.Predmet.ProtuStrankaListFormatedWithAdressOIB>
  <DomainObject.Predmet.ProtuStrankaListNazivFormated>
    <izvorni_sadrzaj>
      <item>DELTA RAČUNARSKI INŽENJERING d.o.o.</item>
    </izvorni_sadrzaj>
    <derivirana_varijabla naziv="DomainObject.Predmet.ProtuStrankaListNazivFormated_1">
      <item>DELTA RAČUNARSKI INŽENJERING d.o.o.</item>
    </derivirana_varijabla>
  </DomainObject.Predmet.ProtuStrankaListNazivFormated>
  <DomainObject.Predmet.ProtuStrankaListNazivFormatedOIB>
    <izvorni_sadrzaj>
      <item>DELTA RAČUNARSKI INŽENJERING d.o.o., OIB 10981529901</item>
    </izvorni_sadrzaj>
    <derivirana_varijabla naziv="DomainObject.Predmet.ProtuStrankaListNazivFormatedOIB_1">
      <item>DELTA RAČUNARSKI INŽENJERING d.o.o., OIB 10981529901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RAČUNARSKI INŽENJERING d.o.o.</izvorni_sadrzaj>
    <derivirana_varijabla naziv="DomainObject.Predmet.ProtustrankaIDrugi_1">DELTA RAČUNARSKI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RAČUNARSKI INŽENJERING d.o.o., OIB 10981529901, Avenija Dubrovnik 10, 10000 Zagreb</izvorni_sadrzaj>
    <derivirana_varijabla naziv="DomainObject.Predmet.ProtustrankaIDrugiAdressOIB_1">DELTA RAČUNARSKI INŽENJERING d.o.o., OIB 10981529901,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RAČUNARSKI INŽENJERING d.o.o.</item>
    </izvorni_sadrzaj>
    <derivirana_varijabla naziv="DomainObject.Predmet.SudioniciListNaziv_1">
      <item>FINA Regionalni centar Zagreb</item>
      <item>DELTA RAČUNARSKI 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RAČUNARSKI INŽENJERING d.o.o., OIB 10981529901, Avenija Dubrovnik 10,10000 Zagreb</item>
    </izvorni_sadrzaj>
    <derivirana_varijabla naziv="DomainObject.Predmet.SudioniciListAdressOIB_1">
      <item>FINA Regionalni centar Zagreb, OIB 85821130368, Trg svibanjskih žrtava 1995. 1,10000 Zagreb</item>
      <item>DELTA RAČUNARSKI INŽENJERING d.o.o., OIB 10981529901, Avenija Dubrovnik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10981529901</item>
    </izvorni_sadrzaj>
    <derivirana_varijabla naziv="DomainObject.Predmet.SudioniciListNazivOIB_1">
      <item>, OIB 85821130368</item>
      <item>, OIB 10981529901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343</properties:Words>
  <properties:Characters>1829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2016-12-02T13:57:00Z</dcterms:created>
  <dc:creator>MINISTARSTVO PRAVOSUĐA</dc:creator>
  <cp:lastModifiedBy>Kristina Švajger</cp:lastModifiedBy>
  <cp:lastPrinted>2016-12-02T13:58:00Z</cp:lastPrinted>
  <dcterms:modified xmlns:xsi="http://www.w3.org/2001/XMLSchema-instance" xsi:type="dcterms:W3CDTF">2016-12-02T13:58:00Z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