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39c9a" w14:paraId="7839c9a" w:rsidRDefault="00F9302C" w:rsidP="00F9302C" w:rsidR="00F9302C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AF553E" w:rsidP="00F9302C" w:rsidR="00AF553E">
      <w:pPr>
        <w:ind w:firstLine="708"/>
        <w:rPr>
          <w:sz w:val="24"/>
          <w:szCs w:val="24"/>
        </w:rPr>
      </w:pPr>
    </w:p>
    <w:p w:rsidRDefault="00AF553E" w:rsidP="00F9302C" w:rsidR="00AF553E" w:rsidRPr="00F9302C">
      <w:pPr>
        <w:ind w:firstLine="708"/>
        <w:rPr>
          <w:sz w:val="24"/>
          <w:szCs w:val="24"/>
        </w:rPr>
      </w:pPr>
    </w:p>
    <w:p w:rsidRDefault="00AF553E" w:rsidP="00AF553E" w:rsidR="00BC42C5">
      <w:pPr>
        <w:ind w:firstLine="708" w:left="708"/>
      </w:pPr>
      <w:r>
        <w:rPr>
          <w:noProof/>
        </w:rPr>
        <w:drawing>
          <wp:inline distR="0" distL="0" distB="0" distT="0">
            <wp:extent cy="646430" cx="524510"/>
            <wp:effectExtent b="127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430" cx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F553E" w:rsidP="00AF553E" w:rsidR="00AF553E" w:rsidRPr="00AF553E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AF553E">
        <w:rPr>
          <w:sz w:val="24"/>
          <w:szCs w:val="24"/>
        </w:rPr>
        <w:t>REPUBLIKA HRVATSKA</w:t>
      </w:r>
    </w:p>
    <w:p w:rsidRDefault="00AF553E" w:rsidP="00AF553E" w:rsidR="00AF553E" w:rsidRPr="00AF553E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AF553E">
        <w:rPr>
          <w:sz w:val="24"/>
          <w:szCs w:val="24"/>
        </w:rPr>
        <w:t>TRGOVAČKI SUD U RIJECI</w:t>
      </w:r>
    </w:p>
    <w:p w:rsidRDefault="00AF553E" w:rsidP="00AF553E" w:rsidR="00E91524" w:rsidRPr="00AF553E">
      <w:pPr>
        <w:spacing w:lineRule="auto" w:line="240" w:after="0"/>
        <w:rPr>
          <w:sz w:val="24"/>
          <w:szCs w:val="24"/>
        </w:rPr>
      </w:pPr>
      <w:r w:rsidRPr="00AF553E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Pr="00AF553E">
        <w:rPr>
          <w:sz w:val="24"/>
          <w:szCs w:val="24"/>
        </w:rPr>
        <w:t xml:space="preserve"> Rijeka, Zadarska 1 i 3</w:t>
      </w:r>
    </w:p>
    <w:p w:rsidRDefault="00E91524" w:rsidP="00210E4E" w:rsidR="00E91524">
      <w:pPr>
        <w:spacing w:lineRule="auto" w:line="240" w:after="0"/>
      </w:pPr>
    </w:p>
    <w:p w:rsidRDefault="00F9302C" w:rsidP="00AF553E" w:rsidR="00F9302C" w:rsidRPr="00F9302C">
      <w:pPr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661A9">
        <w:rPr>
          <w:rFonts w:cs="Times New Roman" w:hAnsi="Times New Roman" w:ascii="Times New Roman"/>
          <w:szCs w:val="24"/>
          <w:lang w:val="hr-HR"/>
        </w:rPr>
        <w:t>26</w:t>
      </w:r>
      <w:r w:rsidR="00AF553E">
        <w:rPr>
          <w:rFonts w:cs="Times New Roman" w:hAnsi="Times New Roman" w:ascii="Times New Roman"/>
          <w:szCs w:val="24"/>
          <w:lang w:val="hr-HR"/>
        </w:rPr>
        <w:t>. listopada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2016.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AF553E" w:rsidR="00F9302C" w:rsidRPr="00AF553E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225669" w:rsidR="00225669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225669">
        <w:rPr>
          <w:sz w:val="24"/>
          <w:szCs w:val="24"/>
        </w:rPr>
        <w:t xml:space="preserve"> </w:t>
      </w:r>
      <w:r w:rsidR="00225669" w:rsidRPr="00225669">
        <w:rPr>
          <w:sz w:val="24"/>
          <w:szCs w:val="24"/>
        </w:rPr>
        <w:t>MANGAL d.o.o. RIJEKA, Šetalište Trinaeste Divizije 68, MBS: 040147080, OIB: 86429998626</w:t>
      </w:r>
      <w:r w:rsidRPr="00F9302C">
        <w:rPr>
          <w:sz w:val="24"/>
          <w:szCs w:val="24"/>
        </w:rPr>
        <w:t xml:space="preserve">, ima ukupan dug evidentiran na temelju neizvršenih osnova za plaćanje  u iznosu od </w:t>
      </w:r>
      <w:r w:rsidR="00AF553E">
        <w:rPr>
          <w:sz w:val="24"/>
          <w:szCs w:val="24"/>
        </w:rPr>
        <w:t>6.</w:t>
      </w:r>
      <w:r w:rsidR="00225669">
        <w:rPr>
          <w:sz w:val="24"/>
          <w:szCs w:val="24"/>
        </w:rPr>
        <w:t>749,42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 se osob</w:t>
      </w:r>
      <w:r w:rsidR="00225669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ovlašten</w:t>
      </w:r>
      <w:r w:rsidR="00225669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za zastupanje dužnika po zakonu (</w:t>
      </w:r>
      <w:proofErr w:type="spellStart"/>
      <w:r w:rsidR="00225669">
        <w:rPr>
          <w:sz w:val="24"/>
          <w:szCs w:val="24"/>
        </w:rPr>
        <w:t>Livijo</w:t>
      </w:r>
      <w:proofErr w:type="spellEnd"/>
      <w:r w:rsidR="00225669">
        <w:rPr>
          <w:sz w:val="24"/>
          <w:szCs w:val="24"/>
        </w:rPr>
        <w:t xml:space="preserve"> </w:t>
      </w:r>
      <w:proofErr w:type="spellStart"/>
      <w:r w:rsidR="00225669">
        <w:rPr>
          <w:sz w:val="24"/>
          <w:szCs w:val="24"/>
        </w:rPr>
        <w:t>Sajko</w:t>
      </w:r>
      <w:proofErr w:type="spellEnd"/>
      <w:r w:rsidR="00225669">
        <w:rPr>
          <w:sz w:val="24"/>
          <w:szCs w:val="24"/>
        </w:rPr>
        <w:t>, Rijeka, Brune Francetića 3</w:t>
      </w:r>
      <w:r w:rsidRPr="00F9302C">
        <w:rPr>
          <w:sz w:val="24"/>
          <w:szCs w:val="24"/>
        </w:rPr>
        <w:t>) da u roku od 15 dana od dana objave oglasa podnes</w:t>
      </w:r>
      <w:r w:rsidR="00225669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225669">
        <w:rPr>
          <w:sz w:val="24"/>
          <w:szCs w:val="24"/>
        </w:rPr>
        <w:t>1279/2016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4624D4" w:rsidR="00F9245C" w:rsidRPr="00F9302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6895" w:rsidP="004259F8" w:rsidR="00C26895">
      <w:pPr>
        <w:spacing w:lineRule="auto" w:line="240" w:after="0"/>
      </w:pPr>
      <w:r>
        <w:separator/>
      </w:r>
    </w:p>
  </w:endnote>
  <w:endnote w:id="0" w:type="continuationSeparator">
    <w:p w:rsidRDefault="00C26895" w:rsidP="004259F8" w:rsidR="00C2689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6895" w:rsidP="004259F8" w:rsidR="00C26895">
      <w:pPr>
        <w:spacing w:lineRule="auto" w:line="240" w:after="0"/>
      </w:pPr>
      <w:r>
        <w:separator/>
      </w:r>
    </w:p>
  </w:footnote>
  <w:footnote w:id="0" w:type="continuationSeparator">
    <w:p w:rsidRDefault="00C26895" w:rsidP="004259F8" w:rsidR="00C2689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662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>
      <w:rPr>
        <w:sz w:val="24"/>
        <w:szCs w:val="24"/>
      </w:rPr>
      <w:t>1</w:t>
    </w:r>
    <w:r w:rsidR="00674C60">
      <w:rPr>
        <w:sz w:val="24"/>
        <w:szCs w:val="24"/>
      </w:rPr>
      <w:t>1</w:t>
    </w:r>
    <w:r w:rsidRPr="00FF2B80">
      <w:rPr>
        <w:sz w:val="24"/>
        <w:szCs w:val="24"/>
      </w:rPr>
      <w:t xml:space="preserve"> St-</w:t>
    </w:r>
    <w:r w:rsidR="00225669">
      <w:rPr>
        <w:sz w:val="24"/>
        <w:szCs w:val="24"/>
      </w:rPr>
      <w:t>1279/2016-5</w:t>
    </w:r>
  </w:p>
  <w:p w:rsidRDefault="00F2570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661A9"/>
    <w:rsid w:val="000E0D06"/>
    <w:rsid w:val="000E21B1"/>
    <w:rsid w:val="00130714"/>
    <w:rsid w:val="001B5844"/>
    <w:rsid w:val="00225669"/>
    <w:rsid w:val="002C3361"/>
    <w:rsid w:val="004259F8"/>
    <w:rsid w:val="00503778"/>
    <w:rsid w:val="00577661"/>
    <w:rsid w:val="005827C7"/>
    <w:rsid w:val="00674C60"/>
    <w:rsid w:val="007141A2"/>
    <w:rsid w:val="00893A5D"/>
    <w:rsid w:val="008F54A1"/>
    <w:rsid w:val="008F6F2C"/>
    <w:rsid w:val="00917662"/>
    <w:rsid w:val="00A17CA7"/>
    <w:rsid w:val="00AF553E"/>
    <w:rsid w:val="00B6261E"/>
    <w:rsid w:val="00BC42C5"/>
    <w:rsid w:val="00C26895"/>
    <w:rsid w:val="00E91524"/>
    <w:rsid w:val="00EE1809"/>
    <w:rsid w:val="00F2570C"/>
    <w:rsid w:val="00F52919"/>
    <w:rsid w:val="00F9245C"/>
    <w:rsid w:val="00F9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57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7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70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7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7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57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7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70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7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7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1279</izvorni_sadrzaj>
    <derivirana_varijabla naziv="DomainObject.Predmet.Broj_1">1279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St-1279/2016</izvorni_sadrzaj>
    <derivirana_varijabla naziv="DomainObject.Predmet.OznakaBroj_1">St-1279/2016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MANGAL d.o.o.</izvorni_sadrzaj>
    <derivirana_varijabla naziv="DomainObject.Predmet.ProtustrankaFormated_1">  MANGAL d.o.o.</derivirana_varijabla>
  </DomainObject.Predmet.ProtustrankaFormated>
  <DomainObject.Predmet.ProtustrankaFormatedOIB>
    <izvorni_sadrzaj>  MANGAL d.o.o., OIB 86429998626</izvorni_sadrzaj>
    <derivirana_varijabla naziv="DomainObject.Predmet.ProtustrankaFormatedOIB_1">  MANGAL d.o.o., OIB 86429998626</derivirana_varijabla>
  </DomainObject.Predmet.ProtustrankaFormatedOIB>
  <DomainObject.Predmet.ProtustrankaFormatedWithAdress>
    <izvorni_sadrzaj> MANGAL d.o.o., Šetalište XIII. divizije 68, 51000 Rijeka</izvorni_sadrzaj>
    <derivirana_varijabla naziv="DomainObject.Predmet.ProtustrankaFormatedWithAdress_1"> MANGAL d.o.o., Šetalište XIII. divizije 68, 51000 Rijeka</derivirana_varijabla>
  </DomainObject.Predmet.ProtustrankaFormatedWithAdress>
  <DomainObject.Predmet.ProtustrankaFormatedWithAdressOIB>
    <izvorni_sadrzaj> MANGAL d.o.o., OIB 86429998626, Šetalište XIII. divizije 68, 51000 Rijeka</izvorni_sadrzaj>
    <derivirana_varijabla naziv="DomainObject.Predmet.ProtustrankaFormatedWithAdressOIB_1"> MANGAL d.o.o., OIB 86429998626, Šetalište XIII. divizije 68, 51000 Rijeka</derivirana_varijabla>
  </DomainObject.Predmet.ProtustrankaFormatedWithAdressOIB>
  <DomainObject.Predmet.ProtustrankaWithAdress>
    <izvorni_sadrzaj>MANGAL d.o.o. Šetalište XIII. divizije 68, 51000 Rijeka</izvorni_sadrzaj>
    <derivirana_varijabla naziv="DomainObject.Predmet.ProtustrankaWithAdress_1">MANGAL d.o.o. Šetalište XIII. divizije 68, 51000 Rijeka</derivirana_varijabla>
  </DomainObject.Predmet.ProtustrankaWithAdress>
  <DomainObject.Predmet.ProtustrankaWithAdressOIB>
    <izvorni_sadrzaj>MANGAL d.o.o., OIB 86429998626, Šetalište XIII. divizije 68, 51000 Rijeka</izvorni_sadrzaj>
    <derivirana_varijabla naziv="DomainObject.Predmet.ProtustrankaWithAdressOIB_1">MANGAL d.o.o., OIB 86429998626, Šetalište XIII. divizije 68, 51000 Rijeka</derivirana_varijabla>
  </DomainObject.Predmet.ProtustrankaWithAdressOIB>
  <DomainObject.Predmet.ProtustrankaNazivFormated>
    <izvorni_sadrzaj>MANGAL d.o.o.</izvorni_sadrzaj>
    <derivirana_varijabla naziv="DomainObject.Predmet.ProtustrankaNazivFormated_1">MANGAL d.o.o.</derivirana_varijabla>
  </DomainObject.Predmet.ProtustrankaNazivFormated>
  <DomainObject.Predmet.ProtustrankaNazivFormatedOIB>
    <izvorni_sadrzaj>MANGAL d.o.o., OIB 86429998626</izvorni_sadrzaj>
    <derivirana_varijabla naziv="DomainObject.Predmet.ProtustrankaNazivFormatedOIB_1">MANGAL d.o.o., OIB 86429998626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MANGAL d.o.o.</item>
    </izvorni_sadrzaj>
    <derivirana_varijabla naziv="DomainObject.Predmet.ProtuStrankaListFormated_1">
      <item>MANGAL d.o.o.</item>
    </derivirana_varijabla>
  </DomainObject.Predmet.ProtuStrankaListFormated>
  <DomainObject.Predmet.ProtuStrankaListFormatedOIB>
    <izvorni_sadrzaj>
      <item>MANGAL d.o.o., OIB 86429998626</item>
    </izvorni_sadrzaj>
    <derivirana_varijabla naziv="DomainObject.Predmet.ProtuStrankaListFormatedOIB_1">
      <item>MANGAL d.o.o., OIB 86429998626</item>
    </derivirana_varijabla>
  </DomainObject.Predmet.ProtuStrankaListFormatedOIB>
  <DomainObject.Predmet.ProtuStrankaListFormatedWithAdress>
    <izvorni_sadrzaj>
      <item>MANGAL d.o.o., Šetalište XIII. divizije 68, 51000 Rijeka</item>
    </izvorni_sadrzaj>
    <derivirana_varijabla naziv="DomainObject.Predmet.ProtuStrankaListFormatedWithAdress_1">
      <item>MANGAL d.o.o., Šetalište XIII. divizije 68, 51000 Rijeka</item>
    </derivirana_varijabla>
  </DomainObject.Predmet.ProtuStrankaListFormatedWithAdress>
  <DomainObject.Predmet.ProtuStrankaListFormatedWithAdressOIB>
    <izvorni_sadrzaj>
      <item>MANGAL d.o.o., OIB 86429998626, Šetalište XIII. divizije 68, 51000 Rijeka</item>
    </izvorni_sadrzaj>
    <derivirana_varijabla naziv="DomainObject.Predmet.ProtuStrankaListFormatedWithAdressOIB_1">
      <item>MANGAL d.o.o., OIB 86429998626, Šetalište XIII. divizije 68, 51000 Rijeka</item>
    </derivirana_varijabla>
  </DomainObject.Predmet.ProtuStrankaListFormatedWithAdressOIB>
  <DomainObject.Predmet.ProtuStrankaListNazivFormated>
    <izvorni_sadrzaj>
      <item>MANGAL d.o.o.</item>
    </izvorni_sadrzaj>
    <derivirana_varijabla naziv="DomainObject.Predmet.ProtuStrankaListNazivFormated_1">
      <item>MANGAL d.o.o.</item>
    </derivirana_varijabla>
  </DomainObject.Predmet.ProtuStrankaListNazivFormated>
  <DomainObject.Predmet.ProtuStrankaListNazivFormatedOIB>
    <izvorni_sadrzaj>
      <item>MANGAL d.o.o., OIB 86429998626</item>
    </izvorni_sadrzaj>
    <derivirana_varijabla naziv="DomainObject.Predmet.ProtuStrankaListNazivFormatedOIB_1">
      <item>MANGAL d.o.o., OIB 86429998626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MANGAL d.o.o.</izvorni_sadrzaj>
    <derivirana_varijabla naziv="DomainObject.Predmet.ProtustrankaIDrugi_1">MANGAL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MANGAL d.o.o., OIB 86429998626, Šetalište XIII. divizije 68, 51000 Rijeka</izvorni_sadrzaj>
    <derivirana_varijabla naziv="DomainObject.Predmet.ProtustrankaIDrugiAdressOIB_1">MANGAL d.o.o., OIB 86429998626, Šetalište XIII. divizije 68,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MANGAL d.o.o.</item>
    </izvorni_sadrzaj>
    <derivirana_varijabla naziv="DomainObject.Predmet.SudioniciListNaziv_1">
      <item>FINA  Rijeka</item>
      <item>MANGAL d.o.o.</item>
    </derivirana_varijabla>
  </DomainObject.Predmet.SudioniciListNaziv>
  <DomainObject.Predmet.SudioniciListAdressOIB>
    <izvorni_sadrzaj>
      <item>FINA  Rijeka, OIB 85821130368, Frana Kurelca 8,51000 Rijeka</item>
      <item>MANGAL d.o.o., OIB 86429998626, Šetalište XIII. divizije 68,51000 Rijeka</item>
    </izvorni_sadrzaj>
    <derivirana_varijabla naziv="DomainObject.Predmet.SudioniciListAdressOIB_1">
      <item>FINA  Rijeka, OIB 85821130368, Frana Kurelca 8,51000 Rijeka</item>
      <item>MANGAL d.o.o., OIB 86429998626, Šetalište XIII. divizije 68,51000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86429998626</item>
    </izvorni_sadrzaj>
    <derivirana_varijabla naziv="DomainObject.Predmet.SudioniciListNazivOIB_1">
      <item>, OIB 85821130368</item>
      <item>, OIB 86429998626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1321</properties:Characters>
  <properties:Lines>33</properties:Lines>
  <properties:Paragraphs>9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2016-06-30T09:41:00Z</dcterms:created>
  <dc:creator>Timjana Baričević</dc:creator>
  <dc:description/>
  <cp:keywords/>
  <cp:lastModifiedBy>Timjana Baričević</cp:lastModifiedBy>
  <cp:lastPrinted>2016-10-25T13:01:00Z</cp:lastPrinted>
  <dcterms:modified xmlns:xsi="http://www.w3.org/2001/XMLSchema-instance" xsi:type="dcterms:W3CDTF">2016-10-26T05:55:00Z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