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234b" w14:paraId="f1a234b" w:rsidRDefault="00555CE6" w:rsidP="00555CE6" w:rsidR="00555CE6" w:rsidRPr="00555CE6">
      <w:pPr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 w:rsidRPr="00555CE6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55CE6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55CE6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55CE6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55CE6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55CE6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55CE6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555CE6"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gramStart"/>
      <w:r w:rsidRPr="00555CE6">
        <w:rPr>
          <w:rFonts w:cs="Times New Roman" w:hAnsi="Times New Roman" w:ascii="Times New Roman"/>
          <w:color w:val="000000"/>
          <w:sz w:val="24"/>
          <w:szCs w:val="24"/>
        </w:rPr>
        <w:t>1.St</w:t>
      </w:r>
      <w:proofErr w:type="gramEnd"/>
      <w:r w:rsidRPr="00555CE6">
        <w:rPr>
          <w:rFonts w:cs="Times New Roman" w:hAnsi="Times New Roman" w:ascii="Times New Roman"/>
          <w:color w:val="000000"/>
          <w:sz w:val="24"/>
          <w:szCs w:val="24"/>
        </w:rPr>
        <w:t>-</w:t>
      </w:r>
      <w:r w:rsidR="003E7085">
        <w:rPr>
          <w:rFonts w:cs="Times New Roman" w:hAnsi="Times New Roman" w:ascii="Times New Roman"/>
          <w:color w:val="000000"/>
          <w:sz w:val="24"/>
          <w:szCs w:val="24"/>
        </w:rPr>
        <w:t>97</w:t>
      </w:r>
      <w:r w:rsidRPr="00555CE6">
        <w:rPr>
          <w:rFonts w:cs="Times New Roman" w:hAnsi="Times New Roman" w:ascii="Times New Roman"/>
          <w:color w:val="000000"/>
          <w:sz w:val="24"/>
          <w:szCs w:val="24"/>
        </w:rPr>
        <w:t>/</w:t>
      </w:r>
      <w:r w:rsidR="009756AB">
        <w:rPr>
          <w:rFonts w:cs="Times New Roman" w:hAnsi="Times New Roman" w:ascii="Times New Roman"/>
          <w:color w:val="000000"/>
          <w:sz w:val="24"/>
          <w:szCs w:val="24"/>
        </w:rPr>
        <w:t>2019</w:t>
      </w:r>
      <w:r w:rsidR="003E7085">
        <w:rPr>
          <w:rFonts w:cs="Times New Roman" w:hAnsi="Times New Roman" w:ascii="Times New Roman"/>
          <w:color w:val="000000"/>
          <w:sz w:val="24"/>
          <w:szCs w:val="24"/>
        </w:rPr>
        <w:t>-</w:t>
      </w:r>
      <w:r w:rsidR="004D7B40">
        <w:rPr>
          <w:rFonts w:cs="Times New Roman" w:hAnsi="Times New Roman" w:ascii="Times New Roman"/>
          <w:color w:val="000000"/>
          <w:sz w:val="24"/>
          <w:szCs w:val="24"/>
        </w:rPr>
        <w:t>2</w:t>
      </w:r>
    </w:p>
    <w:p w:rsidRDefault="00555CE6" w:rsidP="00555CE6" w:rsidR="00555CE6" w:rsidRPr="00555CE6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555CE6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CE6" w:rsidP="00555CE6" w:rsidR="00555CE6" w:rsidRPr="00555CE6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555CE6" w:rsidP="00380F78" w:rsidR="00555CE6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55CE6" w:rsidP="00380F78" w:rsidR="00555CE6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 xml:space="preserve">TRGOVAČKI SUD U SPLITU  </w:t>
      </w:r>
    </w:p>
    <w:p w:rsidRDefault="00555CE6" w:rsidP="00380F78" w:rsidR="00555CE6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 xml:space="preserve">Split, Sukoišanska 6,                                                   </w:t>
      </w:r>
    </w:p>
    <w:p w:rsidRDefault="00555CE6" w:rsidP="00380F78" w:rsidR="00555CE6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Default="00555CE6" w:rsidP="00380F78" w:rsidR="00555CE6" w:rsidRPr="00380F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 xml:space="preserve">R E P U B L I K </w:t>
      </w:r>
      <w:proofErr w:type="gramStart"/>
      <w:r w:rsidRPr="00380F78">
        <w:rPr>
          <w:rFonts w:cs="Times New Roman" w:hAnsi="Times New Roman" w:ascii="Times New Roman"/>
          <w:sz w:val="24"/>
          <w:szCs w:val="24"/>
        </w:rPr>
        <w:t>A  H</w:t>
      </w:r>
      <w:proofErr w:type="gramEnd"/>
      <w:r w:rsidRPr="00380F78">
        <w:rPr>
          <w:rFonts w:cs="Times New Roman" w:hAnsi="Times New Roman" w:ascii="Times New Roman"/>
          <w:sz w:val="24"/>
          <w:szCs w:val="24"/>
        </w:rPr>
        <w:t xml:space="preserve"> R V A T S K A</w:t>
      </w:r>
    </w:p>
    <w:p w:rsidRDefault="00555CE6" w:rsidP="00380F78" w:rsidR="00555CE6" w:rsidRPr="00380F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5CE6" w:rsidP="00380F78" w:rsidR="00555CE6" w:rsidRPr="00380F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color w:val="000000"/>
          <w:sz w:val="24"/>
          <w:szCs w:val="24"/>
        </w:rPr>
        <w:t>R J E Š E N J E</w:t>
      </w:r>
    </w:p>
    <w:p w:rsidRDefault="00555CE6" w:rsidP="00380F78" w:rsidR="00555CE6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CE6" w:rsidP="00380F78" w:rsidR="00555CE6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 xml:space="preserve">Trgovački sud u Splitu, po  sucu tog suda Velimiru Vuković, kao stečajnom sucu , u  zaključenom stečajnom postupku nad trgovačkim društvom </w:t>
      </w:r>
      <w:r w:rsidR="00042502" w:rsidRPr="00380F78">
        <w:rPr>
          <w:rFonts w:cs="Times New Roman" w:hAnsi="Times New Roman" w:ascii="Times New Roman"/>
          <w:sz w:val="24"/>
          <w:szCs w:val="24"/>
        </w:rPr>
        <w:t>JADRAN RIBOLOV d.d. za ulov, uzgoj, preradu, promet ribom, ugostiteljstvo i brodoremont-u stečaju</w:t>
      </w:r>
      <w:r w:rsidRPr="00380F78">
        <w:rPr>
          <w:rFonts w:cs="Times New Roman" w:hAnsi="Times New Roman" w:ascii="Times New Roman"/>
          <w:sz w:val="24"/>
          <w:szCs w:val="24"/>
        </w:rPr>
        <w:t>,</w:t>
      </w:r>
      <w:r w:rsidR="00042502" w:rsidRPr="00380F78">
        <w:rPr>
          <w:rFonts w:cs="Times New Roman" w:hAnsi="Times New Roman" w:ascii="Times New Roman"/>
          <w:sz w:val="24"/>
          <w:szCs w:val="24"/>
        </w:rPr>
        <w:t xml:space="preserve"> Split, Obala kneza Domagoja 17, MBS: 06000</w:t>
      </w:r>
      <w:r w:rsidR="00B726E5" w:rsidRPr="00380F78">
        <w:rPr>
          <w:rFonts w:cs="Times New Roman" w:hAnsi="Times New Roman" w:ascii="Times New Roman"/>
          <w:sz w:val="24"/>
          <w:szCs w:val="24"/>
        </w:rPr>
        <w:t>4608,</w:t>
      </w:r>
      <w:r w:rsidRPr="00380F78">
        <w:rPr>
          <w:rFonts w:cs="Times New Roman" w:hAnsi="Times New Roman" w:ascii="Times New Roman"/>
          <w:sz w:val="24"/>
          <w:szCs w:val="24"/>
        </w:rPr>
        <w:t xml:space="preserve">  kao stečajnim dužnikom, odlučujući o nastavku postupka radi </w:t>
      </w:r>
      <w:r w:rsidR="00B726E5" w:rsidRPr="00380F78">
        <w:rPr>
          <w:rFonts w:cs="Times New Roman" w:hAnsi="Times New Roman" w:ascii="Times New Roman"/>
          <w:sz w:val="24"/>
          <w:szCs w:val="24"/>
        </w:rPr>
        <w:t xml:space="preserve">rješavanja statusa </w:t>
      </w:r>
      <w:r w:rsidRPr="00380F78">
        <w:rPr>
          <w:rFonts w:cs="Times New Roman" w:hAnsi="Times New Roman" w:ascii="Times New Roman"/>
          <w:sz w:val="24"/>
          <w:szCs w:val="24"/>
        </w:rPr>
        <w:t xml:space="preserve"> imovine</w:t>
      </w:r>
      <w:r w:rsidR="00B726E5" w:rsidRPr="00380F78">
        <w:rPr>
          <w:rFonts w:cs="Times New Roman" w:hAnsi="Times New Roman" w:ascii="Times New Roman"/>
          <w:sz w:val="24"/>
          <w:szCs w:val="24"/>
        </w:rPr>
        <w:t xml:space="preserve"> dužnika</w:t>
      </w:r>
      <w:r w:rsidRPr="00380F78">
        <w:rPr>
          <w:rFonts w:cs="Times New Roman" w:hAnsi="Times New Roman" w:ascii="Times New Roman"/>
          <w:sz w:val="24"/>
          <w:szCs w:val="24"/>
        </w:rPr>
        <w:t xml:space="preserve">, dana </w:t>
      </w:r>
      <w:r w:rsidR="00B726E5" w:rsidRPr="00380F78">
        <w:rPr>
          <w:rFonts w:cs="Times New Roman" w:hAnsi="Times New Roman" w:ascii="Times New Roman"/>
          <w:sz w:val="24"/>
          <w:szCs w:val="24"/>
        </w:rPr>
        <w:t>4</w:t>
      </w:r>
      <w:r w:rsidRPr="00380F78">
        <w:rPr>
          <w:rFonts w:cs="Times New Roman" w:hAnsi="Times New Roman" w:ascii="Times New Roman"/>
          <w:sz w:val="24"/>
          <w:szCs w:val="24"/>
        </w:rPr>
        <w:t xml:space="preserve">. </w:t>
      </w:r>
      <w:r w:rsidR="00B726E5" w:rsidRPr="00380F78">
        <w:rPr>
          <w:rFonts w:cs="Times New Roman" w:hAnsi="Times New Roman" w:ascii="Times New Roman"/>
          <w:sz w:val="24"/>
          <w:szCs w:val="24"/>
        </w:rPr>
        <w:t>ožujka</w:t>
      </w:r>
      <w:r w:rsidRPr="00380F78">
        <w:rPr>
          <w:rFonts w:cs="Times New Roman" w:hAnsi="Times New Roman" w:ascii="Times New Roman"/>
          <w:sz w:val="24"/>
          <w:szCs w:val="24"/>
        </w:rPr>
        <w:t xml:space="preserve">  201</w:t>
      </w:r>
      <w:r w:rsidR="00B726E5" w:rsidRPr="00380F78">
        <w:rPr>
          <w:rFonts w:cs="Times New Roman" w:hAnsi="Times New Roman" w:ascii="Times New Roman"/>
          <w:sz w:val="24"/>
          <w:szCs w:val="24"/>
        </w:rPr>
        <w:t>9</w:t>
      </w:r>
      <w:r w:rsidRPr="00380F7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726E5" w:rsidP="00380F78" w:rsidR="00B726E5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CE6" w:rsidP="00380F78" w:rsidR="00555CE6" w:rsidRPr="00380F7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color w:val="000000"/>
          <w:sz w:val="24"/>
          <w:szCs w:val="24"/>
        </w:rPr>
        <w:t>r i j e š i o     j e</w:t>
      </w:r>
    </w:p>
    <w:p w:rsidRDefault="00555CE6" w:rsidP="00380F78" w:rsidR="00555CE6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CE6" w:rsidP="00380F78" w:rsidR="00555C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>I.</w:t>
      </w:r>
      <w:r w:rsidRPr="00380F78">
        <w:rPr>
          <w:rFonts w:cs="Times New Roman" w:hAnsi="Times New Roman" w:ascii="Times New Roman"/>
          <w:sz w:val="24"/>
          <w:szCs w:val="24"/>
        </w:rPr>
        <w:tab/>
        <w:t>Određuje se nastavak stečajnog postupka nad stečajnom masom iza</w:t>
      </w:r>
      <w:r w:rsidR="00B726E5" w:rsidRPr="00380F78">
        <w:rPr>
          <w:rFonts w:cs="Times New Roman" w:hAnsi="Times New Roman" w:ascii="Times New Roman"/>
          <w:sz w:val="24"/>
          <w:szCs w:val="24"/>
        </w:rPr>
        <w:t xml:space="preserve"> JADRAN RIBOLOV d.d. za ulov, uzgoj, preradu, promet ribom, ugostiteljstvo i brodoremont</w:t>
      </w:r>
      <w:r w:rsidR="009756AB" w:rsidRPr="00380F78">
        <w:rPr>
          <w:rFonts w:cs="Times New Roman" w:hAnsi="Times New Roman" w:ascii="Times New Roman"/>
          <w:sz w:val="24"/>
          <w:szCs w:val="24"/>
        </w:rPr>
        <w:t xml:space="preserve"> </w:t>
      </w:r>
      <w:r w:rsidR="00B726E5" w:rsidRPr="00380F78">
        <w:rPr>
          <w:rFonts w:cs="Times New Roman" w:hAnsi="Times New Roman" w:ascii="Times New Roman"/>
          <w:sz w:val="24"/>
          <w:szCs w:val="24"/>
        </w:rPr>
        <w:t>-</w:t>
      </w:r>
      <w:r w:rsidR="009756AB" w:rsidRPr="00380F78">
        <w:rPr>
          <w:rFonts w:cs="Times New Roman" w:hAnsi="Times New Roman" w:ascii="Times New Roman"/>
          <w:sz w:val="24"/>
          <w:szCs w:val="24"/>
        </w:rPr>
        <w:t xml:space="preserve"> </w:t>
      </w:r>
      <w:r w:rsidR="00B726E5" w:rsidRPr="00380F78">
        <w:rPr>
          <w:rFonts w:cs="Times New Roman" w:hAnsi="Times New Roman" w:ascii="Times New Roman"/>
          <w:sz w:val="24"/>
          <w:szCs w:val="24"/>
        </w:rPr>
        <w:t>u stečaju, Split, Obala kneza Domagoja 17, MBS: 060004608</w:t>
      </w:r>
      <w:r w:rsidRPr="00380F78">
        <w:rPr>
          <w:rFonts w:cs="Times New Roman" w:hAnsi="Times New Roman" w:ascii="Times New Roman"/>
          <w:sz w:val="24"/>
          <w:szCs w:val="24"/>
        </w:rPr>
        <w:t xml:space="preserve">, radi </w:t>
      </w:r>
      <w:r w:rsidR="00B726E5" w:rsidRPr="00380F78">
        <w:rPr>
          <w:rFonts w:cs="Times New Roman" w:hAnsi="Times New Roman" w:ascii="Times New Roman"/>
          <w:sz w:val="24"/>
          <w:szCs w:val="24"/>
        </w:rPr>
        <w:t>rješavanja statusa  imovine dužnika</w:t>
      </w:r>
      <w:r w:rsidRPr="00380F78">
        <w:rPr>
          <w:rFonts w:cs="Times New Roman" w:hAnsi="Times New Roman" w:ascii="Times New Roman"/>
          <w:sz w:val="24"/>
          <w:szCs w:val="24"/>
        </w:rPr>
        <w:t xml:space="preserve"> koja ulazi u stečajnu masu.</w:t>
      </w:r>
    </w:p>
    <w:p w:rsidRDefault="00380F78" w:rsidP="00380F78" w:rsidR="00380F78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CE6" w:rsidP="00380F78" w:rsidR="00380F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>II.</w:t>
      </w:r>
      <w:r w:rsidRPr="00380F78">
        <w:rPr>
          <w:rFonts w:cs="Times New Roman" w:hAnsi="Times New Roman" w:ascii="Times New Roman"/>
          <w:sz w:val="24"/>
          <w:szCs w:val="24"/>
        </w:rPr>
        <w:tab/>
        <w:t xml:space="preserve">Nalaže se sudskom registru Trgovačkog suda u Splitu da upiše stečajnu masu iza  </w:t>
      </w:r>
      <w:r w:rsidRPr="00380F78">
        <w:rPr>
          <w:rFonts w:cs="Times New Roman" w:hAnsi="Times New Roman" w:ascii="Times New Roman"/>
          <w:color w:val="000000"/>
          <w:sz w:val="24"/>
          <w:szCs w:val="24"/>
        </w:rPr>
        <w:t>društva</w:t>
      </w:r>
      <w:r w:rsidR="00BF4698" w:rsidRPr="00380F7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BF4698" w:rsidRPr="00380F78">
        <w:rPr>
          <w:rFonts w:cs="Times New Roman" w:hAnsi="Times New Roman" w:ascii="Times New Roman"/>
          <w:sz w:val="24"/>
          <w:szCs w:val="24"/>
        </w:rPr>
        <w:t>JADRAN RIBOLOV d.d. za ulov, uzgoj, preradu, promet ribom, ugostiteljstvo i brodoremont-u stečaju, Split, Obala kneza Domagoja 17, MBS: 060004608</w:t>
      </w:r>
      <w:r w:rsidRPr="00380F78">
        <w:rPr>
          <w:rFonts w:cs="Times New Roman" w:hAnsi="Times New Roman" w:ascii="Times New Roman"/>
          <w:sz w:val="24"/>
          <w:szCs w:val="24"/>
        </w:rPr>
        <w:t xml:space="preserve">, zatim podatak o stečajnom upravitelju i to </w:t>
      </w:r>
      <w:r w:rsidR="00BF4698" w:rsidRPr="00380F78">
        <w:rPr>
          <w:rFonts w:cs="Times New Roman" w:hAnsi="Times New Roman" w:ascii="Times New Roman"/>
          <w:sz w:val="24"/>
          <w:szCs w:val="24"/>
        </w:rPr>
        <w:t>Ivo Jukić  dipl.ing. iz Podstrane, Poljičkih knezova 21,</w:t>
      </w:r>
      <w:r w:rsidR="00BF4698" w:rsidRPr="00380F78">
        <w:rPr>
          <w:rFonts w:cs="Times New Roman" w:hAnsi="Times New Roman" w:ascii="Times New Roman"/>
          <w:sz w:val="24"/>
          <w:szCs w:val="24"/>
          <w:lang w:val="hr-HR"/>
        </w:rPr>
        <w:t xml:space="preserve"> OIB </w:t>
      </w:r>
      <w:r w:rsidR="00BF4698" w:rsidRPr="00380F78">
        <w:rPr>
          <w:rFonts w:cs="Times New Roman" w:hAnsi="Times New Roman" w:ascii="Times New Roman"/>
          <w:color w:val="003366"/>
          <w:sz w:val="24"/>
          <w:szCs w:val="24"/>
        </w:rPr>
        <w:t>23698212737</w:t>
      </w:r>
      <w:r w:rsidRPr="00380F78">
        <w:rPr>
          <w:rFonts w:cs="Times New Roman" w:hAnsi="Times New Roman" w:ascii="Times New Roman"/>
          <w:sz w:val="24"/>
          <w:szCs w:val="24"/>
        </w:rPr>
        <w:t xml:space="preserve">, te podatkom o datumu i broju rješenja kojim je određen upis ove stečajne mase </w:t>
      </w:r>
    </w:p>
    <w:p w:rsidRDefault="00555CE6" w:rsidP="00380F78" w:rsidR="00555C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 xml:space="preserve">u sudski registar i to: rješenje ovoga suda od </w:t>
      </w:r>
      <w:r w:rsidR="00BF4698" w:rsidRPr="00380F78">
        <w:rPr>
          <w:rFonts w:cs="Times New Roman" w:hAnsi="Times New Roman" w:ascii="Times New Roman"/>
          <w:sz w:val="24"/>
          <w:szCs w:val="24"/>
        </w:rPr>
        <w:t>4</w:t>
      </w:r>
      <w:r w:rsidRPr="00380F78">
        <w:rPr>
          <w:rFonts w:cs="Times New Roman" w:hAnsi="Times New Roman" w:ascii="Times New Roman"/>
          <w:sz w:val="24"/>
          <w:szCs w:val="24"/>
        </w:rPr>
        <w:t>.</w:t>
      </w:r>
      <w:r w:rsidR="00BF4698" w:rsidRPr="00380F78">
        <w:rPr>
          <w:rFonts w:cs="Times New Roman" w:hAnsi="Times New Roman" w:ascii="Times New Roman"/>
          <w:sz w:val="24"/>
          <w:szCs w:val="24"/>
        </w:rPr>
        <w:t>ožujka</w:t>
      </w:r>
      <w:r w:rsidRPr="00380F78">
        <w:rPr>
          <w:rFonts w:cs="Times New Roman" w:hAnsi="Times New Roman" w:ascii="Times New Roman"/>
          <w:sz w:val="24"/>
          <w:szCs w:val="24"/>
        </w:rPr>
        <w:t xml:space="preserve">  201</w:t>
      </w:r>
      <w:r w:rsidR="00211E9A">
        <w:rPr>
          <w:rFonts w:cs="Times New Roman" w:hAnsi="Times New Roman" w:ascii="Times New Roman"/>
          <w:sz w:val="24"/>
          <w:szCs w:val="24"/>
        </w:rPr>
        <w:t>9</w:t>
      </w:r>
      <w:r w:rsidRPr="00380F78">
        <w:rPr>
          <w:rFonts w:cs="Times New Roman" w:hAnsi="Times New Roman" w:ascii="Times New Roman"/>
          <w:sz w:val="24"/>
          <w:szCs w:val="24"/>
        </w:rPr>
        <w:t>., poslovni broj St-</w:t>
      </w:r>
      <w:r w:rsidR="003E7085">
        <w:rPr>
          <w:rFonts w:cs="Times New Roman" w:hAnsi="Times New Roman" w:ascii="Times New Roman"/>
          <w:sz w:val="24"/>
          <w:szCs w:val="24"/>
        </w:rPr>
        <w:t>97</w:t>
      </w:r>
      <w:r w:rsidRPr="00380F78">
        <w:rPr>
          <w:rFonts w:cs="Times New Roman" w:hAnsi="Times New Roman" w:ascii="Times New Roman"/>
          <w:sz w:val="24"/>
          <w:szCs w:val="24"/>
        </w:rPr>
        <w:t>/201</w:t>
      </w:r>
      <w:r w:rsidR="009756AB" w:rsidRPr="00380F78">
        <w:rPr>
          <w:rFonts w:cs="Times New Roman" w:hAnsi="Times New Roman" w:ascii="Times New Roman"/>
          <w:sz w:val="24"/>
          <w:szCs w:val="24"/>
        </w:rPr>
        <w:t>9</w:t>
      </w:r>
      <w:r w:rsidRPr="00380F78">
        <w:rPr>
          <w:rFonts w:cs="Times New Roman" w:hAnsi="Times New Roman" w:ascii="Times New Roman"/>
          <w:sz w:val="24"/>
          <w:szCs w:val="24"/>
        </w:rPr>
        <w:t>.</w:t>
      </w:r>
    </w:p>
    <w:p w:rsidRDefault="00380F78" w:rsidP="00380F78" w:rsidR="00380F78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80F78" w:rsidP="00380F78" w:rsidR="00555CE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555CE6" w:rsidRPr="00380F78">
        <w:rPr>
          <w:rFonts w:cs="Times New Roman" w:hAnsi="Times New Roman" w:ascii="Times New Roman"/>
          <w:sz w:val="24"/>
          <w:szCs w:val="24"/>
        </w:rPr>
        <w:t>.</w:t>
      </w:r>
      <w:r w:rsidR="00555CE6" w:rsidRPr="00380F78">
        <w:rPr>
          <w:rFonts w:cs="Times New Roman" w:hAnsi="Times New Roman" w:ascii="Times New Roman"/>
          <w:sz w:val="24"/>
          <w:szCs w:val="24"/>
        </w:rPr>
        <w:tab/>
        <w:t>Ovo rješenje dostaviti će se sudskom registru ovog suda radi upisa i zabilježbe.</w:t>
      </w:r>
    </w:p>
    <w:p w:rsidRDefault="00380F78" w:rsidP="00380F78" w:rsidR="00380F78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80F78" w:rsidP="00380F78" w:rsidR="00380F78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555CE6" w:rsidRPr="00380F78">
        <w:rPr>
          <w:rFonts w:cs="Times New Roman" w:hAnsi="Times New Roman" w:ascii="Times New Roman"/>
          <w:sz w:val="24"/>
          <w:szCs w:val="24"/>
        </w:rPr>
        <w:t>V.</w:t>
      </w:r>
      <w:r w:rsidR="00555CE6" w:rsidRPr="00380F78">
        <w:rPr>
          <w:rFonts w:cs="Times New Roman" w:hAnsi="Times New Roman" w:ascii="Times New Roman"/>
          <w:sz w:val="24"/>
          <w:szCs w:val="24"/>
        </w:rPr>
        <w:tab/>
        <w:t>Ovo rješenje objavljuje se isticanjem na e-Oglasnoj ploči ovog suda sa danom donošenja.</w:t>
      </w:r>
    </w:p>
    <w:p w:rsidRDefault="00555CE6" w:rsidP="00380F78" w:rsidR="00555CE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>Obrazloženje</w:t>
      </w:r>
    </w:p>
    <w:p w:rsidRDefault="00380F78" w:rsidP="00380F78" w:rsidR="00380F78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CE6" w:rsidP="00380F78" w:rsidR="00380F7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380F78">
        <w:rPr>
          <w:rFonts w:cs="Times New Roman" w:hAnsi="Times New Roman" w:ascii="Times New Roman"/>
          <w:sz w:val="24"/>
          <w:szCs w:val="24"/>
        </w:rPr>
        <w:tab/>
      </w:r>
      <w:r w:rsidRPr="00380F78">
        <w:rPr>
          <w:rFonts w:cs="Times New Roman" w:hAnsi="Times New Roman" w:ascii="Times New Roman"/>
          <w:sz w:val="24"/>
          <w:szCs w:val="24"/>
          <w:lang w:val="hr-HR"/>
        </w:rPr>
        <w:t xml:space="preserve">Rješenjem ovoga suda od </w:t>
      </w:r>
      <w:r w:rsidR="009756AB" w:rsidRPr="00380F78">
        <w:rPr>
          <w:rFonts w:cs="Times New Roman" w:hAnsi="Times New Roman" w:ascii="Times New Roman"/>
          <w:sz w:val="24"/>
          <w:szCs w:val="24"/>
          <w:lang w:val="hr-HR"/>
        </w:rPr>
        <w:t>3</w:t>
      </w:r>
      <w:r w:rsidRPr="00380F78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9756AB" w:rsidRPr="00380F78">
        <w:rPr>
          <w:rFonts w:cs="Times New Roman" w:hAnsi="Times New Roman" w:ascii="Times New Roman"/>
          <w:sz w:val="24"/>
          <w:szCs w:val="24"/>
          <w:lang w:val="hr-HR"/>
        </w:rPr>
        <w:t>rujna</w:t>
      </w:r>
      <w:r w:rsidRPr="00380F78">
        <w:rPr>
          <w:rFonts w:cs="Times New Roman" w:hAnsi="Times New Roman" w:ascii="Times New Roman"/>
          <w:sz w:val="24"/>
          <w:szCs w:val="24"/>
          <w:lang w:val="hr-HR"/>
        </w:rPr>
        <w:t xml:space="preserve"> 20</w:t>
      </w:r>
      <w:r w:rsidR="009756AB" w:rsidRPr="00380F78">
        <w:rPr>
          <w:rFonts w:cs="Times New Roman" w:hAnsi="Times New Roman" w:ascii="Times New Roman"/>
          <w:sz w:val="24"/>
          <w:szCs w:val="24"/>
          <w:lang w:val="hr-HR"/>
        </w:rPr>
        <w:t>08</w:t>
      </w:r>
      <w:r w:rsidRPr="00380F78">
        <w:rPr>
          <w:rFonts w:cs="Times New Roman" w:hAnsi="Times New Roman" w:ascii="Times New Roman"/>
          <w:sz w:val="24"/>
          <w:szCs w:val="24"/>
          <w:lang w:val="hr-HR"/>
        </w:rPr>
        <w:t>., poslovni broj St-</w:t>
      </w:r>
      <w:r w:rsidR="009756AB" w:rsidRPr="00380F78">
        <w:rPr>
          <w:rFonts w:cs="Times New Roman" w:hAnsi="Times New Roman" w:ascii="Times New Roman"/>
          <w:sz w:val="24"/>
          <w:szCs w:val="24"/>
          <w:lang w:val="hr-HR"/>
        </w:rPr>
        <w:t>70</w:t>
      </w:r>
      <w:r w:rsidRPr="00380F78">
        <w:rPr>
          <w:rFonts w:cs="Times New Roman" w:hAnsi="Times New Roman" w:ascii="Times New Roman"/>
          <w:sz w:val="24"/>
          <w:szCs w:val="24"/>
          <w:lang w:val="hr-HR"/>
        </w:rPr>
        <w:t>/</w:t>
      </w:r>
      <w:r w:rsidR="009756AB" w:rsidRPr="00380F78">
        <w:rPr>
          <w:rFonts w:cs="Times New Roman" w:hAnsi="Times New Roman" w:ascii="Times New Roman"/>
          <w:sz w:val="24"/>
          <w:szCs w:val="24"/>
          <w:lang w:val="hr-HR"/>
        </w:rPr>
        <w:t>98</w:t>
      </w:r>
      <w:r w:rsidRPr="00380F78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9756AB" w:rsidRPr="00380F78">
        <w:rPr>
          <w:rFonts w:cs="Times New Roman" w:hAnsi="Times New Roman" w:ascii="Times New Roman"/>
          <w:sz w:val="24"/>
          <w:szCs w:val="24"/>
          <w:lang w:val="hr-HR"/>
        </w:rPr>
        <w:t xml:space="preserve">obustavljen je </w:t>
      </w:r>
      <w:r w:rsidRPr="00380F78">
        <w:rPr>
          <w:rFonts w:cs="Times New Roman" w:hAnsi="Times New Roman" w:ascii="Times New Roman"/>
          <w:sz w:val="24"/>
          <w:szCs w:val="24"/>
          <w:lang w:val="hr-HR"/>
        </w:rPr>
        <w:t>stečajni postupak nad stečajnim dužnikom</w:t>
      </w:r>
      <w:r w:rsidR="009756AB" w:rsidRPr="00380F7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9756AB" w:rsidRPr="00380F78">
        <w:rPr>
          <w:rFonts w:cs="Times New Roman" w:hAnsi="Times New Roman" w:ascii="Times New Roman"/>
          <w:sz w:val="24"/>
          <w:szCs w:val="24"/>
        </w:rPr>
        <w:t>JADRAN RIBOLOV d.d. za ulov, uzgoj, preradu, promet ribom, ugostiteljstvo i brodoremont - u stečaju, Split, Obala kneza Domagoja 17, MBS: 060004608</w:t>
      </w:r>
      <w:r w:rsidRPr="00380F78">
        <w:rPr>
          <w:rFonts w:cs="Times New Roman" w:hAnsi="Times New Roman" w:ascii="Times New Roman"/>
          <w:sz w:val="24"/>
          <w:szCs w:val="24"/>
        </w:rPr>
        <w:t>,</w:t>
      </w:r>
      <w:r w:rsidRPr="00380F78">
        <w:rPr>
          <w:rFonts w:cs="Times New Roman" w:hAnsi="Times New Roman" w:ascii="Times New Roman"/>
          <w:sz w:val="24"/>
          <w:szCs w:val="24"/>
          <w:lang w:val="hr-HR"/>
        </w:rPr>
        <w:t xml:space="preserve"> te je naloženo brisanje iz sudskog registra stečajnog dužnika. </w:t>
      </w:r>
    </w:p>
    <w:p w:rsidRDefault="00555CE6" w:rsidP="00380F78" w:rsidR="00555CE6" w:rsidRPr="00380F7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380F7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555CE6" w:rsidP="00380F78" w:rsidR="00211E9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 xml:space="preserve">U podnesku od </w:t>
      </w:r>
      <w:r w:rsidR="003E7085">
        <w:rPr>
          <w:rFonts w:cs="Times New Roman" w:hAnsi="Times New Roman" w:ascii="Times New Roman"/>
          <w:sz w:val="24"/>
          <w:szCs w:val="24"/>
        </w:rPr>
        <w:t>11</w:t>
      </w:r>
      <w:r w:rsidRPr="00380F78">
        <w:rPr>
          <w:rFonts w:cs="Times New Roman" w:hAnsi="Times New Roman" w:ascii="Times New Roman"/>
          <w:sz w:val="24"/>
          <w:szCs w:val="24"/>
        </w:rPr>
        <w:t>.</w:t>
      </w:r>
      <w:r w:rsidR="003E7085">
        <w:rPr>
          <w:rFonts w:cs="Times New Roman" w:hAnsi="Times New Roman" w:ascii="Times New Roman"/>
          <w:sz w:val="24"/>
          <w:szCs w:val="24"/>
        </w:rPr>
        <w:t>listopada</w:t>
      </w:r>
      <w:r w:rsidRPr="00380F78">
        <w:rPr>
          <w:rFonts w:cs="Times New Roman" w:hAnsi="Times New Roman" w:ascii="Times New Roman"/>
          <w:sz w:val="24"/>
          <w:szCs w:val="24"/>
        </w:rPr>
        <w:t xml:space="preserve"> 201</w:t>
      </w:r>
      <w:r w:rsidR="003E7085">
        <w:rPr>
          <w:rFonts w:cs="Times New Roman" w:hAnsi="Times New Roman" w:ascii="Times New Roman"/>
          <w:sz w:val="24"/>
          <w:szCs w:val="24"/>
        </w:rPr>
        <w:t>8</w:t>
      </w:r>
      <w:r w:rsidRPr="00380F78">
        <w:rPr>
          <w:rFonts w:cs="Times New Roman" w:hAnsi="Times New Roman" w:ascii="Times New Roman"/>
          <w:sz w:val="24"/>
          <w:szCs w:val="24"/>
        </w:rPr>
        <w:t xml:space="preserve">.godine </w:t>
      </w:r>
      <w:r w:rsidR="003E7085">
        <w:rPr>
          <w:rFonts w:cs="Times New Roman" w:hAnsi="Times New Roman" w:ascii="Times New Roman"/>
          <w:sz w:val="24"/>
          <w:szCs w:val="24"/>
        </w:rPr>
        <w:t>vjerovnik Republika Hrvatska, Ministarstvo financija, zastupano po Županijskom državnom odvjetništvu u Splitu</w:t>
      </w:r>
      <w:r w:rsidRPr="00380F78">
        <w:rPr>
          <w:rFonts w:cs="Times New Roman" w:hAnsi="Times New Roman" w:ascii="Times New Roman"/>
          <w:sz w:val="24"/>
          <w:szCs w:val="24"/>
        </w:rPr>
        <w:t>, predlaž</w:t>
      </w:r>
      <w:r w:rsidR="003E7085">
        <w:rPr>
          <w:rFonts w:cs="Times New Roman" w:hAnsi="Times New Roman" w:ascii="Times New Roman"/>
          <w:sz w:val="24"/>
          <w:szCs w:val="24"/>
        </w:rPr>
        <w:t>ilo</w:t>
      </w:r>
      <w:r w:rsidRPr="00380F78">
        <w:rPr>
          <w:rFonts w:cs="Times New Roman" w:hAnsi="Times New Roman" w:ascii="Times New Roman"/>
          <w:sz w:val="24"/>
          <w:szCs w:val="24"/>
        </w:rPr>
        <w:t xml:space="preserve">  </w:t>
      </w:r>
      <w:r w:rsidR="003E7085">
        <w:rPr>
          <w:rFonts w:cs="Times New Roman" w:hAnsi="Times New Roman" w:ascii="Times New Roman"/>
          <w:sz w:val="24"/>
          <w:szCs w:val="24"/>
        </w:rPr>
        <w:t xml:space="preserve">je </w:t>
      </w:r>
      <w:r w:rsidRPr="00380F78">
        <w:rPr>
          <w:rFonts w:cs="Times New Roman" w:hAnsi="Times New Roman" w:ascii="Times New Roman"/>
          <w:sz w:val="24"/>
          <w:szCs w:val="24"/>
        </w:rPr>
        <w:t xml:space="preserve">ovome sudu  </w:t>
      </w:r>
      <w:r w:rsidR="00757322">
        <w:rPr>
          <w:rFonts w:cs="Times New Roman" w:hAnsi="Times New Roman" w:ascii="Times New Roman"/>
          <w:sz w:val="24"/>
          <w:szCs w:val="24"/>
        </w:rPr>
        <w:t>nastavak obustavljenog stečajnog postupka</w:t>
      </w:r>
      <w:r w:rsidR="00211E9A"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211E9A" w:rsidRPr="00380F78">
        <w:rPr>
          <w:rFonts w:cs="Times New Roman" w:hAnsi="Times New Roman" w:ascii="Times New Roman"/>
          <w:sz w:val="24"/>
          <w:szCs w:val="24"/>
        </w:rPr>
        <w:t xml:space="preserve">JADRAN </w:t>
      </w:r>
    </w:p>
    <w:p w:rsidRDefault="00211E9A" w:rsidP="00211E9A" w:rsidR="00211E9A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1.St-97/2019-</w:t>
      </w:r>
      <w:r w:rsidR="00EE7F92">
        <w:rPr>
          <w:rFonts w:cs="Times New Roman" w:hAnsi="Times New Roman" w:ascii="Times New Roman"/>
          <w:sz w:val="24"/>
          <w:szCs w:val="24"/>
        </w:rPr>
        <w:t>2</w:t>
      </w:r>
    </w:p>
    <w:p w:rsidRDefault="00211E9A" w:rsidP="00211E9A" w:rsidR="00211E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1E9A" w:rsidP="00211E9A" w:rsidR="008A6BE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 xml:space="preserve">RIBOLOV </w:t>
      </w:r>
      <w:proofErr w:type="gramStart"/>
      <w:r w:rsidRPr="00380F78">
        <w:rPr>
          <w:rFonts w:cs="Times New Roman" w:hAnsi="Times New Roman" w:ascii="Times New Roman"/>
          <w:sz w:val="24"/>
          <w:szCs w:val="24"/>
        </w:rPr>
        <w:t>d.d</w:t>
      </w:r>
      <w:proofErr w:type="gramEnd"/>
      <w:r w:rsidRPr="00380F78">
        <w:rPr>
          <w:rFonts w:cs="Times New Roman" w:hAnsi="Times New Roman" w:ascii="Times New Roman"/>
          <w:sz w:val="24"/>
          <w:szCs w:val="24"/>
        </w:rPr>
        <w:t>. za ulov, uzgoj, preradu, promet ribom, ugostiteljstvo i brodoremont - u stečaju, Split, Obala kneza Domagoja 17, MBS: 060004608</w:t>
      </w:r>
      <w:r w:rsidR="00757322">
        <w:rPr>
          <w:rFonts w:cs="Times New Roman" w:hAnsi="Times New Roman" w:ascii="Times New Roman"/>
          <w:sz w:val="24"/>
          <w:szCs w:val="24"/>
        </w:rPr>
        <w:t xml:space="preserve"> i upis stečajne mase dužnika u </w:t>
      </w:r>
    </w:p>
    <w:p w:rsidRDefault="00757322" w:rsidP="008A6BE4" w:rsidR="00555CE6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>sudski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registar </w:t>
      </w:r>
      <w:r w:rsidRPr="00380F78">
        <w:rPr>
          <w:rFonts w:cs="Times New Roman" w:hAnsi="Times New Roman" w:ascii="Times New Roman"/>
          <w:sz w:val="24"/>
          <w:szCs w:val="24"/>
        </w:rPr>
        <w:t>radi rješavanja statusa  imovine dužnika</w:t>
      </w:r>
      <w:r>
        <w:rPr>
          <w:rFonts w:cs="Times New Roman" w:hAnsi="Times New Roman" w:ascii="Times New Roman"/>
          <w:sz w:val="24"/>
          <w:szCs w:val="24"/>
        </w:rPr>
        <w:t xml:space="preserve"> i to čest.zgr.4372,  </w:t>
      </w:r>
      <w:r w:rsidR="008A6BE4">
        <w:rPr>
          <w:rFonts w:cs="Times New Roman" w:hAnsi="Times New Roman" w:ascii="Times New Roman"/>
          <w:sz w:val="24"/>
          <w:szCs w:val="24"/>
        </w:rPr>
        <w:t>ZU 15158 k.o. Split.</w:t>
      </w:r>
      <w:r w:rsidR="00555CE6" w:rsidRPr="00380F78">
        <w:rPr>
          <w:rFonts w:cs="Times New Roman" w:hAnsi="Times New Roman" w:ascii="Times New Roman"/>
          <w:sz w:val="24"/>
          <w:szCs w:val="24"/>
        </w:rPr>
        <w:tab/>
      </w:r>
      <w:r w:rsidR="00555CE6" w:rsidRPr="00380F78">
        <w:rPr>
          <w:rFonts w:cs="Times New Roman" w:hAnsi="Times New Roman" w:ascii="Times New Roman"/>
          <w:sz w:val="24"/>
          <w:szCs w:val="24"/>
        </w:rPr>
        <w:tab/>
      </w:r>
      <w:r w:rsidR="00555CE6" w:rsidRPr="00380F78">
        <w:rPr>
          <w:rFonts w:cs="Times New Roman" w:hAnsi="Times New Roman" w:ascii="Times New Roman"/>
          <w:sz w:val="24"/>
          <w:szCs w:val="24"/>
        </w:rPr>
        <w:tab/>
      </w:r>
      <w:r w:rsidR="00555CE6" w:rsidRPr="00380F78">
        <w:rPr>
          <w:rFonts w:cs="Times New Roman" w:hAnsi="Times New Roman" w:ascii="Times New Roman"/>
          <w:sz w:val="24"/>
          <w:szCs w:val="24"/>
        </w:rPr>
        <w:tab/>
      </w:r>
    </w:p>
    <w:p w:rsidRDefault="00555CE6" w:rsidP="00380F78" w:rsidR="00555CE6">
      <w:pPr>
        <w:pStyle w:val="Bezproreda"/>
        <w:rPr>
          <w:rFonts w:cs="Times New Roman" w:hAnsi="Times New Roman" w:ascii="Times New Roman"/>
          <w:bCs/>
          <w:sz w:val="24"/>
          <w:szCs w:val="24"/>
          <w:lang w:val="hr-HR"/>
        </w:rPr>
      </w:pPr>
      <w:r w:rsidRPr="00380F78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U članku 287. stavak 1. Stečajnog zakona ( Narodne novine 71/15</w:t>
      </w:r>
      <w:r w:rsidR="004D7B40">
        <w:rPr>
          <w:rFonts w:cs="Times New Roman" w:hAnsi="Times New Roman" w:ascii="Times New Roman"/>
          <w:sz w:val="24"/>
          <w:szCs w:val="24"/>
          <w:lang w:val="hr-HR"/>
        </w:rPr>
        <w:t>, 104/17</w:t>
      </w:r>
      <w:r w:rsidRPr="00380F78">
        <w:rPr>
          <w:rFonts w:cs="Times New Roman" w:hAnsi="Times New Roman" w:ascii="Times New Roman"/>
          <w:sz w:val="24"/>
          <w:szCs w:val="24"/>
          <w:lang w:val="hr-HR"/>
        </w:rPr>
        <w:t>-dalje: SZ) propisano je kako će sud na prijedlog stečajnog upravitelja ili po službenoj dužnosti odrediti nastavljanje postupka radi naknadne diobe ako se nakon završnog ročišta pronađe imovina koja ulazi u stečajnu masu. U stavku 2 istog članka  propisano je da će sud nastavljanje postupka odrediti bez obzira na to je li postupak bio zaključen. dok je u stavku 4 propisano kako je takva imovina stečajna masa i na nju se na odgovarajući način primjenjuju odredbe stečajnog zakona o stečajnom dužniku i njegovim tijelima. U ime i za račun</w:t>
      </w:r>
      <w:r w:rsidR="008A6BE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380F78">
        <w:rPr>
          <w:rFonts w:cs="Times New Roman" w:hAnsi="Times New Roman" w:ascii="Times New Roman"/>
          <w:sz w:val="24"/>
          <w:szCs w:val="24"/>
          <w:lang w:val="hr-HR"/>
        </w:rPr>
        <w:t>te mase mogu se voditi sporovi a stečajna masa je nositelj prava vlasništva i drugih prava.   Stavkom 5 istog članka je propisano da će sud stečajnu masu upisati u sudski registar</w:t>
      </w:r>
      <w:r w:rsidRPr="00380F78">
        <w:rPr>
          <w:rFonts w:cs="Times New Roman" w:hAnsi="Times New Roman" w:ascii="Times New Roman"/>
          <w:i/>
          <w:sz w:val="24"/>
          <w:szCs w:val="24"/>
          <w:lang w:val="hr-HR"/>
        </w:rPr>
        <w:t>.</w:t>
      </w:r>
      <w:r w:rsidRPr="00380F78">
        <w:rPr>
          <w:rFonts w:cs="Times New Roman" w:hAnsi="Times New Roman" w:ascii="Times New Roman"/>
          <w:sz w:val="24"/>
          <w:szCs w:val="24"/>
          <w:lang w:val="hr-HR"/>
        </w:rPr>
        <w:t xml:space="preserve"> dok je u č</w:t>
      </w:r>
      <w:r w:rsidRPr="00380F78">
        <w:rPr>
          <w:rFonts w:cs="Times New Roman" w:hAnsi="Times New Roman" w:ascii="Times New Roman"/>
          <w:bCs/>
          <w:sz w:val="24"/>
          <w:szCs w:val="24"/>
          <w:lang w:val="hr-HR"/>
        </w:rPr>
        <w:t>lanku 438, SZ  propisano što se sve upisuje u sudski registar za stečajnu masu.</w:t>
      </w:r>
    </w:p>
    <w:p w:rsidRDefault="008A6BE4" w:rsidP="00380F78" w:rsidR="008A6BE4" w:rsidRPr="00380F78">
      <w:pPr>
        <w:pStyle w:val="Bezproreda"/>
        <w:rPr>
          <w:rFonts w:cs="Times New Roman" w:hAnsi="Times New Roman" w:ascii="Times New Roman"/>
          <w:bCs/>
          <w:sz w:val="24"/>
          <w:szCs w:val="24"/>
          <w:lang w:val="hr-HR"/>
        </w:rPr>
      </w:pPr>
    </w:p>
    <w:p w:rsidRDefault="008A6BE4" w:rsidP="008A6BE4" w:rsidR="00555CE6">
      <w:pPr>
        <w:pStyle w:val="Bezproreda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Radi provedbe rješavanja </w:t>
      </w:r>
      <w:r w:rsidRPr="00380F78">
        <w:rPr>
          <w:rFonts w:cs="Times New Roman" w:hAnsi="Times New Roman" w:ascii="Times New Roman"/>
          <w:sz w:val="24"/>
          <w:szCs w:val="24"/>
        </w:rPr>
        <w:t>statusa  imovine dužnika</w:t>
      </w:r>
      <w:r>
        <w:rPr>
          <w:rFonts w:cs="Times New Roman" w:hAnsi="Times New Roman" w:ascii="Times New Roman"/>
          <w:sz w:val="24"/>
          <w:szCs w:val="24"/>
        </w:rPr>
        <w:t xml:space="preserve"> i to čest.zgr.4372, ZU 15158 k.o. Split, upisa pomorskog dobra na predmetnoj nekretnini</w:t>
      </w:r>
      <w:proofErr w:type="gramStart"/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555CE6" w:rsidRPr="00380F78">
        <w:rPr>
          <w:rFonts w:cs="Times New Roman" w:hAnsi="Times New Roman" w:ascii="Times New Roman"/>
          <w:sz w:val="24"/>
          <w:szCs w:val="24"/>
          <w:lang w:val="hr-HR"/>
        </w:rPr>
        <w:t>valjalo</w:t>
      </w:r>
      <w:proofErr w:type="gramEnd"/>
      <w:r w:rsidR="00555CE6" w:rsidRPr="00380F78">
        <w:rPr>
          <w:rFonts w:cs="Times New Roman" w:hAnsi="Times New Roman" w:ascii="Times New Roman"/>
          <w:sz w:val="24"/>
          <w:szCs w:val="24"/>
          <w:lang w:val="hr-HR"/>
        </w:rPr>
        <w:t xml:space="preserve"> je primjenom navedenog članka te članaka 229. SZ, te članka 438. SZ odlučiti kao u izreci ovog rješenja.</w:t>
      </w:r>
    </w:p>
    <w:p w:rsidRDefault="00380F78" w:rsidP="00380F78" w:rsidR="00380F78" w:rsidRPr="00380F7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55CE6" w:rsidP="00380F78" w:rsidR="00555CE6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 xml:space="preserve">U Splitu, </w:t>
      </w:r>
      <w:proofErr w:type="gramStart"/>
      <w:r w:rsidR="00015598">
        <w:rPr>
          <w:rFonts w:cs="Times New Roman" w:hAnsi="Times New Roman" w:ascii="Times New Roman"/>
          <w:sz w:val="24"/>
          <w:szCs w:val="24"/>
        </w:rPr>
        <w:t>4</w:t>
      </w:r>
      <w:r w:rsidRPr="00380F78">
        <w:rPr>
          <w:rFonts w:cs="Times New Roman" w:hAnsi="Times New Roman" w:ascii="Times New Roman"/>
          <w:sz w:val="24"/>
          <w:szCs w:val="24"/>
        </w:rPr>
        <w:t>.</w:t>
      </w:r>
      <w:r w:rsidR="00015598">
        <w:rPr>
          <w:rFonts w:cs="Times New Roman" w:hAnsi="Times New Roman" w:ascii="Times New Roman"/>
          <w:sz w:val="24"/>
          <w:szCs w:val="24"/>
        </w:rPr>
        <w:t>ožujka</w:t>
      </w:r>
      <w:r w:rsidRPr="00380F78">
        <w:rPr>
          <w:rFonts w:cs="Times New Roman" w:hAnsi="Times New Roman" w:ascii="Times New Roman"/>
          <w:sz w:val="24"/>
          <w:szCs w:val="24"/>
        </w:rPr>
        <w:t xml:space="preserve">  201</w:t>
      </w:r>
      <w:r w:rsidR="00015598">
        <w:rPr>
          <w:rFonts w:cs="Times New Roman" w:hAnsi="Times New Roman" w:ascii="Times New Roman"/>
          <w:sz w:val="24"/>
          <w:szCs w:val="24"/>
        </w:rPr>
        <w:t>9</w:t>
      </w:r>
      <w:proofErr w:type="gramEnd"/>
      <w:r w:rsidRPr="00380F78">
        <w:rPr>
          <w:rFonts w:cs="Times New Roman" w:hAnsi="Times New Roman" w:ascii="Times New Roman"/>
          <w:sz w:val="24"/>
          <w:szCs w:val="24"/>
        </w:rPr>
        <w:t>.</w:t>
      </w:r>
    </w:p>
    <w:p w:rsidRDefault="00380F78" w:rsidP="00380F78" w:rsidR="00380F78" w:rsidRPr="00380F78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555CE6" w:rsidP="00380F78" w:rsidR="00555CE6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>S U D A C</w:t>
      </w:r>
    </w:p>
    <w:p w:rsidRDefault="00211E9A" w:rsidP="00380F78" w:rsidR="00211E9A" w:rsidRPr="00380F78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555CE6" w:rsidP="00380F78" w:rsidR="00555CE6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proofErr w:type="gramStart"/>
      <w:r w:rsidRPr="00380F78">
        <w:rPr>
          <w:rFonts w:cs="Times New Roman" w:hAnsi="Times New Roman" w:ascii="Times New Roman"/>
          <w:sz w:val="24"/>
          <w:szCs w:val="24"/>
        </w:rPr>
        <w:t xml:space="preserve">Velimir Vuković </w:t>
      </w:r>
      <w:r w:rsidR="004D7B40">
        <w:rPr>
          <w:rFonts w:cs="Times New Roman" w:hAnsi="Times New Roman" w:ascii="Times New Roman"/>
          <w:sz w:val="24"/>
          <w:szCs w:val="24"/>
        </w:rPr>
        <w:t>v.r.</w:t>
      </w:r>
      <w:proofErr w:type="gramEnd"/>
    </w:p>
    <w:p w:rsidRDefault="004D7B40" w:rsidP="00380F78" w:rsidR="004D7B40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</w:t>
      </w:r>
      <w:proofErr w:type="gramStart"/>
      <w:r>
        <w:rPr>
          <w:rFonts w:cs="Times New Roman" w:hAnsi="Times New Roman" w:ascii="Times New Roman"/>
          <w:sz w:val="24"/>
          <w:szCs w:val="24"/>
        </w:rPr>
        <w:t>toč.otpr</w:t>
      </w:r>
      <w:r w:rsidR="00977F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.-</w:t>
      </w:r>
      <w:proofErr w:type="gramEnd"/>
      <w:r w:rsidR="00977F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ovl. </w:t>
      </w:r>
      <w:proofErr w:type="gramStart"/>
      <w:r>
        <w:rPr>
          <w:rFonts w:cs="Times New Roman" w:hAnsi="Times New Roman" w:ascii="Times New Roman"/>
          <w:sz w:val="24"/>
          <w:szCs w:val="24"/>
        </w:rPr>
        <w:t>sl</w:t>
      </w:r>
      <w:r w:rsidR="00977F21">
        <w:rPr>
          <w:rFonts w:cs="Times New Roman" w:hAnsi="Times New Roman" w:ascii="Times New Roman"/>
          <w:sz w:val="24"/>
          <w:szCs w:val="24"/>
        </w:rPr>
        <w:t>užbenik</w:t>
      </w:r>
      <w:proofErr w:type="gramEnd"/>
    </w:p>
    <w:p w:rsidRDefault="00977F21" w:rsidP="00380F78" w:rsidR="00977F2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977F21" w:rsidP="00380F78" w:rsidR="00977F21" w:rsidRPr="00380F78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Marija Elez</w:t>
      </w:r>
    </w:p>
    <w:p w:rsidRDefault="00555CE6" w:rsidP="00380F78" w:rsidR="00555CE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ab/>
      </w:r>
    </w:p>
    <w:p w:rsidRDefault="00380F78" w:rsidP="00380F78" w:rsidR="00380F78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CE6" w:rsidP="00380F78" w:rsidR="00555CE6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0F78">
        <w:rPr>
          <w:rFonts w:cs="Times New Roman" w:hAnsi="Times New Roman" w:ascii="Times New Roman"/>
          <w:sz w:val="24"/>
          <w:szCs w:val="24"/>
        </w:rPr>
        <w:t xml:space="preserve">POUKA O PRAVNOM LIJEKU: Protiv ovog rješenja dopuštena je žalba. Žalba se može izjaviti u roku </w:t>
      </w:r>
      <w:proofErr w:type="gramStart"/>
      <w:r w:rsidRPr="00380F78">
        <w:rPr>
          <w:rFonts w:cs="Times New Roman" w:hAnsi="Times New Roman" w:ascii="Times New Roman"/>
          <w:sz w:val="24"/>
          <w:szCs w:val="24"/>
        </w:rPr>
        <w:t>od</w:t>
      </w:r>
      <w:proofErr w:type="gramEnd"/>
      <w:r w:rsidRPr="00380F78">
        <w:rPr>
          <w:rFonts w:cs="Times New Roman" w:hAnsi="Times New Roman" w:ascii="Times New Roman"/>
          <w:sz w:val="24"/>
          <w:szCs w:val="24"/>
        </w:rPr>
        <w:t xml:space="preserve"> osam dana od dostave rješenja, a dostava ovog rješenja smatra se obavljenom istekom osmog dana od dana njegove objave na mrežnoj stranici e-Oglasna ploča sudova. Žalba se podnosi Trgovačkom sudu u Splitu, pisanim putem u tri primjerka, </w:t>
      </w:r>
      <w:proofErr w:type="gramStart"/>
      <w:r w:rsidRPr="00380F78">
        <w:rPr>
          <w:rFonts w:cs="Times New Roman" w:hAnsi="Times New Roman" w:ascii="Times New Roman"/>
          <w:sz w:val="24"/>
          <w:szCs w:val="24"/>
        </w:rPr>
        <w:t>a</w:t>
      </w:r>
      <w:proofErr w:type="gramEnd"/>
      <w:r w:rsidRPr="00380F78">
        <w:rPr>
          <w:rFonts w:cs="Times New Roman" w:hAnsi="Times New Roman" w:ascii="Times New Roman"/>
          <w:sz w:val="24"/>
          <w:szCs w:val="24"/>
        </w:rPr>
        <w:t xml:space="preserve"> o istoj odlučuje Visoki trgovački sud Republike Hrvatske.</w:t>
      </w:r>
    </w:p>
    <w:p w:rsidRDefault="00555CE6" w:rsidP="00380F78" w:rsidR="00555CE6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CE6" w:rsidP="00380F78" w:rsidR="00555CE6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CE6" w:rsidP="00380F78" w:rsidR="00555CE6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CE6" w:rsidP="00380F78" w:rsidR="00555CE6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53219" w:rsidP="00380F78" w:rsidR="00F53219" w:rsidRPr="00380F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F53219" w:rsidRPr="00380F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E6"/>
    <w:rsid w:val="00015598"/>
    <w:rsid w:val="00042502"/>
    <w:rsid w:val="00211E9A"/>
    <w:rsid w:val="00380F78"/>
    <w:rsid w:val="003E7085"/>
    <w:rsid w:val="004D7B40"/>
    <w:rsid w:val="00555CE6"/>
    <w:rsid w:val="00757322"/>
    <w:rsid w:val="008A6BE4"/>
    <w:rsid w:val="009756AB"/>
    <w:rsid w:val="00977F21"/>
    <w:rsid w:val="00B726E5"/>
    <w:rsid w:val="00BF4698"/>
    <w:rsid w:val="00EE7F9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CE6"/>
    <w:pPr>
      <w:spacing w:lineRule="auto" w:line="276" w:after="200"/>
    </w:pPr>
    <w:rPr>
      <w:rFonts w:cstheme="minorBidi" w:hAnsiTheme="minorHAnsi" w:asciiTheme="minorHAnsi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55CE6"/>
    <w:rPr>
      <w:rFonts w:cstheme="minorBidi" w:hAnsiTheme="minorHAnsi" w:asci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555CE6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5CE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CE6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E7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F92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F92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F92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F92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CE6"/>
    <w:pPr>
      <w:spacing w:after="200" w:line="276" w:lineRule="auto"/>
    </w:pPr>
    <w:rPr>
      <w:rFonts w:asciiTheme="minorHAnsi" w:cstheme="minorBidi" w:hAnsiTheme="minorHAnsi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55CE6"/>
    <w:rPr>
      <w:rFonts w:asciiTheme="minorHAnsi" w:cstheme="minorBidi" w:hAns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555CE6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5CE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CE6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E7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F92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F92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F92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F92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57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St-97/2019-2</izvorni_sadrzaj>
    <derivirana_varijabla naziv="DomainObject.Oznaka_1">St-97/2019-2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 (zaključeni st. post. TS St-70/98)</izvorni_sadrzaj>
    <derivirana_varijabla naziv="DomainObject.Predmet.Opis_1">Nastavak postupka po stečajnoj masi (zaključeni st. post. TS St-70/98)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St-97/2019</izvorni_sadrzaj>
    <derivirana_varijabla naziv="DomainObject.Predmet.OznakaBroj_1">St-97/2019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 iza JADRAN RIBOLOV d.d. u stečaju</izvorni_sadrzaj>
    <derivirana_varijabla naziv="DomainObject.Predmet.ProtustrankaFormated_1">  Stečajna mas iza JADRAN RIBOLOV d.d. u stečaju</derivirana_varijabla>
  </DomainObject.Predmet.ProtustrankaFormated>
  <DomainObject.Predmet.ProtustrankaFormatedOIB>
    <izvorni_sadrzaj>  Stečajna mas iza JADRAN RIBOLOV d.d. u stečaju, OIB 10000000000</izvorni_sadrzaj>
    <derivirana_varijabla naziv="DomainObject.Predmet.ProtustrankaFormatedOIB_1">  Stečajna mas iza JADRAN RIBOLOV d.d. u stečaju, OIB 10000000000</derivirana_varijabla>
  </DomainObject.Predmet.ProtustrankaFormatedOIB>
  <DomainObject.Predmet.ProtustrankaFormatedWithAdress>
    <izvorni_sadrzaj> Stečajna mas iza JADRAN RIBOLOV d.d. u stečaju</izvorni_sadrzaj>
    <derivirana_varijabla naziv="DomainObject.Predmet.ProtustrankaFormatedWithAdress_1"> Stečajna mas iza JADRAN RIBOLOV d.d. u stečaju</derivirana_varijabla>
  </DomainObject.Predmet.ProtustrankaFormatedWithAdress>
  <DomainObject.Predmet.ProtustrankaFormatedWithAdressOIB>
    <izvorni_sadrzaj> Stečajna mas iza JADRAN RIBOLOV d.d. u stečaju, OIB 10000000000</izvorni_sadrzaj>
    <derivirana_varijabla naziv="DomainObject.Predmet.ProtustrankaFormatedWithAdressOIB_1"> Stečajna mas iza JADRAN RIBOLOV d.d. u stečaju, OIB 10000000000</derivirana_varijabla>
  </DomainObject.Predmet.ProtustrankaFormatedWithAdressOIB>
  <DomainObject.Predmet.ProtustrankaWithAdress>
    <izvorni_sadrzaj>Stečajna mas iza JADRAN RIBOLOV d.d. u stečaju </izvorni_sadrzaj>
    <derivirana_varijabla naziv="DomainObject.Predmet.ProtustrankaWithAdress_1">Stečajna mas iza JADRAN RIBOLOV d.d. u stečaju </derivirana_varijabla>
  </DomainObject.Predmet.ProtustrankaWithAdress>
  <DomainObject.Predmet.ProtustrankaWithAdressOIB>
    <izvorni_sadrzaj>Stečajna mas iza JADRAN RIBOLOV d.d. u stečaju, OIB 10000000000</izvorni_sadrzaj>
    <derivirana_varijabla naziv="DomainObject.Predmet.ProtustrankaWithAdressOIB_1">Stečajna mas iza JADRAN RIBOLOV d.d. u stečaju, OIB 10000000000</derivirana_varijabla>
  </DomainObject.Predmet.ProtustrankaWithAdressOIB>
  <DomainObject.Predmet.ProtustrankaNazivFormated>
    <izvorni_sadrzaj>Stečajna mas iza JADRAN RIBOLOV d.d. u stečaju</izvorni_sadrzaj>
    <derivirana_varijabla naziv="DomainObject.Predmet.ProtustrankaNazivFormated_1">Stečajna mas iza JADRAN RIBOLOV d.d. u stečaju</derivirana_varijabla>
  </DomainObject.Predmet.ProtustrankaNazivFormated>
  <DomainObject.Predmet.ProtustrankaNazivFormatedOIB>
    <izvorni_sadrzaj>Stečajna mas iza JADRAN RIBOLOV d.d. u stečaju, OIB 10000000000</izvorni_sadrzaj>
    <derivirana_varijabla naziv="DomainObject.Predmet.ProtustrankaNazivFormatedOIB_1">Stečajna mas iza JADRAN RIBOLOV d.d. u stečaju,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 iza JADRAN RIBOLOV d.d. u stečaju</item>
    </izvorni_sadrzaj>
    <derivirana_varijabla naziv="DomainObject.Predmet.ProtuStrankaListFormated_1">
      <item>Stečajna mas iza JADRAN RIBOLOV d.d. u stečaju</item>
    </derivirana_varijabla>
  </DomainObject.Predmet.ProtuStrankaListFormated>
  <DomainObject.Predmet.ProtuStrankaListFormatedOIB>
    <izvorni_sadrzaj>
      <item>Stečajna mas iza JADRAN RIBOLOV d.d. u stečaju, OIB 10000000000</item>
    </izvorni_sadrzaj>
    <derivirana_varijabla naziv="DomainObject.Predmet.ProtuStrankaListFormatedOIB_1">
      <item>Stečajna mas iza JADRAN RIBOLOV d.d. u stečaju, OIB 10000000000</item>
    </derivirana_varijabla>
  </DomainObject.Predmet.ProtuStrankaListFormatedOIB>
  <DomainObject.Predmet.ProtuStrankaListFormatedWithAdress>
    <izvorni_sadrzaj>
      <item>Stečajna mas iza JADRAN RIBOLOV d.d. u stečaju</item>
    </izvorni_sadrzaj>
    <derivirana_varijabla naziv="DomainObject.Predmet.ProtuStrankaListFormatedWithAdress_1">
      <item>Stečajna mas iza JADRAN RIBOLOV d.d. u stečaju</item>
    </derivirana_varijabla>
  </DomainObject.Predmet.ProtuStrankaListFormatedWithAdress>
  <DomainObject.Predmet.ProtuStrankaListFormatedWithAdressOIB>
    <izvorni_sadrzaj>
      <item>Stečajna mas iza JADRAN RIBOLOV d.d. u stečaju, OIB 10000000000</item>
    </izvorni_sadrzaj>
    <derivirana_varijabla naziv="DomainObject.Predmet.ProtuStrankaListFormatedWithAdressOIB_1">
      <item>Stečajna mas iza JADRAN RIBOLOV d.d. u stečaju, OIB 10000000000</item>
    </derivirana_varijabla>
  </DomainObject.Predmet.ProtuStrankaListFormatedWithAdressOIB>
  <DomainObject.Predmet.ProtuStrankaListNazivFormated>
    <izvorni_sadrzaj>
      <item>Stečajna mas iza JADRAN RIBOLOV d.d. u stečaju</item>
    </izvorni_sadrzaj>
    <derivirana_varijabla naziv="DomainObject.Predmet.ProtuStrankaListNazivFormated_1">
      <item>Stečajna mas iza JADRAN RIBOLOV d.d. u stečaju</item>
    </derivirana_varijabla>
  </DomainObject.Predmet.ProtuStrankaListNazivFormated>
  <DomainObject.Predmet.ProtuStrankaListNazivFormatedOIB>
    <izvorni_sadrzaj>
      <item>Stečajna mas iza JADRAN RIBOLOV d.d. u stečaju, OIB 10000000000</item>
    </izvorni_sadrzaj>
    <derivirana_varijabla naziv="DomainObject.Predmet.ProtuStrankaListNazivFormatedOIB_1">
      <item>Stečajna mas iza JADRAN RIBOLOV d.d. u stečaju,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St-97/2019-2</izvorni_sadrzaj>
    <derivirana_varijabla naziv="DomainObject.PoslovniBrojDokumenta_1">St-97/2019-2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 iza JADRAN RIBOLOV d.d. u stečaju</izvorni_sadrzaj>
    <derivirana_varijabla naziv="DomainObject.Predmet.ProtustrankaIDrugi_1">Stečajna mas iza JADRAN RIBOLOV d.d.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 iza JADRAN RIBOLOV d.d. u stečaju, OIB 10000000000</izvorni_sadrzaj>
    <derivirana_varijabla naziv="DomainObject.Predmet.ProtustrankaIDrugiAdressOIB_1">Stečajna mas iza JADRAN RIBOLOV d.d. u stečaju,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 iza JADRAN RIBOLOV d.d. u stečaju</item>
    </izvorni_sadrzaj>
    <derivirana_varijabla naziv="DomainObject.Predmet.SudioniciListNaziv_1">
      <item>Stečajna mas iza JADRAN RIBOLOV d.d. u stečaju</item>
    </derivirana_varijabla>
  </DomainObject.Predmet.SudioniciListNaziv>
  <DomainObject.Predmet.SudioniciListAdressOIB>
    <izvorni_sadrzaj>
      <item>Stečajna mas iza JADRAN RIBOLOV d.d. u stečaju, OIB 10000000000</item>
    </izvorni_sadrzaj>
    <derivirana_varijabla naziv="DomainObject.Predmet.SudioniciListAdressOIB_1">
      <item>Stečajna mas iza JADRAN RIBOLOV d.d. u stečaju,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9CB12-71E3-44CA-8099-80C7DF395B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639</properties:Words>
  <properties:Characters>3382</properties:Characters>
  <properties:Lines>85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2019-03-04T07:37:00Z</dcterms:created>
  <dc:creator>Velimir Vuković</dc:creator>
  <cp:lastModifiedBy>Velimir Vuković</cp:lastModifiedBy>
  <cp:lastPrinted>2019-03-04T08:47:00Z</cp:lastPrinted>
  <dcterms:modified xmlns:xsi="http://www.w3.org/2001/XMLSchema-instance" xsi:type="dcterms:W3CDTF">2019-03-04T08:48:00Z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St-97/2019-2 / Odluka - Rješenje - nastavak postupka (1ST Jadran ribolov nastavak postupka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