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391D" w:rsidR="0003391D" w:rsidP="0003391D" w:rsidRDefault="0003391D" w14:paraId="804310d" w14:textId="804310d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03391D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03391D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03391D" w:rsidR="0003391D" w:rsidP="0003391D" w:rsidRDefault="0003391D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03391D" w:rsidR="0003391D" w:rsidP="0003391D" w:rsidRDefault="0003391D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>Trgovački sud u Zagrebu</w:t>
      </w:r>
    </w:p>
    <w:p w:rsidRPr="0003391D" w:rsidR="0003391D" w:rsidP="0003391D" w:rsidRDefault="0003391D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03391D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03391D">
        <w:rPr>
          <w:rFonts w:eastAsia="Times New Roman" w:cs="Times New Roman"/>
          <w:sz w:val="22"/>
          <w:lang w:eastAsia="hr-HR"/>
        </w:rPr>
        <w:t xml:space="preserve"> 2/II, desno (p.p. 432)</w:t>
      </w:r>
      <w:r w:rsidRPr="0003391D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E97326">
        <w:rPr>
          <w:rFonts w:eastAsia="Times New Roman" w:cs="Times New Roman"/>
          <w:sz w:val="22"/>
          <w:lang w:eastAsia="hr-HR"/>
        </w:rPr>
        <w:t>1269/2019</w:t>
      </w:r>
    </w:p>
    <w:p w:rsidRPr="0003391D" w:rsidR="0003391D" w:rsidP="0003391D" w:rsidRDefault="0003391D">
      <w:pPr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>R J E Š E N J E</w:t>
      </w: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jc w:val="both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Pr="00E97326">
        <w:rPr>
          <w:rFonts w:eastAsia="Times New Roman" w:cs="Times New Roman"/>
          <w:sz w:val="22"/>
          <w:lang w:eastAsia="hr-HR"/>
        </w:rPr>
        <w:t>BISEP d.o.o., OIB: 86376641643</w:t>
      </w:r>
      <w:r w:rsidRPr="00E97326" w:rsidR="00095117">
        <w:rPr>
          <w:rFonts w:eastAsia="Times New Roman" w:cs="Times New Roman"/>
          <w:sz w:val="22"/>
          <w:lang w:eastAsia="hr-HR"/>
        </w:rPr>
        <w:t>, Donje Svetice 35, Zagreb,</w:t>
      </w:r>
      <w:r w:rsidRPr="00E97326" w:rsidR="00E97326">
        <w:rPr>
          <w:rFonts w:eastAsia="Times New Roman" w:cs="Times New Roman"/>
          <w:sz w:val="22"/>
          <w:lang w:eastAsia="hr-HR"/>
        </w:rPr>
        <w:t xml:space="preserve"> </w:t>
      </w:r>
      <w:r w:rsidRPr="0003391D">
        <w:rPr>
          <w:rFonts w:eastAsia="Times New Roman" w:cs="Times New Roman"/>
          <w:sz w:val="22"/>
          <w:lang w:eastAsia="hr-HR"/>
        </w:rPr>
        <w:t>dana</w:t>
      </w:r>
      <w:r w:rsidR="00EC00FA">
        <w:rPr>
          <w:rFonts w:eastAsia="Times New Roman" w:cs="Times New Roman"/>
          <w:sz w:val="22"/>
          <w:lang w:eastAsia="hr-HR"/>
        </w:rPr>
        <w:t xml:space="preserve"> </w:t>
      </w:r>
      <w:r w:rsidR="00EE4F66">
        <w:rPr>
          <w:rFonts w:eastAsia="Times New Roman" w:cs="Times New Roman"/>
          <w:sz w:val="22"/>
          <w:lang w:eastAsia="hr-HR"/>
        </w:rPr>
        <w:t>23.08.2019</w:t>
      </w: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>r i j e š i o    je</w:t>
      </w: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r w:rsidRPr="00E97326" w:rsidR="00E97326">
        <w:rPr>
          <w:rFonts w:eastAsia="Times New Roman" w:cs="Times New Roman"/>
          <w:sz w:val="22"/>
          <w:lang w:eastAsia="hr-HR"/>
        </w:rPr>
        <w:t>BISEP d.o.o., OIB: 86376641643, Donje Svetice 35, Zagreb</w:t>
      </w:r>
      <w:r w:rsidRPr="0003391D">
        <w:rPr>
          <w:rFonts w:eastAsia="Times New Roman" w:cs="Times New Roman"/>
          <w:sz w:val="22"/>
          <w:lang w:eastAsia="hr-HR"/>
        </w:rPr>
        <w:t xml:space="preserve"> </w:t>
      </w:r>
    </w:p>
    <w:p w:rsidRPr="0003391D" w:rsidR="0003391D" w:rsidP="0003391D" w:rsidRDefault="0003391D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>Obrazloženje</w:t>
      </w:r>
    </w:p>
    <w:p w:rsidRPr="0003391D" w:rsidR="0003391D" w:rsidP="0003391D" w:rsidRDefault="0003391D">
      <w:pPr>
        <w:jc w:val="both"/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jc w:val="both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03391D" w:rsidR="0003391D" w:rsidP="0003391D" w:rsidRDefault="0003391D">
      <w:pPr>
        <w:jc w:val="both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E97326" w:rsidR="00E97326">
        <w:rPr>
          <w:rFonts w:eastAsia="Times New Roman" w:cs="Times New Roman"/>
          <w:sz w:val="22"/>
          <w:lang w:eastAsia="hr-HR"/>
        </w:rPr>
        <w:t>11.015.243,09</w:t>
      </w:r>
      <w:r w:rsidRPr="0003391D">
        <w:rPr>
          <w:rFonts w:eastAsia="Times New Roman" w:cs="Times New Roman"/>
          <w:sz w:val="22"/>
          <w:lang w:eastAsia="hr-HR"/>
        </w:rPr>
        <w:t xml:space="preserve"> kuna na dan</w:t>
      </w:r>
      <w:r w:rsidRPr="00E97326" w:rsidR="00E97326">
        <w:rPr>
          <w:rFonts w:eastAsia="Times New Roman" w:cs="Times New Roman"/>
          <w:sz w:val="22"/>
          <w:lang w:eastAsia="hr-HR"/>
        </w:rPr>
        <w:t xml:space="preserve"> 27.05.2019.</w:t>
      </w:r>
      <w:r w:rsidRPr="0003391D">
        <w:rPr>
          <w:rFonts w:eastAsia="Times New Roman" w:cs="Times New Roman"/>
          <w:sz w:val="22"/>
          <w:lang w:eastAsia="hr-HR"/>
        </w:rPr>
        <w:t xml:space="preserve">               .</w:t>
      </w:r>
    </w:p>
    <w:p w:rsidRPr="0003391D" w:rsidR="0003391D" w:rsidP="0003391D" w:rsidRDefault="0003391D">
      <w:pPr>
        <w:jc w:val="both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03391D">
        <w:rPr>
          <w:rFonts w:eastAsia="Times New Roman" w:cs="Times New Roman"/>
          <w:sz w:val="22"/>
          <w:lang w:eastAsia="hr-HR"/>
        </w:rPr>
        <w:tab/>
      </w:r>
    </w:p>
    <w:p w:rsidRPr="0003391D" w:rsidR="0003391D" w:rsidP="0003391D" w:rsidRDefault="0003391D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3391D">
        <w:rPr>
          <w:rFonts w:eastAsia="Times New Roman" w:cs="Times New Roman"/>
          <w:sz w:val="22"/>
          <w:lang w:eastAsia="hr-HR"/>
        </w:rPr>
        <w:t>čl</w:t>
      </w:r>
      <w:proofErr w:type="spellEnd"/>
      <w:r w:rsidRPr="0003391D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03391D">
        <w:rPr>
          <w:rFonts w:eastAsia="Times New Roman" w:cs="Times New Roman"/>
          <w:sz w:val="22"/>
          <w:lang w:eastAsia="hr-HR"/>
        </w:rPr>
        <w:t>428</w:t>
      </w:r>
      <w:proofErr w:type="spellEnd"/>
      <w:r w:rsidRPr="0003391D">
        <w:rPr>
          <w:rFonts w:eastAsia="Times New Roman" w:cs="Times New Roman"/>
          <w:sz w:val="22"/>
          <w:lang w:eastAsia="hr-HR"/>
        </w:rPr>
        <w:t>. SZ.</w:t>
      </w: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>U Zagrebu</w:t>
      </w:r>
      <w:r w:rsidR="00EC00FA">
        <w:rPr>
          <w:rFonts w:eastAsia="Times New Roman" w:cs="Times New Roman"/>
          <w:sz w:val="22"/>
          <w:lang w:eastAsia="hr-HR"/>
        </w:rPr>
        <w:t>,</w:t>
      </w:r>
      <w:r w:rsidRPr="00EE4F66" w:rsidR="00EE4F66">
        <w:rPr>
          <w:rFonts w:eastAsia="Times New Roman" w:cs="Times New Roman"/>
          <w:sz w:val="22"/>
          <w:lang w:eastAsia="hr-HR"/>
        </w:rPr>
        <w:t xml:space="preserve"> </w:t>
      </w:r>
      <w:r w:rsidR="00EE4F66">
        <w:rPr>
          <w:rFonts w:eastAsia="Times New Roman" w:cs="Times New Roman"/>
          <w:sz w:val="22"/>
          <w:lang w:eastAsia="hr-HR"/>
        </w:rPr>
        <w:t>23.08.2019</w:t>
      </w:r>
      <w:r w:rsidR="00EC00FA">
        <w:rPr>
          <w:rFonts w:eastAsia="Times New Roman" w:cs="Times New Roman"/>
          <w:sz w:val="22"/>
          <w:lang w:eastAsia="hr-HR"/>
        </w:rPr>
        <w:t xml:space="preserve"> </w:t>
      </w: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</w:p>
    <w:p w:rsidRPr="0003391D" w:rsidR="0003391D" w:rsidP="0003391D" w:rsidRDefault="0003391D">
      <w:pPr>
        <w:ind w:left="5040" w:firstLine="720"/>
        <w:jc w:val="center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 xml:space="preserve">      SUDAC:</w:t>
      </w:r>
    </w:p>
    <w:p w:rsidRPr="0003391D" w:rsidR="0003391D" w:rsidP="0003391D" w:rsidRDefault="0003391D">
      <w:pPr>
        <w:jc w:val="center"/>
        <w:rPr>
          <w:rFonts w:eastAsia="Times New Roman" w:cs="Times New Roman"/>
          <w:sz w:val="22"/>
          <w:lang w:eastAsia="hr-HR"/>
        </w:rPr>
      </w:pPr>
      <w:r w:rsidRPr="0003391D">
        <w:rPr>
          <w:rFonts w:eastAsia="Times New Roman" w:cs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="00351ADB" w:rsidP="00351ADB" w:rsidRDefault="00351ADB">
      <w:pPr>
        <w:ind w:left="5040" w:firstLine="720"/>
        <w:jc w:val="center"/>
        <w:rPr>
          <w:sz w:val="22"/>
        </w:rPr>
      </w:pPr>
      <w:r>
        <w:rPr>
          <w:sz w:val="22"/>
        </w:rPr>
        <w:t>SUDAC:</w:t>
      </w:r>
    </w:p>
    <w:p w:rsidR="00351ADB" w:rsidP="00351ADB" w:rsidRDefault="00351ADB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351ADB" w:rsidP="00351ADB" w:rsidRDefault="00351ADB">
      <w:pPr>
        <w:jc w:val="center"/>
        <w:rPr>
          <w:sz w:val="22"/>
        </w:rPr>
      </w:pPr>
    </w:p>
    <w:p w:rsidR="00351ADB" w:rsidP="00351ADB" w:rsidRDefault="00351ADB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351ADB" w:rsidP="00351ADB" w:rsidRDefault="00351ADB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351ADB" w:rsidP="00351ADB" w:rsidRDefault="00351ADB">
      <w:pPr>
        <w:jc w:val="both"/>
        <w:rPr>
          <w:i/>
          <w:sz w:val="22"/>
        </w:rPr>
      </w:pPr>
    </w:p>
    <w:p w:rsidR="00351ADB" w:rsidP="00351ADB" w:rsidRDefault="00351ADB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351ADB" w:rsidP="00351ADB" w:rsidRDefault="00351ADB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="00351ADB" w:rsidP="00351ADB" w:rsidRDefault="00351ADB">
      <w:pPr>
        <w:jc w:val="both"/>
        <w:rPr>
          <w:sz w:val="20"/>
        </w:rPr>
      </w:pPr>
    </w:p>
    <w:p w:rsidRPr="0003391D" w:rsidR="0003391D" w:rsidP="0003391D" w:rsidRDefault="0003391D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="00191C07" w:rsidRDefault="00191C07"/>
    <w:sectPr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91D"/>
    <w:rsid w:val="0003391D"/>
    <w:rsid w:val="00095117"/>
    <w:rsid w:val="00191C07"/>
    <w:rsid w:val="00351ADB"/>
    <w:rsid w:val="00BB259B"/>
    <w:rsid w:val="00E97326"/>
    <w:rsid w:val="00EC00FA"/>
    <w:rsid w:val="00E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339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3391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51A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1ADB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51ADB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51ADB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51ADB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3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39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AD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1ADB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1ADB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1ADB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116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St-1269/2019</izvorni_sadrzaj>
    <derivirana_varijabla naziv="DomainObject.Predmet.OznakaBroj_1">St-1269/2019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BISEP, d.o.o.</izvorni_sadrzaj>
    <derivirana_varijabla naziv="DomainObject.Predmet.ProtustrankaFormated_1">  BISEP, d.o.o.</derivirana_varijabla>
  </DomainObject.Predmet.ProtustrankaFormated>
  <DomainObject.Predmet.ProtustrankaFormatedOIB>
    <izvorni_sadrzaj>  BISEP, d.o.o., OIB 86376641643</izvorni_sadrzaj>
    <derivirana_varijabla naziv="DomainObject.Predmet.ProtustrankaFormatedOIB_1">  BISEP, d.o.o., OIB 86376641643</derivirana_varijabla>
  </DomainObject.Predmet.ProtustrankaFormatedOIB>
  <DomainObject.Predmet.ProtustrankaFormatedWithAdress>
    <izvorni_sadrzaj> BISEP, d.o.o., Donje Svetice 35, 10000 Zagreb</izvorni_sadrzaj>
    <derivirana_varijabla naziv="DomainObject.Predmet.ProtustrankaFormatedWithAdress_1"> BISEP, d.o.o., Donje Svetice 35, 10000 Zagreb</derivirana_varijabla>
  </DomainObject.Predmet.ProtustrankaFormatedWithAdress>
  <DomainObject.Predmet.ProtustrankaFormatedWithAdressOIB>
    <izvorni_sadrzaj> BISEP, d.o.o., OIB 86376641643, Donje Svetice 35, 10000 Zagreb</izvorni_sadrzaj>
    <derivirana_varijabla naziv="DomainObject.Predmet.ProtustrankaFormatedWithAdressOIB_1"> BISEP, d.o.o., OIB 86376641643, Donje Svetice 35, 10000 Zagreb</derivirana_varijabla>
  </DomainObject.Predmet.ProtustrankaFormatedWithAdressOIB>
  <DomainObject.Predmet.ProtustrankaWithAdress>
    <izvorni_sadrzaj>BISEP, d.o.o. Donje Svetice 35, 10000 Zagreb</izvorni_sadrzaj>
    <derivirana_varijabla naziv="DomainObject.Predmet.ProtustrankaWithAdress_1">BISEP, d.o.o. Donje Svetice 35, 10000 Zagreb</derivirana_varijabla>
  </DomainObject.Predmet.ProtustrankaWithAdress>
  <DomainObject.Predmet.ProtustrankaWithAdressOIB>
    <izvorni_sadrzaj>BISEP, d.o.o., OIB 86376641643, Donje Svetice 35, 10000 Zagreb</izvorni_sadrzaj>
    <derivirana_varijabla naziv="DomainObject.Predmet.ProtustrankaWithAdressOIB_1">BISEP, d.o.o., OIB 86376641643, Donje Svetice 35, 10000 Zagreb</derivirana_varijabla>
  </DomainObject.Predmet.ProtustrankaWithAdressOIB>
  <DomainObject.Predmet.ProtustrankaNazivFormated>
    <izvorni_sadrzaj>BISEP, d.o.o.</izvorni_sadrzaj>
    <derivirana_varijabla naziv="DomainObject.Predmet.ProtustrankaNazivFormated_1">BISEP, d.o.o.</derivirana_varijabla>
  </DomainObject.Predmet.ProtustrankaNazivFormated>
  <DomainObject.Predmet.ProtustrankaNazivFormatedOIB>
    <izvorni_sadrzaj>BISEP, d.o.o., OIB 86376641643</izvorni_sadrzaj>
    <derivirana_varijabla naziv="DomainObject.Predmet.ProtustrankaNazivFormatedOIB_1">BISEP, d.o.o., OIB 86376641643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BISEP, d.o.o.</item>
    </izvorni_sadrzaj>
    <derivirana_varijabla naziv="DomainObject.Predmet.ProtuStrankaListFormated_1">
      <item>BISEP, d.o.o.</item>
    </derivirana_varijabla>
  </DomainObject.Predmet.ProtuStrankaListFormated>
  <DomainObject.Predmet.ProtuStrankaListFormatedOIB>
    <izvorni_sadrzaj>
      <item>BISEP, d.o.o., OIB 86376641643</item>
    </izvorni_sadrzaj>
    <derivirana_varijabla naziv="DomainObject.Predmet.ProtuStrankaListFormatedOIB_1">
      <item>BISEP, d.o.o., OIB 86376641643</item>
    </derivirana_varijabla>
  </DomainObject.Predmet.ProtuStrankaListFormatedOIB>
  <DomainObject.Predmet.ProtuStrankaListFormatedWithAdress>
    <izvorni_sadrzaj>
      <item>BISEP, d.o.o., Donje Svetice 35, 10000 Zagreb</item>
    </izvorni_sadrzaj>
    <derivirana_varijabla naziv="DomainObject.Predmet.ProtuStrankaListFormatedWithAdress_1">
      <item>BISEP, d.o.o., Donje Svetice 35, 10000 Zagreb</item>
    </derivirana_varijabla>
  </DomainObject.Predmet.ProtuStrankaListFormatedWithAdress>
  <DomainObject.Predmet.ProtuStrankaListFormatedWithAdressOIB>
    <izvorni_sadrzaj>
      <item>BISEP, d.o.o., OIB 86376641643, Donje Svetice 35, 10000 Zagreb</item>
    </izvorni_sadrzaj>
    <derivirana_varijabla naziv="DomainObject.Predmet.ProtuStrankaListFormatedWithAdressOIB_1">
      <item>BISEP, d.o.o., OIB 86376641643, Donje Svetice 35, 10000 Zagreb</item>
    </derivirana_varijabla>
  </DomainObject.Predmet.ProtuStrankaListFormatedWithAdressOIB>
  <DomainObject.Predmet.ProtuStrankaListNazivFormated>
    <izvorni_sadrzaj>
      <item>BISEP, d.o.o.</item>
    </izvorni_sadrzaj>
    <derivirana_varijabla naziv="DomainObject.Predmet.ProtuStrankaListNazivFormated_1">
      <item>BISEP, d.o.o.</item>
    </derivirana_varijabla>
  </DomainObject.Predmet.ProtuStrankaListNazivFormated>
  <DomainObject.Predmet.ProtuStrankaListNazivFormatedOIB>
    <izvorni_sadrzaj>
      <item>BISEP, d.o.o., OIB 86376641643</item>
    </izvorni_sadrzaj>
    <derivirana_varijabla naziv="DomainObject.Predmet.ProtuStrankaListNazivFormatedOIB_1">
      <item>BISEP, d.o.o., OIB 86376641643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BISEP, d.o.o.</izvorni_sadrzaj>
    <derivirana_varijabla naziv="DomainObject.Predmet.ProtustrankaIDrugi_1">BISEP,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BISEP, d.o.o., OIB 86376641643, Donje Svetice 35, 10000 Zagreb</izvorni_sadrzaj>
    <derivirana_varijabla naziv="DomainObject.Predmet.ProtustrankaIDrugiAdressOIB_1">BISEP, d.o.o., OIB 86376641643, Donje Svetice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BISEP, d.o.o.</item>
    </izvorni_sadrzaj>
    <derivirana_varijabla naziv="DomainObject.Predmet.SudioniciListNaziv_1">
      <item>FINA Regionalni centar Zagreb</item>
      <item>BISEP,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BISEP, d.o.o., OIB 86376641643, Donje Svetice 35,10000 Zagreb</item>
    </izvorni_sadrzaj>
    <derivirana_varijabla naziv="DomainObject.Predmet.SudioniciListAdressOIB_1">
      <item>FINA Regionalni centar Zagreb, OIB 85821130368, Trg svibanjskih žrtava 1995. 1,10000 Zagreb</item>
      <item>BISEP, d.o.o., OIB 86376641643, Donje Svetice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86376641643</item>
    </izvorni_sadrzaj>
    <derivirana_varijabla naziv="DomainObject.Predmet.SudioniciListNazivOIB_1">
      <item>, OIB 85821130368</item>
      <item>, OIB 86376641643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342</properties:Words>
  <properties:Characters>1819</properties:Characters>
  <properties:Lines>51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2019-08-20T06:26:00Z</dcterms:created>
  <dc:creator>Rebecca Boričević</dc:creator>
  <cp:lastModifiedBy>Rebecca Boričević</cp:lastModifiedBy>
  <cp:lastPrinted>2019-09-03T09:41:00Z</cp:lastPrinted>
  <dcterms:modified xmlns:xsi="http://www.w3.org/2001/XMLSchema-instance" xsi:type="dcterms:W3CDTF">2019-09-03T09:41:00Z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(1269-2019.docx)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