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770ca" w14:paraId="48770ca" w:rsidRDefault="00AE649C" w:rsidP="00FA5B5E" w:rsidR="00AE649C" w:rsidRPr="00B76F3C">
      <w:pPr>
        <w:pStyle w:val="Naslov3"/>
        <w15:collapsed w:val="false"/>
      </w:pPr>
    </w:p>
    <w:p w:rsidRDefault="00D7780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7780D" w:rsidP="00D7780D" w:rsidR="00D7780D" w:rsidRPr="00D7780D">
      <w:pPr>
        <w:spacing w:after="0"/>
        <w:rPr>
          <w:rFonts w:cs="Arial" w:eastAsia="Times New Roman" w:hAnsi="Arial" w:ascii="Arial"/>
        </w:rPr>
      </w:pPr>
    </w:p>
    <w:p w:rsidRDefault="00D7780D" w:rsidP="00D7780D" w:rsidR="00D7780D" w:rsidRPr="00D7780D">
      <w:pPr>
        <w:spacing w:after="0"/>
        <w:rPr>
          <w:rFonts w:cs="Arial" w:eastAsia="Times New Roman" w:hAnsi="Arial" w:ascii="Arial"/>
        </w:rPr>
      </w:pPr>
    </w:p>
    <w:p w:rsidRDefault="00D7780D" w:rsidP="00D7780D" w:rsidR="00D7780D" w:rsidRPr="00D7780D">
      <w:pPr>
        <w:spacing w:after="0"/>
        <w:rPr>
          <w:rFonts w:cs="Arial" w:eastAsia="Times New Roman" w:hAnsi="Arial" w:ascii="Arial"/>
          <w:b/>
        </w:rPr>
      </w:pPr>
    </w:p>
    <w:p w:rsidRDefault="00D7780D" w:rsidP="00D7780D" w:rsidR="00D7780D" w:rsidRPr="00D7780D">
      <w:pPr>
        <w:spacing w:after="0"/>
        <w:ind w:firstLine="624" w:left="5040"/>
        <w:jc w:val="right"/>
        <w:rPr>
          <w:rFonts w:cs="Times New Roman" w:eastAsia="Times New Roman"/>
        </w:rPr>
      </w:pPr>
      <w:r w:rsidRPr="00D7780D">
        <w:rPr>
          <w:rFonts w:cs="Times New Roman" w:eastAsia="Times New Roman"/>
        </w:rPr>
        <w:t>MARIO ŠIMUNOV</w:t>
      </w:r>
    </w:p>
    <w:p w:rsidRDefault="00D7780D" w:rsidP="00D7780D" w:rsidR="00D7780D" w:rsidRPr="00D7780D">
      <w:pPr>
        <w:spacing w:after="0"/>
        <w:ind w:left="5040"/>
        <w:jc w:val="right"/>
        <w:rPr>
          <w:rFonts w:cs="Times New Roman" w:eastAsia="Times New Roman"/>
        </w:rPr>
      </w:pPr>
      <w:r w:rsidRPr="00D7780D">
        <w:rPr>
          <w:rFonts w:cs="Times New Roman" w:eastAsia="Times New Roman"/>
        </w:rPr>
        <w:t xml:space="preserve"> Put Dikla 53</w:t>
      </w:r>
    </w:p>
    <w:p w:rsidRDefault="00D7780D" w:rsidP="00D7780D" w:rsidR="00D7780D" w:rsidRPr="00D7780D">
      <w:pPr>
        <w:spacing w:after="0"/>
        <w:ind w:left="5040"/>
        <w:jc w:val="right"/>
        <w:rPr>
          <w:rFonts w:cs="Times New Roman" w:eastAsia="Times New Roman"/>
        </w:rPr>
      </w:pPr>
      <w:r w:rsidRPr="00D7780D">
        <w:rPr>
          <w:rFonts w:cs="Times New Roman" w:eastAsia="Times New Roman"/>
        </w:rPr>
        <w:t>Zadar</w:t>
      </w:r>
    </w:p>
    <w:p w:rsidRDefault="00D7780D" w:rsidP="00D7780D" w:rsidR="00D7780D" w:rsidRPr="00D7780D">
      <w:pPr>
        <w:spacing w:after="0"/>
        <w:ind w:left="5040"/>
        <w:jc w:val="right"/>
        <w:rPr>
          <w:rFonts w:cs="Times New Roman" w:eastAsia="Times New Roman"/>
        </w:rPr>
      </w:pPr>
    </w:p>
    <w:p w:rsidRDefault="00D7780D" w:rsidP="00D7780D" w:rsidR="00D7780D" w:rsidRPr="00D7780D">
      <w:pPr>
        <w:spacing w:after="0"/>
        <w:ind w:left="5040"/>
        <w:rPr>
          <w:rFonts w:cs="Times New Roman" w:eastAsia="Times New Roman"/>
        </w:rPr>
      </w:pPr>
    </w:p>
    <w:p w:rsidRDefault="00D7780D" w:rsidP="00D7780D" w:rsidR="00D7780D" w:rsidRPr="00D7780D">
      <w:pPr>
        <w:spacing w:after="0"/>
        <w:ind w:firstLine="360"/>
        <w:jc w:val="both"/>
        <w:rPr>
          <w:rFonts w:cs="Times New Roman" w:eastAsia="Times New Roman"/>
        </w:rPr>
      </w:pPr>
      <w:r w:rsidRPr="00D7780D">
        <w:rPr>
          <w:rFonts w:cs="Times New Roman" w:eastAsia="Times New Roman"/>
        </w:rP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D7780D">
          <w:rPr>
            <w:rFonts w:cs="Times New Roman" w:eastAsia="Times New Roman"/>
          </w:rPr>
          <w:t>u Zadru</w:t>
        </w:r>
      </w:smartTag>
      <w:r w:rsidRPr="00D7780D">
        <w:rPr>
          <w:rFonts w:cs="Times New Roman" w:eastAsia="Times New Roman"/>
        </w:rPr>
        <w:t xml:space="preserve"> poslovni broj 1 St-984/16-4 od 17. kolovoza 2016. pokrenut je prethodni postupak radi utvrđivanja uvjeta za otvaranje stečajnog postupka nad stečajnim dužnikom MRAV d.o.o., Zadar, Put Dikla 53, OIB: 99607961098.</w:t>
      </w:r>
    </w:p>
    <w:p w:rsidRDefault="00D7780D" w:rsidP="00D7780D" w:rsidR="00D7780D" w:rsidRPr="00D7780D">
      <w:pPr>
        <w:spacing w:after="0"/>
        <w:ind w:firstLine="360"/>
        <w:jc w:val="both"/>
        <w:rPr>
          <w:rFonts w:cs="Times New Roman" w:eastAsia="Times New Roman"/>
        </w:rPr>
      </w:pPr>
    </w:p>
    <w:p w:rsidRDefault="00D7780D" w:rsidP="00D7780D" w:rsidR="00D7780D" w:rsidRPr="00D7780D">
      <w:pPr>
        <w:spacing w:after="0"/>
        <w:ind w:firstLine="360"/>
        <w:jc w:val="both"/>
        <w:rPr>
          <w:rFonts w:cs="Times New Roman" w:eastAsia="Times New Roman"/>
        </w:rPr>
      </w:pPr>
      <w:r w:rsidRPr="00D7780D">
        <w:rPr>
          <w:rFonts w:cs="Times New Roman" w:eastAsia="Times New Roman"/>
        </w:rPr>
        <w:t>Ročište radi utvrđivanja pretpostavki za otvaranje stečajnog postupka određeno je za dan 31. kolovoza 2016. u 11,37 sati, kod Trgovačkog suda u Zadru, Dr. Franje Tuđmana 35, sudnica br. 26/I, pa Vas stoga pozivamo na ročište.</w:t>
      </w:r>
    </w:p>
    <w:p w:rsidRDefault="00D7780D" w:rsidP="00D7780D" w:rsidR="00D7780D" w:rsidRPr="00D7780D">
      <w:pPr>
        <w:spacing w:after="0"/>
        <w:jc w:val="both"/>
        <w:rPr>
          <w:rFonts w:cs="Times New Roman" w:eastAsia="Times New Roman"/>
        </w:rPr>
      </w:pPr>
    </w:p>
    <w:p w:rsidRDefault="00D7780D" w:rsidP="00D7780D" w:rsidR="00D7780D" w:rsidRPr="00D7780D">
      <w:pPr>
        <w:tabs>
          <w:tab w:pos="5795" w:val="left"/>
        </w:tabs>
        <w:spacing w:after="0"/>
        <w:jc w:val="both"/>
        <w:rPr>
          <w:rFonts w:cs="Times New Roman" w:eastAsia="Times New Roman"/>
        </w:rPr>
      </w:pPr>
      <w:r w:rsidRPr="00D7780D">
        <w:rPr>
          <w:rFonts w:cs="Times New Roman" w:eastAsia="Times New Roman"/>
        </w:rPr>
        <w:t xml:space="preserve">       Ročište radi očitovanja o prijedlogu za otvaranje stečajnog postupka određeno je za dan 31. kolovoza 2016. u 11,40 sati, kod Trgovačkog suda u Zadru, Dr. Franje Tuđmana 35, sudnica br. 26/I,  pa Vas stoga pozivamo na ročište.</w:t>
      </w:r>
    </w:p>
    <w:p w:rsidRDefault="00D7780D" w:rsidP="00D7780D" w:rsidR="00D7780D" w:rsidRPr="00D7780D">
      <w:pPr>
        <w:spacing w:after="0"/>
        <w:jc w:val="both"/>
        <w:rPr>
          <w:rFonts w:cs="Times New Roman" w:eastAsia="Times New Roman"/>
          <w:b/>
        </w:rPr>
      </w:pPr>
    </w:p>
    <w:p w:rsidRDefault="00D7780D" w:rsidP="00D7780D" w:rsidR="00D7780D" w:rsidRPr="00D7780D">
      <w:pPr>
        <w:spacing w:after="0"/>
        <w:ind w:firstLine="360"/>
        <w:jc w:val="both"/>
        <w:rPr>
          <w:rFonts w:cs="Times New Roman" w:eastAsia="Times New Roman"/>
        </w:rPr>
      </w:pPr>
      <w:r w:rsidRPr="00D7780D">
        <w:rPr>
          <w:rFonts w:cs="Times New Roman" w:eastAsia="Times New Roman"/>
        </w:rPr>
        <w:t xml:space="preserve">Ujedno Vas upozoravam da će u slučaju Vašeg neodazivanja ovom pozivu sud temeljem čl. 180. u svezi čl. 178. Stečajnog zakona odrediti Vaše prisilno dovođenje. </w:t>
      </w:r>
    </w:p>
    <w:p w:rsidRDefault="00D7780D" w:rsidP="00D7780D" w:rsidR="00D7780D" w:rsidRPr="00D7780D">
      <w:pPr>
        <w:spacing w:after="0"/>
        <w:ind w:left="360"/>
        <w:jc w:val="both"/>
        <w:rPr>
          <w:rFonts w:cs="Times New Roman" w:eastAsia="Times New Roman"/>
        </w:rPr>
      </w:pPr>
    </w:p>
    <w:p w:rsidRDefault="00D7780D" w:rsidP="00D7780D" w:rsidR="00D7780D" w:rsidRPr="00D7780D">
      <w:pPr>
        <w:spacing w:after="0"/>
        <w:ind w:left="360"/>
        <w:jc w:val="center"/>
        <w:rPr>
          <w:rFonts w:cs="Times New Roman" w:eastAsia="Times New Roman"/>
        </w:rPr>
      </w:pPr>
      <w:smartTag w:element="metricconverter" w:uri="urn:schemas-microsoft-com:office:smarttags">
        <w:smartTagPr>
          <w:attr w:val="u Zadru" w:name="ProductID"/>
        </w:smartTagPr>
        <w:r w:rsidRPr="00D7780D">
          <w:rPr>
            <w:rFonts w:cs="Times New Roman" w:eastAsia="Times New Roman"/>
          </w:rPr>
          <w:t>U Zadru</w:t>
        </w:r>
      </w:smartTag>
      <w:r w:rsidRPr="00D7780D">
        <w:rPr>
          <w:rFonts w:cs="Times New Roman" w:eastAsia="Times New Roman"/>
        </w:rPr>
        <w:t>, dana 17. kolovoza 2016.</w:t>
      </w:r>
    </w:p>
    <w:p w:rsidRDefault="00D7780D" w:rsidP="00D7780D" w:rsidR="00D7780D" w:rsidRPr="00D7780D">
      <w:pPr>
        <w:spacing w:after="0"/>
        <w:ind w:left="360"/>
        <w:jc w:val="both"/>
        <w:rPr>
          <w:rFonts w:cs="Times New Roman" w:eastAsia="Times New Roman"/>
        </w:rPr>
      </w:pPr>
    </w:p>
    <w:p w:rsidRDefault="00D7780D" w:rsidP="00D7780D" w:rsidR="00D7780D" w:rsidRPr="00D7780D">
      <w:pPr>
        <w:spacing w:after="0"/>
        <w:ind w:left="360"/>
        <w:jc w:val="both"/>
        <w:rPr>
          <w:rFonts w:cs="Times New Roman" w:eastAsia="Times New Roman"/>
        </w:rPr>
      </w:pPr>
    </w:p>
    <w:p w:rsidRDefault="00D7780D" w:rsidP="00D7780D" w:rsidR="00D7780D" w:rsidRPr="00D7780D">
      <w:pPr>
        <w:spacing w:after="0"/>
        <w:ind w:left="360"/>
        <w:jc w:val="both"/>
        <w:rPr>
          <w:rFonts w:cs="Times New Roman" w:eastAsia="Times New Roman"/>
        </w:rPr>
      </w:pPr>
    </w:p>
    <w:p w:rsidRDefault="00D7780D" w:rsidP="00D7780D" w:rsidR="00D7780D" w:rsidRPr="00D7780D">
      <w:pPr>
        <w:spacing w:after="0"/>
        <w:rPr>
          <w:rFonts w:cs="Times New Roman" w:eastAsia="Times New Roman"/>
        </w:rPr>
      </w:pPr>
      <w:r w:rsidRPr="00D7780D">
        <w:rPr>
          <w:rFonts w:cs="Times New Roman" w:eastAsia="Times New Roman"/>
        </w:rPr>
        <w:t>Za točnost otpravka-ovlašteni službenik:                                                     Sutkinja</w:t>
      </w:r>
    </w:p>
    <w:p w:rsidRDefault="00D7780D" w:rsidP="00D7780D" w:rsidR="00D7780D" w:rsidRPr="00D7780D">
      <w:pPr>
        <w:spacing w:after="0"/>
        <w:rPr>
          <w:rFonts w:cs="Times New Roman" w:eastAsia="Times New Roman"/>
        </w:rPr>
      </w:pPr>
      <w:r w:rsidRPr="00D7780D">
        <w:rPr>
          <w:rFonts w:cs="Times New Roman" w:eastAsia="Times New Roman"/>
        </w:rPr>
        <w:t xml:space="preserve">Nena Mužanović                </w:t>
      </w:r>
      <w:r w:rsidRPr="00D7780D">
        <w:rPr>
          <w:rFonts w:cs="Times New Roman" w:eastAsia="Times New Roman"/>
        </w:rPr>
        <w:tab/>
      </w:r>
      <w:r w:rsidRPr="00D7780D">
        <w:rPr>
          <w:rFonts w:cs="Times New Roman" w:eastAsia="Times New Roman"/>
        </w:rPr>
        <w:tab/>
      </w:r>
      <w:r w:rsidRPr="00D7780D">
        <w:rPr>
          <w:rFonts w:cs="Times New Roman" w:eastAsia="Times New Roman"/>
        </w:rPr>
        <w:tab/>
      </w:r>
      <w:r w:rsidRPr="00D7780D">
        <w:rPr>
          <w:rFonts w:cs="Times New Roman" w:eastAsia="Times New Roman"/>
        </w:rPr>
        <w:tab/>
      </w:r>
      <w:r w:rsidRPr="00D7780D">
        <w:rPr>
          <w:rFonts w:cs="Times New Roman" w:eastAsia="Times New Roman"/>
        </w:rPr>
        <w:tab/>
      </w:r>
      <w:r w:rsidRPr="00D7780D">
        <w:rPr>
          <w:rFonts w:cs="Times New Roman" w:eastAsia="Times New Roman"/>
        </w:rPr>
        <w:tab/>
        <w:t xml:space="preserve">           Ardena Bajlo, v.r.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780D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3584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2016.</izvorni_sadrzaj>
    <derivirana_varijabla naziv="DomainObject.DatumDonosenjaOdluke_1">17.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St-984/2016-4</izvorni_sadrzaj>
    <derivirana_varijabla naziv="DomainObject.Oznaka_1">St-984/2016-4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984</izvorni_sadrzaj>
    <derivirana_varijabla naziv="DomainObject.Predmet.Broj_1">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St-984/2016</izvorni_sadrzaj>
    <derivirana_varijabla naziv="DomainObject.Predmet.OznakaBroj_1">St-984/2016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MRAV d.o.o. za završne radove u graditeljstvu</izvorni_sadrzaj>
    <derivirana_varijabla naziv="DomainObject.Predmet.ProtustrankaFormated_1">  MRAV d.o.o. za završne radove u graditeljstvu</derivirana_varijabla>
  </DomainObject.Predmet.ProtustrankaFormated>
  <DomainObject.Predmet.ProtustrankaFormatedOIB>
    <izvorni_sadrzaj>  MRAV d.o.o. za završne radove u graditeljstvu, OIB 99607961098</izvorni_sadrzaj>
    <derivirana_varijabla naziv="DomainObject.Predmet.ProtustrankaFormatedOIB_1">  MRAV d.o.o. za završne radove u graditeljstvu, OIB 99607961098</derivirana_varijabla>
  </DomainObject.Predmet.ProtustrankaFormatedOIB>
  <DomainObject.Predmet.ProtustrankaFormatedWithAdress>
    <izvorni_sadrzaj> MRAV d.o.o. za završne radove u graditeljstvu, Put Dikla 53, 23000 Zadar</izvorni_sadrzaj>
    <derivirana_varijabla naziv="DomainObject.Predmet.ProtustrankaFormatedWithAdress_1"> MRAV d.o.o. za završne radove u graditeljstvu, Put Dikla 53, 23000 Zadar</derivirana_varijabla>
  </DomainObject.Predmet.ProtustrankaFormatedWithAdress>
  <DomainObject.Predmet.ProtustrankaFormatedWithAdressOIB>
    <izvorni_sadrzaj> MRAV d.o.o. za završne radove u graditeljstvu, OIB 99607961098, Put Dikla 53, 23000 Zadar</izvorni_sadrzaj>
    <derivirana_varijabla naziv="DomainObject.Predmet.ProtustrankaFormatedWithAdressOIB_1"> MRAV d.o.o. za završne radove u graditeljstvu, OIB 99607961098, Put Dikla 53, 23000 Zadar</derivirana_varijabla>
  </DomainObject.Predmet.ProtustrankaFormatedWithAdressOIB>
  <DomainObject.Predmet.ProtustrankaWithAdress>
    <izvorni_sadrzaj>MRAV d.o.o. za završne radove u graditeljstvu Put Dikla 53, 23000 Zadar</izvorni_sadrzaj>
    <derivirana_varijabla naziv="DomainObject.Predmet.ProtustrankaWithAdress_1">MRAV d.o.o. za završne radove u graditeljstvu Put Dikla 53, 23000 Zadar</derivirana_varijabla>
  </DomainObject.Predmet.ProtustrankaWithAdress>
  <DomainObject.Predmet.ProtustrankaWithAdressOIB>
    <izvorni_sadrzaj>MRAV d.o.o. za završne radove u graditeljstvu, OIB 99607961098, Put Dikla 53, 23000 Zadar</izvorni_sadrzaj>
    <derivirana_varijabla naziv="DomainObject.Predmet.ProtustrankaWithAdressOIB_1">MRAV d.o.o. za završne radove u graditeljstvu, OIB 99607961098, Put Dikla 53, 23000 Zadar</derivirana_varijabla>
  </DomainObject.Predmet.ProtustrankaWithAdressOIB>
  <DomainObject.Predmet.ProtustrankaNazivFormated>
    <izvorni_sadrzaj>MRAV d.o.o. za završne radove u graditeljstvu</izvorni_sadrzaj>
    <derivirana_varijabla naziv="DomainObject.Predmet.ProtustrankaNazivFormated_1">MRAV d.o.o. za završne radove u graditeljstvu</derivirana_varijabla>
  </DomainObject.Predmet.ProtustrankaNazivFormated>
  <DomainObject.Predmet.ProtustrankaNazivFormatedOIB>
    <izvorni_sadrzaj>MRAV d.o.o. za završne radove u graditeljstvu, OIB 99607961098</izvorni_sadrzaj>
    <derivirana_varijabla naziv="DomainObject.Predmet.ProtustrankaNazivFormatedOIB_1">MRAV d.o.o. za završne radove u graditeljstvu, OIB 99607961098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21711.99</izvorni_sadrzaj>
    <derivirana_varijabla naziv="DomainObject.Predmet.TrenutnaVrijednost_1">21711.99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MRAV d.o.o. za završne radove u graditeljstvu</item>
    </izvorni_sadrzaj>
    <derivirana_varijabla naziv="DomainObject.Predmet.ProtuStrankaListFormated_1">
      <item>MRAV d.o.o. za završne radove u graditeljstvu</item>
    </derivirana_varijabla>
  </DomainObject.Predmet.ProtuStrankaListFormated>
  <DomainObject.Predmet.ProtuStrankaListFormatedOIB>
    <izvorni_sadrzaj>
      <item>MRAV d.o.o. za završne radove u graditeljstvu, OIB 99607961098</item>
    </izvorni_sadrzaj>
    <derivirana_varijabla naziv="DomainObject.Predmet.ProtuStrankaListFormatedOIB_1">
      <item>MRAV d.o.o. za završne radove u graditeljstvu, OIB 99607961098</item>
    </derivirana_varijabla>
  </DomainObject.Predmet.ProtuStrankaListFormatedOIB>
  <DomainObject.Predmet.ProtuStrankaListFormatedWithAdress>
    <izvorni_sadrzaj>
      <item>MRAV d.o.o. za završne radove u graditeljstvu, Put Dikla 53, 23000 Zadar</item>
    </izvorni_sadrzaj>
    <derivirana_varijabla naziv="DomainObject.Predmet.ProtuStrankaListFormatedWithAdress_1">
      <item>MRAV d.o.o. za završne radove u graditeljstvu, Put Dikla 53, 23000 Zadar</item>
    </derivirana_varijabla>
  </DomainObject.Predmet.ProtuStrankaListFormatedWithAdress>
  <DomainObject.Predmet.ProtuStrankaListFormatedWithAdressOIB>
    <izvorni_sadrzaj>
      <item>MRAV d.o.o. za završne radove u graditeljstvu, OIB 99607961098, Put Dikla 53, 23000 Zadar</item>
    </izvorni_sadrzaj>
    <derivirana_varijabla naziv="DomainObject.Predmet.ProtuStrankaListFormatedWithAdressOIB_1">
      <item>MRAV d.o.o. za završne radove u graditeljstvu, OIB 99607961098, Put Dikla 53, 23000 Zadar</item>
    </derivirana_varijabla>
  </DomainObject.Predmet.ProtuStrankaListFormatedWithAdressOIB>
  <DomainObject.Predmet.ProtuStrankaListNazivFormated>
    <izvorni_sadrzaj>
      <item>MRAV d.o.o. za završne radove u graditeljstvu</item>
    </izvorni_sadrzaj>
    <derivirana_varijabla naziv="DomainObject.Predmet.ProtuStrankaListNazivFormated_1">
      <item>MRAV d.o.o. za završne radove u graditeljstvu</item>
    </derivirana_varijabla>
  </DomainObject.Predmet.ProtuStrankaListNazivFormated>
  <DomainObject.Predmet.ProtuStrankaListNazivFormatedOIB>
    <izvorni_sadrzaj>
      <item>MRAV d.o.o. za završne radove u graditeljstvu, OIB 99607961098</item>
    </izvorni_sadrzaj>
    <derivirana_varijabla naziv="DomainObject.Predmet.ProtuStrankaListNazivFormatedOIB_1">
      <item>MRAV d.o.o. za završne radove u graditeljstvu, OIB 99607961098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>St-984/2016-4</izvorni_sadrzaj>
    <derivirana_varijabla naziv="DomainObject.PoslovniBrojDokumenta_1">St-984/2016-4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MRAV d.o.o. za završne radove u graditeljstvu</izvorni_sadrzaj>
    <derivirana_varijabla naziv="DomainObject.Predmet.ProtustrankaIDrugi_1">MRAV d.o.o. za završne radove u graditeljstvu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MRAV d.o.o. za završne radove u graditeljstvu, OIB 99607961098, Put Dikla 53, 23000 Zadar</izvorni_sadrzaj>
    <derivirana_varijabla naziv="DomainObject.Predmet.ProtustrankaIDrugiAdressOIB_1">MRAV d.o.o. za završne radove u graditeljstvu, OIB 99607961098, Put Dikla 53,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MRAV d.o.o. za završne radove u graditeljstvu</item>
    </izvorni_sadrzaj>
    <derivirana_varijabla naziv="DomainObject.Predmet.SudioniciListNaziv_1">
      <item>FINA</item>
      <item>MRAV d.o.o. za završne radove u graditeljstvu</item>
    </derivirana_varijabla>
  </DomainObject.Predmet.SudioniciListNaziv>
  <DomainObject.Predmet.SudioniciListAdressOIB>
    <izvorni_sadrzaj>
      <item>FINA, OIB 85821130368</item>
      <item>MRAV d.o.o. za završne radove u graditeljstvu, OIB 99607961098, Put Dikla 53,23000 Zadar</item>
    </izvorni_sadrzaj>
    <derivirana_varijabla naziv="DomainObject.Predmet.SudioniciListAdressOIB_1">
      <item>FINA, OIB 85821130368</item>
      <item>MRAV d.o.o. za završne radove u graditeljstvu, OIB 99607961098, Put Dikla 53,23000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28C6D7-0C70-4082-BD41-BF4469E03C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155</properties:Words>
  <properties:Characters>851</properties:Characters>
  <properties:Lines>35</properties:Lines>
  <properties:Paragraphs>10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2016-08-23T06:54:00Z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St-984/2016-4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