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84605" w14:paraId="fc84605" w:rsidRDefault="006B0885" w:rsidP="0033778C" w:rsidR="005F3621" w:rsidRPr="006A0A12">
      <w:pPr>
        <w:pStyle w:val="Tijeloteksta"/>
        <w:jc w:val="both"/>
        <w:outlineLvl w:val="0"/>
        <w15:collapsed w:val="false"/>
        <w:rPr>
          <w:b/>
          <w:bCs/>
          <w:sz w:val="24"/>
        </w:rPr>
      </w:pPr>
      <w:bookmarkStart w:name="_GoBack" w:id="0"/>
      <w:bookmarkEnd w:id="0"/>
      <w:r w:rsidRPr="006A0A12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8B" w:rsidP="000B118B" w:rsidR="000B118B" w:rsidRPr="006A0A12">
      <w:pPr>
        <w:pStyle w:val="Naslov2"/>
        <w:jc w:val="left"/>
        <w:rPr>
          <w:b w:val="false"/>
          <w:bCs w:val="false"/>
          <w:sz w:val="24"/>
        </w:rPr>
      </w:pPr>
      <w:r w:rsidRPr="006A0A12">
        <w:rPr>
          <w:b w:val="false"/>
          <w:bCs w:val="false"/>
          <w:sz w:val="24"/>
        </w:rPr>
        <w:t>REPUBLIKA HRVATSKA</w:t>
      </w:r>
    </w:p>
    <w:p w:rsidRDefault="000B118B" w:rsidP="000B118B" w:rsidR="000B118B" w:rsidRPr="006A0A12">
      <w:pPr>
        <w:jc w:val="both"/>
      </w:pPr>
      <w:r w:rsidRPr="006A0A12">
        <w:t>Trgovački sud u Zagrebu</w:t>
      </w:r>
    </w:p>
    <w:p w:rsidRDefault="000B118B" w:rsidP="000B118B" w:rsidR="000B118B" w:rsidRPr="006A0A12">
      <w:pPr>
        <w:jc w:val="both"/>
      </w:pPr>
      <w:r w:rsidRPr="006A0A12">
        <w:t>Zagreb, Amruševa 2/II</w:t>
      </w:r>
    </w:p>
    <w:p w:rsidRDefault="00647155" w:rsidP="000B118B" w:rsidR="00647155" w:rsidRPr="006A0A12">
      <w:pPr>
        <w:jc w:val="both"/>
      </w:pPr>
    </w:p>
    <w:p w:rsidRDefault="000B118B" w:rsidP="000B118B" w:rsidR="000B118B" w:rsidRPr="006A0A12">
      <w:pPr>
        <w:jc w:val="right"/>
      </w:pPr>
      <w:r w:rsidRPr="006A0A12">
        <w:rPr>
          <w:b/>
        </w:rPr>
        <w:tab/>
      </w:r>
    </w:p>
    <w:p w:rsidRDefault="00B654E9" w:rsidP="00B654E9" w:rsidR="00B654E9" w:rsidRPr="006A0A12">
      <w:pPr>
        <w:jc w:val="center"/>
        <w:rPr>
          <w:b/>
        </w:rPr>
      </w:pPr>
      <w:r w:rsidRPr="006A0A12">
        <w:t>R E P U B L I K A  H R V A T S K A</w:t>
      </w:r>
    </w:p>
    <w:p w:rsidRDefault="000B118B" w:rsidP="000B118B" w:rsidR="000B118B" w:rsidRPr="006A0A12">
      <w:pPr>
        <w:jc w:val="center"/>
      </w:pPr>
      <w:r w:rsidRPr="006A0A12">
        <w:t>R J E Š E NJ E</w:t>
      </w:r>
    </w:p>
    <w:p w:rsidRDefault="000B118B" w:rsidP="000B118B" w:rsidR="000B118B" w:rsidRPr="006A0A12">
      <w:pPr>
        <w:jc w:val="center"/>
        <w:rPr>
          <w:b/>
        </w:rPr>
      </w:pPr>
    </w:p>
    <w:p w:rsidRDefault="000B118B" w:rsidP="00B84BCD" w:rsidR="00B84BCD">
      <w:pPr>
        <w:jc w:val="both"/>
      </w:pPr>
      <w:r w:rsidRPr="006A0A12">
        <w:t xml:space="preserve">  </w:t>
      </w:r>
      <w:r w:rsidRPr="006A0A12">
        <w:tab/>
      </w:r>
      <w:r w:rsidR="00B84BCD">
        <w:t>TRGOVAČKI SUD U ZAGREBU po sucu pojedincu Vesni Sremac Šoštar kao stečajnom sucu u stečajnom postupku nad dužnikom ELEG G. d. o. o. u stečaju, Ivanić-Grad, Omladinska 12, OIB 8765926135, dana 22. svibnja 2018. godine</w:t>
      </w:r>
    </w:p>
    <w:p w:rsidRDefault="00FB3AB8" w:rsidP="001A0199" w:rsidR="00FB3AB8" w:rsidRPr="006A0A12">
      <w:pPr>
        <w:jc w:val="both"/>
      </w:pPr>
    </w:p>
    <w:p w:rsidRDefault="000D433A" w:rsidP="000D433A" w:rsidR="000D433A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B84BCD">
        <w:rPr>
          <w:rFonts w:cs="Times New Roman" w:hAnsi="Times New Roman" w:ascii="Times New Roman"/>
          <w:sz w:val="24"/>
        </w:rPr>
        <w:t>r i j e š i o    j e</w:t>
      </w:r>
    </w:p>
    <w:p w:rsidRDefault="00B61803" w:rsidP="000D433A" w:rsidR="00B61803" w:rsidRPr="00B84BCD">
      <w:pPr>
        <w:pStyle w:val="Tijeloteksta"/>
        <w:jc w:val="center"/>
        <w:rPr>
          <w:rFonts w:cs="Times New Roman" w:hAnsi="Times New Roman" w:ascii="Times New Roman"/>
          <w:sz w:val="24"/>
        </w:rPr>
      </w:pPr>
    </w:p>
    <w:p w:rsidRDefault="00CE6129" w:rsidP="00CE6129" w:rsidR="00CE6129">
      <w:pPr>
        <w:ind w:firstLine="680"/>
        <w:jc w:val="both"/>
      </w:pPr>
      <w:r>
        <w:t xml:space="preserve">I. </w:t>
      </w:r>
      <w:r w:rsidRPr="005F3621">
        <w:t xml:space="preserve">Utvrđuje se da je udovoljeno uvjetima za pravovaljanost prodaje, te se kupcu </w:t>
      </w:r>
      <w:r w:rsidR="00812397" w:rsidRPr="00812397">
        <w:t>ERSTE &amp; STEIERMÄRKISCHE BANK</w:t>
      </w:r>
      <w:r w:rsidR="00812397">
        <w:t xml:space="preserve"> </w:t>
      </w:r>
      <w:r>
        <w:t xml:space="preserve">d.d. Rijeka, Jadranski trg 3a, </w:t>
      </w:r>
      <w:r w:rsidRPr="009E5511">
        <w:t>OIB 23057039320</w:t>
      </w:r>
      <w:r>
        <w:t xml:space="preserve"> do</w:t>
      </w:r>
      <w:r w:rsidRPr="005F3621">
        <w:t xml:space="preserve">suđuje nekretnina stečajnog dužnika  </w:t>
      </w:r>
      <w:r w:rsidR="00B61803">
        <w:t>ELEG G. d. o. o. u stečaju, Ivanić-Grad, Omladinska 12, OIB 8765926135</w:t>
      </w:r>
      <w:r>
        <w:t>,</w:t>
      </w:r>
      <w:r w:rsidRPr="005F3621">
        <w:t xml:space="preserve">i to: </w:t>
      </w:r>
    </w:p>
    <w:p w:rsidRDefault="00B61803" w:rsidP="00B61803" w:rsidR="00B61803" w:rsidRPr="0089328C">
      <w:pPr>
        <w:jc w:val="both"/>
      </w:pPr>
      <w:r w:rsidRPr="0089328C">
        <w:t>5. suvlasnički dio: 16/100 etažno vlasništvo (E-5), poslovni prostor u podrumu površine od 135,38m</w:t>
      </w:r>
      <w:r w:rsidRPr="0089328C">
        <w:rPr>
          <w:vertAlign w:val="superscript"/>
        </w:rPr>
        <w:t>2</w:t>
      </w:r>
      <w:r w:rsidRPr="0089328C">
        <w:t xml:space="preserve"> i 6. suvlasnički dio: 13/100 etažno vlasništvo (E-6), poslovni prostor u prizemlju površine od 115,05 m</w:t>
      </w:r>
      <w:r w:rsidRPr="0089328C">
        <w:rPr>
          <w:vertAlign w:val="superscript"/>
        </w:rPr>
        <w:t>2</w:t>
      </w:r>
      <w:r w:rsidRPr="0089328C">
        <w:t xml:space="preserve">, čija se vrijednost određuje se u iznosu od </w:t>
      </w:r>
      <w:r w:rsidRPr="0047397E">
        <w:t>619.123,50</w:t>
      </w:r>
      <w:r w:rsidRPr="0047397E">
        <w:rPr>
          <w:b/>
        </w:rPr>
        <w:t xml:space="preserve"> </w:t>
      </w:r>
      <w:r>
        <w:t xml:space="preserve">kn uvećano za troškove poreza sve upisano kod </w:t>
      </w:r>
      <w:r w:rsidRPr="004167A0">
        <w:t>Općinskog suda u Velikoj Gorici, Zeml</w:t>
      </w:r>
      <w:r>
        <w:t xml:space="preserve">jišnoknjižni odjel Ivanić Grad upisano u </w:t>
      </w:r>
      <w:r w:rsidRPr="004167A0">
        <w:t>zk. uložak br. 2822, kč. br. 2552, u naravi kuća i dvorište u Ivanić Gradu, površine 431m</w:t>
      </w:r>
      <w:r w:rsidRPr="004167A0">
        <w:rPr>
          <w:vertAlign w:val="superscript"/>
        </w:rPr>
        <w:t>2</w:t>
      </w:r>
      <w:r>
        <w:t>.</w:t>
      </w:r>
    </w:p>
    <w:p w:rsidRDefault="00CE6129" w:rsidP="00CE6129" w:rsidR="00CE6129">
      <w:pPr>
        <w:jc w:val="both"/>
      </w:pPr>
      <w:r w:rsidRPr="00645508">
        <w:tab/>
      </w:r>
    </w:p>
    <w:p w:rsidRDefault="00CE6129" w:rsidP="00CE6129" w:rsidR="00CE6129" w:rsidRPr="005F3621">
      <w:pPr>
        <w:jc w:val="both"/>
      </w:pPr>
      <w:r w:rsidRPr="005F3621">
        <w:tab/>
      </w:r>
      <w:r>
        <w:t xml:space="preserve">II. </w:t>
      </w:r>
      <w:r w:rsidRPr="005F3621">
        <w:t xml:space="preserve">Kupac </w:t>
      </w:r>
      <w:r w:rsidR="00812397" w:rsidRPr="00812397">
        <w:t>ERSTE &amp; STEIERMÄRKISCHE BANK</w:t>
      </w:r>
      <w:r>
        <w:t xml:space="preserve"> d.d. Zagreb, Varšavska 3-5, </w:t>
      </w:r>
      <w:r w:rsidRPr="009E5511">
        <w:t>OIB 23057039320</w:t>
      </w:r>
      <w:r>
        <w:t xml:space="preserve">, </w:t>
      </w:r>
      <w:r w:rsidRPr="005F3621">
        <w:t xml:space="preserve">koji je razlučni vjerovnik i koji se namiruje iz kupovnine, oslobađa se polaganja kupovnine. </w:t>
      </w:r>
    </w:p>
    <w:p w:rsidRDefault="00CE6129" w:rsidP="00CE6129" w:rsidR="00CE6129" w:rsidRPr="005F3621">
      <w:pPr>
        <w:ind w:firstLine="708"/>
        <w:jc w:val="both"/>
        <w:rPr>
          <w:i/>
        </w:rPr>
      </w:pPr>
    </w:p>
    <w:p w:rsidRDefault="00CE6129" w:rsidP="00CE6129" w:rsidR="00CE6129" w:rsidRPr="005F3621">
      <w:pPr>
        <w:ind w:firstLine="708"/>
        <w:jc w:val="both"/>
      </w:pPr>
      <w:r>
        <w:t>III.</w:t>
      </w:r>
      <w:r w:rsidR="0034046A">
        <w:t xml:space="preserve"> </w:t>
      </w:r>
      <w:r w:rsidRPr="005F3621">
        <w:t xml:space="preserve">Kupac </w:t>
      </w:r>
      <w:r w:rsidR="00812397" w:rsidRPr="00812397">
        <w:t>ERSTE &amp; STEIERMÄRKISCHE BANK</w:t>
      </w:r>
      <w:r w:rsidR="00812397">
        <w:t xml:space="preserve"> </w:t>
      </w:r>
      <w:r>
        <w:t xml:space="preserve">d.d. Zagreb, Varšavska 3-5, </w:t>
      </w:r>
      <w:r w:rsidRPr="009E5511">
        <w:t>OIB 23057039320</w:t>
      </w:r>
      <w:r>
        <w:t xml:space="preserve">, </w:t>
      </w:r>
      <w:r w:rsidRPr="005F3621">
        <w:t xml:space="preserve"> kao razlučni vjerovnik dužan je uplatiti i</w:t>
      </w:r>
      <w:r>
        <w:t xml:space="preserve">znos troškova iz čl. 170. SZ-a </w:t>
      </w:r>
      <w:r w:rsidRPr="005F3621">
        <w:t>koji iznos će biti određen posebnim rješenjem.</w:t>
      </w:r>
    </w:p>
    <w:p w:rsidRDefault="00CE6129" w:rsidP="00CE6129" w:rsidR="00CE6129" w:rsidRPr="005F3621">
      <w:pPr>
        <w:ind w:firstLine="708"/>
        <w:jc w:val="both"/>
        <w:rPr>
          <w:i/>
        </w:rPr>
      </w:pPr>
    </w:p>
    <w:p w:rsidRDefault="00CE6129" w:rsidP="00CE6129" w:rsidR="00CE6129" w:rsidRPr="005F3621">
      <w:pPr>
        <w:ind w:firstLine="708"/>
        <w:jc w:val="both"/>
      </w:pPr>
      <w:r w:rsidRPr="005F3621">
        <w:t>IV</w:t>
      </w:r>
      <w:r>
        <w:t xml:space="preserve">. </w:t>
      </w:r>
      <w:r w:rsidRPr="005F3621">
        <w:t>Određuje se upis prava vlasništva</w:t>
      </w:r>
      <w:r w:rsidRPr="005F3621">
        <w:rPr>
          <w:b/>
        </w:rPr>
        <w:t xml:space="preserve"> </w:t>
      </w:r>
      <w:r w:rsidRPr="005F3621">
        <w:t>za korist kupca na dosuđenoj nekretnini, nakon pravomoćnosti ovog rješenja i nakon što kupac uplati iznos troškova iz čl. 170. SZ-a.</w:t>
      </w:r>
    </w:p>
    <w:p w:rsidRDefault="00CE6129" w:rsidP="00CE6129" w:rsidR="00CE6129" w:rsidRPr="005F3621">
      <w:pPr>
        <w:jc w:val="both"/>
      </w:pPr>
    </w:p>
    <w:p w:rsidRDefault="00CE6129" w:rsidP="00CE6129" w:rsidR="00CE6129">
      <w:pPr>
        <w:ind w:firstLine="708"/>
        <w:jc w:val="both"/>
      </w:pPr>
      <w:r>
        <w:t xml:space="preserve">V. </w:t>
      </w:r>
      <w:r w:rsidRPr="005F3621">
        <w:t>Određuje se brisanje prava i tereta koji prestaju prodajom i to:</w:t>
      </w:r>
    </w:p>
    <w:p w:rsidRDefault="00C30B16" w:rsidP="00C30B16" w:rsidR="00C30B16" w:rsidRPr="00C30B16">
      <w:pPr>
        <w:jc w:val="both"/>
      </w:pPr>
      <w:r w:rsidRPr="00C30B16">
        <w:t>Na suvlasnički dio 5(16/100)</w:t>
      </w:r>
    </w:p>
    <w:p w:rsidRDefault="00C30B16" w:rsidP="00C30B16" w:rsidR="00C30B16" w:rsidRPr="00C30B16">
      <w:pPr>
        <w:pStyle w:val="Naslov2"/>
        <w:jc w:val="both"/>
        <w:rPr>
          <w:b w:val="false"/>
          <w:sz w:val="24"/>
        </w:rPr>
      </w:pPr>
      <w:r w:rsidRPr="00C30B16">
        <w:rPr>
          <w:b w:val="false"/>
          <w:sz w:val="24"/>
        </w:rPr>
        <w:t>Broj Z-648/08</w:t>
      </w:r>
    </w:p>
    <w:p w:rsidRDefault="00C30B16" w:rsidP="00C30B16" w:rsidR="00C30B16" w:rsidRPr="00C30B16">
      <w:pPr>
        <w:jc w:val="both"/>
      </w:pPr>
      <w:r w:rsidRPr="00C30B16">
        <w:t xml:space="preserve">Na temelju okvirnog ugovora i sporazuma o osiguranju novčane tražbine zasnivanjem založnog prava – hipoteke od 25. travnja 2000., broj OU-291/2000-1, uknjižuje se pravo zaloga – hipoteka, radi osiguranja povrata novčane tražbine Trgovačke banke d.d. Zagreb, do iznosa kunske protuvrijednosti od 150.000,00 DEM u koji iznos su uključeni </w:t>
      </w:r>
      <w:r w:rsidRPr="00C30B16">
        <w:lastRenderedPageBreak/>
        <w:t>glavnica u ukupnom iznosu kunske protuvrijednosti do 100.000,00 DEM sa kamatom, naknadnom i troškovima prisilne naplate, u A za kosit</w:t>
      </w:r>
    </w:p>
    <w:p w:rsidRDefault="00C30B16" w:rsidP="00C30B16" w:rsidR="00C30B16" w:rsidRPr="00C30B16">
      <w:pPr>
        <w:jc w:val="both"/>
      </w:pPr>
    </w:p>
    <w:p w:rsidRDefault="00C30B16" w:rsidP="00C30B16" w:rsidR="00C30B16" w:rsidRPr="00C30B16">
      <w:pPr>
        <w:jc w:val="both"/>
      </w:pPr>
      <w:r w:rsidRPr="00C30B16">
        <w:t xml:space="preserve">TRGOVAČKA BANKA d.d., Zagreb, Varšavska 3-5 </w:t>
      </w:r>
    </w:p>
    <w:p w:rsidRDefault="00C30B16" w:rsidP="00C30B16" w:rsidR="00C30B16" w:rsidRPr="00C30B16">
      <w:pPr>
        <w:pStyle w:val="Odlomakpopisa"/>
        <w:widowControl w:val="false"/>
        <w:numPr>
          <w:ilvl w:val="0"/>
          <w:numId w:val="15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C30B16">
        <w:t xml:space="preserve">zabilježba da je navedena nekretnina ne smije davati u najam ili zakup bez suglasnosti Trgovačke banke d.d., za vrijeme trajanja založnog prava </w:t>
      </w:r>
    </w:p>
    <w:p w:rsidRDefault="00C30B16" w:rsidP="00C30B16" w:rsidR="00C30B16" w:rsidRPr="00C30B16">
      <w:pPr>
        <w:pStyle w:val="Odlomakpopisa"/>
        <w:jc w:val="both"/>
      </w:pPr>
    </w:p>
    <w:p w:rsidRDefault="00C30B16" w:rsidP="00C30B16" w:rsidR="00C30B16" w:rsidRPr="00C30B16">
      <w:pPr>
        <w:jc w:val="both"/>
      </w:pPr>
      <w:r w:rsidRPr="00C30B16">
        <w:t>Na suvlasnički dio: 5 (16/100)</w:t>
      </w:r>
    </w:p>
    <w:p w:rsidRDefault="00C30B16" w:rsidP="00C30B16" w:rsidR="00C30B16" w:rsidRPr="00C30B16">
      <w:pPr>
        <w:jc w:val="both"/>
      </w:pPr>
      <w:r w:rsidRPr="00C30B16">
        <w:t>Z-1024/13</w:t>
      </w:r>
    </w:p>
    <w:p w:rsidRDefault="00C30B16" w:rsidP="00C30B16" w:rsidR="00C30B16" w:rsidRPr="00C30B16">
      <w:pPr>
        <w:jc w:val="both"/>
      </w:pPr>
      <w:r w:rsidRPr="00C30B16">
        <w:t>Na temelju Sporazuma o osiguranju novčane tražbine zasnivanjem založnog prava (hipoteke) na nekretnini od 10. lipnja 2013., solemniziranog pod brojem OV-7869/13, uknjižuje se založno pravi radi osiguranja povrata novčane tražbine u iznosu od 50.000,00 EUR uvećano za ugovorene kamate, zatezne kamate, te provizije, naknade i troškove prisilne naplate bilo sudske ili izvansudske prirode za korist:</w:t>
      </w:r>
    </w:p>
    <w:p w:rsidRDefault="00C30B16" w:rsidP="00C30B16" w:rsidR="00C30B16" w:rsidRPr="00C30B16">
      <w:pPr>
        <w:jc w:val="both"/>
      </w:pPr>
    </w:p>
    <w:p w:rsidRDefault="00812397" w:rsidP="00C30B16" w:rsidR="00C30B16" w:rsidRPr="00C30B16">
      <w:pPr>
        <w:pStyle w:val="Tijeloteksta"/>
        <w:jc w:val="both"/>
        <w:rPr>
          <w:rFonts w:cs="Times New Roman" w:hAnsi="Times New Roman" w:ascii="Times New Roman"/>
          <w:sz w:val="24"/>
        </w:rPr>
      </w:pPr>
      <w:r w:rsidRPr="00812397">
        <w:rPr>
          <w:rFonts w:cs="Times New Roman" w:hAnsi="Times New Roman" w:ascii="Times New Roman"/>
        </w:rPr>
        <w:t>ERSTE &amp; STEIERMÄRKISCHE BANK</w:t>
      </w:r>
      <w:r w:rsidRPr="00C30B16">
        <w:rPr>
          <w:rFonts w:cs="Times New Roman" w:hAnsi="Times New Roman" w:ascii="Times New Roman"/>
          <w:sz w:val="24"/>
        </w:rPr>
        <w:t xml:space="preserve"> </w:t>
      </w:r>
      <w:r w:rsidR="00C30B16" w:rsidRPr="00C30B16">
        <w:rPr>
          <w:rFonts w:cs="Times New Roman" w:hAnsi="Times New Roman" w:ascii="Times New Roman"/>
          <w:sz w:val="24"/>
        </w:rPr>
        <w:t>d.d., OIB: 23057039320, Rijeka, Jadranski trg 3 A</w:t>
      </w:r>
    </w:p>
    <w:p w:rsidRDefault="00C30B16" w:rsidP="00C30B16" w:rsidR="00C30B16" w:rsidRPr="00C30B16">
      <w:pPr>
        <w:jc w:val="both"/>
      </w:pPr>
    </w:p>
    <w:p w:rsidRDefault="00C30B16" w:rsidP="00C30B16" w:rsidR="00C30B16" w:rsidRPr="00C30B16">
      <w:pPr>
        <w:jc w:val="both"/>
      </w:pPr>
      <w:r w:rsidRPr="00C30B16">
        <w:t xml:space="preserve">Na suvlasnički dio: 6 (13/100) </w:t>
      </w:r>
    </w:p>
    <w:p w:rsidRDefault="00C30B16" w:rsidP="00C30B16" w:rsidR="00C30B16" w:rsidRPr="00C30B16">
      <w:pPr>
        <w:jc w:val="both"/>
      </w:pPr>
      <w:r w:rsidRPr="00C30B16">
        <w:t>Z-648/08</w:t>
      </w:r>
    </w:p>
    <w:p w:rsidRDefault="00C30B16" w:rsidP="00C30B16" w:rsidR="00C30B16" w:rsidRPr="00C30B16">
      <w:pPr>
        <w:jc w:val="both"/>
      </w:pPr>
      <w:r w:rsidRPr="00C30B16">
        <w:t>Na temelju Ugovora o okvirnom iznosu zaduženja i osiguranju hipotekom broj 155/03 od 09. travnja 2003., broj OU-452/03-1, uknjižuje se pravo zaloga radi osiguranja novčane tražbine u iznosu kunske protuvrijednosti od EUR 120.000,00 uvećano za ugovorene kamate, naknade i troškove prisilne naplate bilo sudske ili izvansudske prirode u A za korist:</w:t>
      </w:r>
    </w:p>
    <w:p w:rsidRDefault="00C30B16" w:rsidP="00C30B16" w:rsidR="00C30B16" w:rsidRPr="00C30B16">
      <w:pPr>
        <w:jc w:val="both"/>
      </w:pPr>
    </w:p>
    <w:p w:rsidRDefault="00812397" w:rsidP="00C30B16" w:rsidR="00C30B16" w:rsidRPr="00C30B16">
      <w:pPr>
        <w:pStyle w:val="Tijeloteksta"/>
        <w:jc w:val="both"/>
        <w:rPr>
          <w:rFonts w:cs="Times New Roman" w:hAnsi="Times New Roman" w:ascii="Times New Roman"/>
          <w:sz w:val="24"/>
        </w:rPr>
      </w:pPr>
      <w:r w:rsidRPr="00812397">
        <w:rPr>
          <w:rFonts w:cs="Times New Roman" w:hAnsi="Times New Roman" w:ascii="Times New Roman"/>
        </w:rPr>
        <w:t>ERSTE &amp; STEIERMÄRKISCHE BANK</w:t>
      </w:r>
      <w:r w:rsidR="00C30B16" w:rsidRPr="00C30B16">
        <w:rPr>
          <w:rFonts w:cs="Times New Roman" w:hAnsi="Times New Roman" w:ascii="Times New Roman"/>
          <w:sz w:val="24"/>
        </w:rPr>
        <w:t xml:space="preserve"> d.d., Zagreb, Varšavska 3-5</w:t>
      </w:r>
    </w:p>
    <w:p w:rsidRDefault="00C30B16" w:rsidP="00C30B16" w:rsidR="00C30B16" w:rsidRPr="00C30B16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C30B16" w:rsidP="00C30B16" w:rsidR="00C30B16" w:rsidRPr="00C30B16">
      <w:pPr>
        <w:pStyle w:val="Tijeloteksta"/>
        <w:jc w:val="both"/>
        <w:rPr>
          <w:rFonts w:cs="Times New Roman" w:hAnsi="Times New Roman" w:ascii="Times New Roman"/>
          <w:sz w:val="24"/>
        </w:rPr>
      </w:pPr>
      <w:r w:rsidRPr="00C30B16">
        <w:rPr>
          <w:rFonts w:cs="Times New Roman" w:hAnsi="Times New Roman" w:ascii="Times New Roman"/>
          <w:sz w:val="24"/>
        </w:rPr>
        <w:t>Na suvlasnički dio 6 (13/100)</w:t>
      </w:r>
    </w:p>
    <w:p w:rsidRDefault="00C30B16" w:rsidP="00C30B16" w:rsidR="00C30B16" w:rsidRPr="00C30B16">
      <w:pPr>
        <w:pStyle w:val="Tijeloteksta"/>
        <w:jc w:val="both"/>
        <w:rPr>
          <w:rFonts w:cs="Times New Roman" w:hAnsi="Times New Roman" w:ascii="Times New Roman"/>
          <w:sz w:val="24"/>
        </w:rPr>
      </w:pPr>
      <w:r w:rsidRPr="00C30B16">
        <w:rPr>
          <w:rFonts w:cs="Times New Roman" w:hAnsi="Times New Roman" w:ascii="Times New Roman"/>
          <w:sz w:val="24"/>
        </w:rPr>
        <w:t>Z-1024/13</w:t>
      </w:r>
    </w:p>
    <w:p w:rsidRDefault="00C30B16" w:rsidP="00C30B16" w:rsidR="00C30B16" w:rsidRPr="00C30B16">
      <w:pPr>
        <w:pStyle w:val="Tijeloteksta"/>
        <w:jc w:val="both"/>
        <w:rPr>
          <w:rFonts w:cs="Times New Roman" w:hAnsi="Times New Roman" w:ascii="Times New Roman"/>
          <w:sz w:val="24"/>
        </w:rPr>
      </w:pPr>
      <w:r w:rsidRPr="00C30B16">
        <w:rPr>
          <w:rFonts w:cs="Times New Roman" w:hAnsi="Times New Roman" w:ascii="Times New Roman"/>
          <w:sz w:val="24"/>
        </w:rPr>
        <w:t>Na temelju Sporazuma o osiguranju novčane tražbine zasnivanjem založnog prava (hipoteke) na nekretnini od 10. lipnja 2013., solemniziranog pod brojem OV-7869/13, uknjižuje se založno pravo radi osiguranja povrata novčane tražbine u iznosu 50.000,00 EUR uvećano za ugovorene kamate, zatezne kamate te provizije i troškove prisilne naplate  bilo sudske ili izvansudske prirode, za korist:</w:t>
      </w:r>
    </w:p>
    <w:p w:rsidRDefault="00C30B16" w:rsidP="00C30B16" w:rsidR="00C30B16" w:rsidRPr="00C30B16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812397" w:rsidP="00C30B16" w:rsidR="00C30B16">
      <w:pPr>
        <w:pStyle w:val="Tijeloteksta"/>
        <w:jc w:val="both"/>
        <w:rPr>
          <w:rFonts w:cs="Times New Roman" w:hAnsi="Times New Roman" w:ascii="Times New Roman"/>
          <w:sz w:val="24"/>
        </w:rPr>
      </w:pPr>
      <w:r w:rsidRPr="00812397">
        <w:rPr>
          <w:rFonts w:cs="Times New Roman" w:hAnsi="Times New Roman" w:ascii="Times New Roman"/>
        </w:rPr>
        <w:t>ERSTE &amp; STEIERMÄRKISCHE BANK</w:t>
      </w:r>
      <w:r w:rsidR="00C30B16" w:rsidRPr="00C30B16">
        <w:rPr>
          <w:rFonts w:cs="Times New Roman" w:hAnsi="Times New Roman" w:ascii="Times New Roman"/>
          <w:sz w:val="24"/>
        </w:rPr>
        <w:t xml:space="preserve"> d.d., OIB: 23057039320, Rijeka, Jadranski trg 3 A</w:t>
      </w:r>
    </w:p>
    <w:p w:rsidRDefault="00C30B16" w:rsidP="00C30B16" w:rsidR="00C30B16" w:rsidRPr="00C30B16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CE6129" w:rsidP="00CE6129" w:rsidR="00CE6129" w:rsidRPr="005F3621">
      <w:pPr>
        <w:ind w:firstLine="708"/>
        <w:jc w:val="both"/>
      </w:pPr>
      <w:r w:rsidRPr="005F3621">
        <w:t xml:space="preserve">- brisanje zabilježbe </w:t>
      </w:r>
      <w:r>
        <w:t xml:space="preserve">upisanog rješenja </w:t>
      </w:r>
      <w:r w:rsidRPr="005F3621">
        <w:t>o otvaranju stečajnog postupka</w:t>
      </w:r>
      <w:r>
        <w:t>,</w:t>
      </w:r>
    </w:p>
    <w:p w:rsidRDefault="00CE6129" w:rsidP="00CE6129" w:rsidR="00CE6129">
      <w:pPr>
        <w:ind w:firstLine="348" w:left="360"/>
        <w:jc w:val="both"/>
      </w:pPr>
      <w:r w:rsidRPr="005F3621">
        <w:t>- brisanje zabilježbe upisanog rješenja o prodaji</w:t>
      </w:r>
      <w:r>
        <w:t>,</w:t>
      </w:r>
      <w:r w:rsidRPr="005F3621">
        <w:t xml:space="preserve"> </w:t>
      </w:r>
    </w:p>
    <w:p w:rsidRDefault="00CE6129" w:rsidP="00CE6129" w:rsidR="00CE6129" w:rsidRPr="005F3621">
      <w:pPr>
        <w:ind w:firstLine="348" w:left="360"/>
        <w:jc w:val="both"/>
      </w:pPr>
      <w:r>
        <w:t>-</w:t>
      </w:r>
      <w:r w:rsidR="0034046A">
        <w:t xml:space="preserve"> </w:t>
      </w:r>
      <w:r>
        <w:t xml:space="preserve">brisanje zabilježbe pojedinih javnih dražbi, </w:t>
      </w:r>
    </w:p>
    <w:p w:rsidRDefault="00CE6129" w:rsidP="00CE6129" w:rsidR="00CE6129" w:rsidRPr="005F3621">
      <w:pPr>
        <w:ind w:left="708"/>
        <w:jc w:val="both"/>
      </w:pPr>
      <w:r w:rsidRPr="005F3621">
        <w:t>sve nakon pravomoćnosti ovog rješenja i nakon što kupac uplati iznos troškova iz čl. 170. SZ-a.</w:t>
      </w:r>
    </w:p>
    <w:p w:rsidRDefault="00CE6129" w:rsidP="00CE6129" w:rsidR="00CE6129">
      <w:pPr>
        <w:ind w:firstLine="708"/>
        <w:jc w:val="both"/>
      </w:pPr>
    </w:p>
    <w:p w:rsidRDefault="00CE6129" w:rsidP="00CE6129" w:rsidR="00CE6129" w:rsidRPr="005F3621">
      <w:pPr>
        <w:tabs>
          <w:tab w:pos="0" w:val="num"/>
        </w:tabs>
        <w:ind w:hanging="1080"/>
        <w:jc w:val="both"/>
      </w:pPr>
      <w:r w:rsidRPr="005F3621">
        <w:tab/>
      </w:r>
      <w:r w:rsidRPr="005F3621">
        <w:tab/>
        <w:t>VI</w:t>
      </w:r>
      <w:r>
        <w:t xml:space="preserve"> . </w:t>
      </w:r>
      <w:r w:rsidRPr="005F3621">
        <w:t xml:space="preserve">Nalaže se zemljišno knjižnom odjelu </w:t>
      </w:r>
      <w:r w:rsidR="00AF6C4B" w:rsidRPr="004167A0">
        <w:t>Općinskog suda u Velikoj Gorici,</w:t>
      </w:r>
      <w:r w:rsidR="00C30B16">
        <w:t xml:space="preserve"> </w:t>
      </w:r>
      <w:r w:rsidR="00C30B16" w:rsidRPr="004167A0">
        <w:t>Zemljišnoknjižni odjel Ivanić Grad</w:t>
      </w:r>
      <w:r w:rsidR="00C30B16" w:rsidRPr="005F3621">
        <w:t xml:space="preserve"> </w:t>
      </w:r>
      <w:r w:rsidRPr="005F3621">
        <w:t>provesti upis prava vlasništva, te brisanje prava i tereta na temelju pravomoćnog rješenja o dosudi i potvrde ovog suda da je kupac uplatio iznos troškova iz čl. 170. SZ-a.</w:t>
      </w:r>
    </w:p>
    <w:p w:rsidRDefault="00CE6129" w:rsidP="00CE6129" w:rsidR="00CE6129" w:rsidRPr="005F3621">
      <w:pPr>
        <w:tabs>
          <w:tab w:pos="0" w:val="num"/>
        </w:tabs>
        <w:ind w:hanging="1080"/>
        <w:jc w:val="both"/>
      </w:pPr>
    </w:p>
    <w:p w:rsidRDefault="00CE6129" w:rsidP="00CE6129" w:rsidR="00CE6129" w:rsidRPr="005F3621">
      <w:pPr>
        <w:tabs>
          <w:tab w:pos="0" w:val="num"/>
        </w:tabs>
        <w:ind w:hanging="1080"/>
        <w:jc w:val="both"/>
      </w:pPr>
      <w:r w:rsidRPr="005F3621">
        <w:lastRenderedPageBreak/>
        <w:tab/>
      </w:r>
      <w:r w:rsidRPr="005F3621">
        <w:tab/>
        <w:t>VII</w:t>
      </w:r>
      <w:r>
        <w:t xml:space="preserve">. </w:t>
      </w:r>
      <w:r w:rsidRPr="005F3621">
        <w:t>Nekretnine iz točke I ovog rješenja predat će se kupcu zaključkom o predaji nekretnina nakon što ovo rješenje postane pravomoćno i nakon što kupac uplati iznos troškova iz čl. 170. SZ-a.</w:t>
      </w:r>
    </w:p>
    <w:p w:rsidRDefault="00CE6129" w:rsidP="00CE6129" w:rsidR="00CE6129" w:rsidRPr="005F3621">
      <w:pPr>
        <w:tabs>
          <w:tab w:pos="0" w:val="num"/>
        </w:tabs>
        <w:jc w:val="both"/>
      </w:pPr>
    </w:p>
    <w:p w:rsidRDefault="00CE6129" w:rsidP="00CE6129" w:rsidR="00CE6129" w:rsidRPr="005F3621">
      <w:pPr>
        <w:tabs>
          <w:tab w:pos="0" w:val="num"/>
        </w:tabs>
        <w:jc w:val="both"/>
      </w:pPr>
      <w:r w:rsidRPr="005F3621">
        <w:tab/>
        <w:t>VIII</w:t>
      </w:r>
      <w:r>
        <w:rPr>
          <w:b/>
        </w:rPr>
        <w:t xml:space="preserve">. </w:t>
      </w:r>
      <w:r w:rsidRPr="005F3621">
        <w:t>Ovo</w:t>
      </w:r>
      <w:r w:rsidRPr="005F3621">
        <w:rPr>
          <w:b/>
        </w:rPr>
        <w:t xml:space="preserve"> </w:t>
      </w:r>
      <w:r w:rsidRPr="005F3621">
        <w:t>će se rješenje objaviti na</w:t>
      </w:r>
      <w:r>
        <w:t xml:space="preserve"> e-</w:t>
      </w:r>
      <w:r w:rsidRPr="005F3621">
        <w:t xml:space="preserve">oglasnoj ploči Trgovačkog suda u Zagrebu, te se smatra da je isto dostavljeno svim osobama kojima je dostavljen i zaključak o prodaji, istekom trećeg dana od dana njegova isticanja na oglasnoj ploči. </w:t>
      </w:r>
    </w:p>
    <w:p w:rsidRDefault="00CE6129" w:rsidP="00CE6129" w:rsidR="00CE6129" w:rsidRPr="005F3621">
      <w:pPr>
        <w:tabs>
          <w:tab w:pos="0" w:val="num"/>
        </w:tabs>
        <w:jc w:val="both"/>
      </w:pPr>
    </w:p>
    <w:p w:rsidRDefault="00CE6129" w:rsidP="00CE6129" w:rsidR="00CE6129" w:rsidRPr="005F3621">
      <w:pPr>
        <w:tabs>
          <w:tab w:pos="0" w:val="num"/>
        </w:tabs>
        <w:jc w:val="both"/>
      </w:pPr>
      <w:r w:rsidRPr="005F3621">
        <w:tab/>
        <w:t>IX</w:t>
      </w:r>
      <w:r w:rsidRPr="005F3621">
        <w:rPr>
          <w:b/>
        </w:rPr>
        <w:t xml:space="preserve"> </w:t>
      </w:r>
      <w:r>
        <w:t xml:space="preserve">. </w:t>
      </w:r>
      <w:r w:rsidRPr="005F3621">
        <w:t xml:space="preserve">Nalaže se zemljišno knjižnom odjelu </w:t>
      </w:r>
      <w:r w:rsidR="00AF6C4B" w:rsidRPr="004167A0">
        <w:t xml:space="preserve">Općinskog suda u Velikoj Gorici, </w:t>
      </w:r>
      <w:r w:rsidR="00C30B16" w:rsidRPr="004167A0">
        <w:t>Zemljišnoknjižni odjel Ivanić Grad</w:t>
      </w:r>
      <w:r w:rsidR="00C30B16" w:rsidRPr="005F3621">
        <w:t xml:space="preserve"> </w:t>
      </w:r>
      <w:r w:rsidRPr="005F3621">
        <w:t>zabilježiti u zemljišnim knjigama dosudu nekretnina navedenih u točci I ovog rješenja.</w:t>
      </w:r>
    </w:p>
    <w:p w:rsidRDefault="00CE6129" w:rsidP="00CE6129" w:rsidR="00CE6129">
      <w:pPr>
        <w:pStyle w:val="Tijeloteksta"/>
        <w:jc w:val="both"/>
        <w:rPr>
          <w:rFonts w:cs="Times New Roman" w:hAnsi="Times New Roman" w:ascii="Times New Roman"/>
          <w:sz w:val="24"/>
        </w:rPr>
      </w:pPr>
      <w:r w:rsidRPr="005F3621">
        <w:rPr>
          <w:rFonts w:cs="Times New Roman" w:hAnsi="Times New Roman" w:ascii="Times New Roman"/>
          <w:sz w:val="24"/>
        </w:rPr>
        <w:t xml:space="preserve"> </w:t>
      </w:r>
    </w:p>
    <w:p w:rsidRDefault="00CE6129" w:rsidP="00CE6129" w:rsidR="00CE6129" w:rsidRPr="005F3621">
      <w:pPr>
        <w:jc w:val="center"/>
      </w:pPr>
      <w:r w:rsidRPr="005F3621">
        <w:t>Obrazloženje</w:t>
      </w:r>
    </w:p>
    <w:p w:rsidRDefault="00CE6129" w:rsidP="00CE6129" w:rsidR="00CE6129" w:rsidRPr="005F3621">
      <w:pPr>
        <w:jc w:val="both"/>
      </w:pPr>
    </w:p>
    <w:p w:rsidRDefault="00CE6129" w:rsidP="00CE6129" w:rsidR="00CE6129">
      <w:pPr>
        <w:ind w:firstLine="708"/>
        <w:jc w:val="both"/>
      </w:pPr>
      <w:r>
        <w:t xml:space="preserve">Rješenjem ovog suda od 19. siječnja 2016., nad dužnikom je otvoren stečajni postupak. </w:t>
      </w:r>
    </w:p>
    <w:p w:rsidRDefault="00CE6129" w:rsidP="00CE6129" w:rsidR="00CE6129">
      <w:pPr>
        <w:ind w:firstLine="708"/>
        <w:jc w:val="both"/>
      </w:pPr>
      <w:r>
        <w:t>Pravomoćnim rješenjem ovog suda od 07. travnja 2016. određenja je prodaja nekretnine stečajnog dužnika opisane toč.I ovog zaključka u stečajnom postupku, uz odgovarajuću primjenu odredaba OZ-a.</w:t>
      </w:r>
    </w:p>
    <w:p w:rsidRDefault="00CE6129" w:rsidP="00CE6129" w:rsidR="00CE6129">
      <w:pPr>
        <w:jc w:val="both"/>
      </w:pPr>
      <w:r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3. Stečajnog zakona (NN br. 44/96 do 133/12, dalje SZ) koji se u ovom postupku primjenjuje temeljem odredbe članka 441. stavak 2. Stečajnog zakona (NN br. 71/15) o prodaji odlučuje stečajni sudac rješenjem protiv kojeg pravo žalbe imaju stečajni upravitelj i razlučni vjerovnici, a prema stavku 3. istog članka stečajni sudac će zaključkom o prodaji utvrditi vrijednost nekretnine, način prodaje i uvjete prodaje.</w:t>
      </w:r>
    </w:p>
    <w:p w:rsidRDefault="00CE6129" w:rsidP="00CE6129" w:rsidR="00CE6129">
      <w:pPr>
        <w:tabs>
          <w:tab w:pos="0" w:val="num"/>
        </w:tabs>
        <w:ind w:hanging="1080"/>
        <w:jc w:val="both"/>
      </w:pPr>
      <w:r>
        <w:tab/>
      </w:r>
      <w:r>
        <w:tab/>
        <w:t>Prema odredbi članka 81.a SZ-a vjerovnik čija prava proizlaze iz sudskog ili javnobilježničkog osiguranja tražbine prijenosom vlasništva stvari ili prijenosom prava ima u stečajnom postupku položaj razlučnog vjerovnika.</w:t>
      </w:r>
    </w:p>
    <w:p w:rsidRDefault="00CE6129" w:rsidP="00CE6129" w:rsidR="008153C9">
      <w:pPr>
        <w:ind w:firstLine="708"/>
        <w:jc w:val="both"/>
      </w:pPr>
      <w:r>
        <w:t>Na nekretnini iz točke I. ovog rješenja upisan je</w:t>
      </w:r>
      <w:r w:rsidR="00812397">
        <w:t>:</w:t>
      </w:r>
      <w:r>
        <w:t xml:space="preserve"> </w:t>
      </w:r>
    </w:p>
    <w:p w:rsidRDefault="008153C9" w:rsidP="008153C9" w:rsidR="008153C9" w:rsidRPr="00C30B16">
      <w:pPr>
        <w:jc w:val="both"/>
      </w:pPr>
      <w:r w:rsidRPr="00C30B16">
        <w:t>Na suvlasnički dio 5(16/100)</w:t>
      </w:r>
    </w:p>
    <w:p w:rsidRDefault="008153C9" w:rsidP="008153C9" w:rsidR="008153C9" w:rsidRPr="00C30B16">
      <w:pPr>
        <w:pStyle w:val="Naslov2"/>
        <w:jc w:val="both"/>
        <w:rPr>
          <w:b w:val="false"/>
          <w:sz w:val="24"/>
        </w:rPr>
      </w:pPr>
      <w:r w:rsidRPr="00C30B16">
        <w:rPr>
          <w:b w:val="false"/>
          <w:sz w:val="24"/>
        </w:rPr>
        <w:t>Broj Z-648/08</w:t>
      </w:r>
    </w:p>
    <w:p w:rsidRDefault="008153C9" w:rsidP="008153C9" w:rsidR="008153C9" w:rsidRPr="00C30B16">
      <w:pPr>
        <w:jc w:val="both"/>
      </w:pPr>
      <w:r w:rsidRPr="00C30B16">
        <w:t>Na temelju okvirnog ugovora i sporazuma o osiguranju novčane tražbine zasnivanjem založnog prava – hipoteke od 25. travnja 2000., broj OU-291/2000-1, uknjižuje se pravo zaloga – hipoteka, radi osiguranja povrata novčane tražbine Trgovačke banke d.d. Zagreb, do iznosa kunske protuvrijednosti od 150.000,00 DEM u koji iznos su uključeni glavnica u ukupnom iznosu kunske protuvrijednosti do 100.000,00 DEM sa kamatom, naknadnom i troškovima prisilne naplate, u A za k</w:t>
      </w:r>
      <w:r w:rsidR="00812397">
        <w:t>orist</w:t>
      </w:r>
    </w:p>
    <w:p w:rsidRDefault="008153C9" w:rsidP="008153C9" w:rsidR="008153C9" w:rsidRPr="00C30B16">
      <w:pPr>
        <w:jc w:val="both"/>
      </w:pPr>
    </w:p>
    <w:p w:rsidRDefault="008153C9" w:rsidP="008153C9" w:rsidR="008153C9" w:rsidRPr="00C30B16">
      <w:pPr>
        <w:jc w:val="both"/>
      </w:pPr>
      <w:r w:rsidRPr="00C30B16">
        <w:t xml:space="preserve">TRGOVAČKA BANKA d.d., Zagreb, Varšavska 3-5 </w:t>
      </w:r>
    </w:p>
    <w:p w:rsidRDefault="008153C9" w:rsidP="008153C9" w:rsidR="008153C9" w:rsidRPr="00C30B16">
      <w:pPr>
        <w:pStyle w:val="Odlomakpopisa"/>
        <w:widowControl w:val="false"/>
        <w:numPr>
          <w:ilvl w:val="0"/>
          <w:numId w:val="15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C30B16">
        <w:t xml:space="preserve">zabilježba da je navedena nekretnina ne smije davati u najam ili zakup bez suglasnosti Trgovačke banke d.d., za vrijeme trajanja založnog prava </w:t>
      </w:r>
    </w:p>
    <w:p w:rsidRDefault="008153C9" w:rsidP="008153C9" w:rsidR="008153C9" w:rsidRPr="00C30B16">
      <w:pPr>
        <w:pStyle w:val="Odlomakpopisa"/>
        <w:jc w:val="both"/>
      </w:pPr>
    </w:p>
    <w:p w:rsidRDefault="008153C9" w:rsidP="008153C9" w:rsidR="008153C9" w:rsidRPr="00C30B16">
      <w:pPr>
        <w:jc w:val="both"/>
      </w:pPr>
      <w:r w:rsidRPr="00C30B16">
        <w:t>Na suvlasnički dio: 5 (16/100)</w:t>
      </w:r>
    </w:p>
    <w:p w:rsidRDefault="008153C9" w:rsidP="008153C9" w:rsidR="008153C9" w:rsidRPr="00C30B16">
      <w:pPr>
        <w:jc w:val="both"/>
      </w:pPr>
      <w:r w:rsidRPr="00C30B16">
        <w:t>Z-1024/13</w:t>
      </w:r>
    </w:p>
    <w:p w:rsidRDefault="008153C9" w:rsidP="008153C9" w:rsidR="008153C9" w:rsidRPr="00C30B16">
      <w:pPr>
        <w:jc w:val="both"/>
      </w:pPr>
      <w:r w:rsidRPr="00C30B16">
        <w:t>Na temelju Sporazuma o osiguranju novčane tražbine zasnivanjem založnog prava (hipoteke) na nekretnini od 10. lipnja 2013., solemniziranog pod brojem OV-7869/13, uknjižuje se založno pravi radi osiguranja povrata novčane tražbine u iznosu od 50.000,00 EUR uvećano za ugovorene kamate, zatezne kamate, te provizije, naknade i troškove prisilne naplate bilo sudske ili izvansudske prirode za korist:</w:t>
      </w:r>
    </w:p>
    <w:p w:rsidRDefault="008153C9" w:rsidP="008153C9" w:rsidR="008153C9" w:rsidRPr="00C30B16">
      <w:pPr>
        <w:jc w:val="both"/>
      </w:pPr>
    </w:p>
    <w:p w:rsidRDefault="00812397" w:rsidP="008153C9" w:rsidR="008153C9" w:rsidRPr="00C30B16">
      <w:pPr>
        <w:pStyle w:val="Tijeloteksta"/>
        <w:jc w:val="both"/>
        <w:rPr>
          <w:rFonts w:cs="Times New Roman" w:hAnsi="Times New Roman" w:ascii="Times New Roman"/>
          <w:sz w:val="24"/>
        </w:rPr>
      </w:pPr>
      <w:r w:rsidRPr="00812397">
        <w:rPr>
          <w:rFonts w:cs="Times New Roman" w:hAnsi="Times New Roman" w:ascii="Times New Roman"/>
        </w:rPr>
        <w:lastRenderedPageBreak/>
        <w:t>ERSTE &amp; STEIERMÄRKISCHE BANK</w:t>
      </w:r>
      <w:r w:rsidRPr="00C30B16">
        <w:rPr>
          <w:rFonts w:cs="Times New Roman" w:hAnsi="Times New Roman" w:ascii="Times New Roman"/>
          <w:sz w:val="24"/>
        </w:rPr>
        <w:t xml:space="preserve"> </w:t>
      </w:r>
      <w:r w:rsidR="008153C9" w:rsidRPr="00C30B16">
        <w:rPr>
          <w:rFonts w:cs="Times New Roman" w:hAnsi="Times New Roman" w:ascii="Times New Roman"/>
          <w:sz w:val="24"/>
        </w:rPr>
        <w:t>d.d., OIB: 23057039320, Rijeka, Jadranski trg 3 A</w:t>
      </w:r>
    </w:p>
    <w:p w:rsidRDefault="008153C9" w:rsidP="008153C9" w:rsidR="008153C9" w:rsidRPr="00C30B16">
      <w:pPr>
        <w:jc w:val="both"/>
      </w:pPr>
    </w:p>
    <w:p w:rsidRDefault="008153C9" w:rsidP="008153C9" w:rsidR="008153C9" w:rsidRPr="00C30B16">
      <w:pPr>
        <w:jc w:val="both"/>
      </w:pPr>
      <w:r w:rsidRPr="00C30B16">
        <w:t xml:space="preserve">Na suvlasnički dio: 6 (13/100) </w:t>
      </w:r>
    </w:p>
    <w:p w:rsidRDefault="008153C9" w:rsidP="008153C9" w:rsidR="008153C9" w:rsidRPr="00C30B16">
      <w:pPr>
        <w:jc w:val="both"/>
      </w:pPr>
      <w:r w:rsidRPr="00C30B16">
        <w:t>Z-648/08</w:t>
      </w:r>
    </w:p>
    <w:p w:rsidRDefault="008153C9" w:rsidP="008153C9" w:rsidR="008153C9" w:rsidRPr="00C30B16">
      <w:pPr>
        <w:jc w:val="both"/>
      </w:pPr>
      <w:r w:rsidRPr="00C30B16">
        <w:t>Na temelju Ugovora o okvirnom iznosu zaduženja i osiguranju hipotekom broj 155/03 od 09. travnja 2003., broj OU-452/03-1, uknjižuje se pravo zaloga radi osiguranja novčane tražbine u iznosu kunske protuvrijednosti od EUR 120.000,00 uvećano za ugovorene kamate, naknade i troškove prisilne naplate bilo sudske ili izvansudske prirode u A za korist:</w:t>
      </w:r>
    </w:p>
    <w:p w:rsidRDefault="008153C9" w:rsidP="008153C9" w:rsidR="008153C9" w:rsidRPr="00C30B16">
      <w:pPr>
        <w:jc w:val="both"/>
      </w:pPr>
    </w:p>
    <w:p w:rsidRDefault="00812397" w:rsidP="008153C9" w:rsidR="008153C9" w:rsidRPr="00C30B16">
      <w:pPr>
        <w:pStyle w:val="Tijeloteksta"/>
        <w:jc w:val="both"/>
        <w:rPr>
          <w:rFonts w:cs="Times New Roman" w:hAnsi="Times New Roman" w:ascii="Times New Roman"/>
          <w:sz w:val="24"/>
        </w:rPr>
      </w:pPr>
      <w:r w:rsidRPr="00812397">
        <w:rPr>
          <w:rFonts w:cs="Times New Roman" w:hAnsi="Times New Roman" w:ascii="Times New Roman"/>
        </w:rPr>
        <w:t>ERSTE &amp; STEIERMÄRKISCHE BANK</w:t>
      </w:r>
      <w:r w:rsidRPr="00C30B16">
        <w:rPr>
          <w:rFonts w:cs="Times New Roman" w:hAnsi="Times New Roman" w:ascii="Times New Roman"/>
          <w:sz w:val="24"/>
        </w:rPr>
        <w:t xml:space="preserve"> </w:t>
      </w:r>
      <w:r w:rsidR="008153C9" w:rsidRPr="00C30B16">
        <w:rPr>
          <w:rFonts w:cs="Times New Roman" w:hAnsi="Times New Roman" w:ascii="Times New Roman"/>
          <w:sz w:val="24"/>
        </w:rPr>
        <w:t>d.d., Zagreb, Varšavska 3-5</w:t>
      </w:r>
    </w:p>
    <w:p w:rsidRDefault="008153C9" w:rsidP="008153C9" w:rsidR="008153C9" w:rsidRPr="00C30B16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8153C9" w:rsidP="008153C9" w:rsidR="008153C9" w:rsidRPr="00C30B16">
      <w:pPr>
        <w:pStyle w:val="Tijeloteksta"/>
        <w:jc w:val="both"/>
        <w:rPr>
          <w:rFonts w:cs="Times New Roman" w:hAnsi="Times New Roman" w:ascii="Times New Roman"/>
          <w:sz w:val="24"/>
        </w:rPr>
      </w:pPr>
      <w:r w:rsidRPr="00C30B16">
        <w:rPr>
          <w:rFonts w:cs="Times New Roman" w:hAnsi="Times New Roman" w:ascii="Times New Roman"/>
          <w:sz w:val="24"/>
        </w:rPr>
        <w:t>Na suvlasnički dio 6 (13/100)</w:t>
      </w:r>
    </w:p>
    <w:p w:rsidRDefault="008153C9" w:rsidP="008153C9" w:rsidR="008153C9" w:rsidRPr="00C30B16">
      <w:pPr>
        <w:pStyle w:val="Tijeloteksta"/>
        <w:jc w:val="both"/>
        <w:rPr>
          <w:rFonts w:cs="Times New Roman" w:hAnsi="Times New Roman" w:ascii="Times New Roman"/>
          <w:sz w:val="24"/>
        </w:rPr>
      </w:pPr>
      <w:r w:rsidRPr="00C30B16">
        <w:rPr>
          <w:rFonts w:cs="Times New Roman" w:hAnsi="Times New Roman" w:ascii="Times New Roman"/>
          <w:sz w:val="24"/>
        </w:rPr>
        <w:t>Z-1024/13</w:t>
      </w:r>
    </w:p>
    <w:p w:rsidRDefault="008153C9" w:rsidP="008153C9" w:rsidR="008153C9" w:rsidRPr="00C30B16">
      <w:pPr>
        <w:pStyle w:val="Tijeloteksta"/>
        <w:jc w:val="both"/>
        <w:rPr>
          <w:rFonts w:cs="Times New Roman" w:hAnsi="Times New Roman" w:ascii="Times New Roman"/>
          <w:sz w:val="24"/>
        </w:rPr>
      </w:pPr>
      <w:r w:rsidRPr="00C30B16">
        <w:rPr>
          <w:rFonts w:cs="Times New Roman" w:hAnsi="Times New Roman" w:ascii="Times New Roman"/>
          <w:sz w:val="24"/>
        </w:rPr>
        <w:t>Na temelju Sporazuma o osiguranju novčane tražbine zasnivanjem založnog prava (hipoteke) na nekretnini od 10. lipnja 2013., solemniziranog pod brojem OV-7869/13, uknjižuje se založno pravo radi osiguranja povrata novčane tražbine u iznosu 50.000,00 EUR uvećano za ugovorene kamate, zatezne kamate te provizije i troškove prisilne naplate  bilo sudske ili izvansudske prirode, za korist:</w:t>
      </w:r>
    </w:p>
    <w:p w:rsidRDefault="008153C9" w:rsidP="008153C9" w:rsidR="008153C9" w:rsidRPr="00C30B16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812397" w:rsidP="008153C9" w:rsidR="008153C9">
      <w:pPr>
        <w:pStyle w:val="Tijeloteksta"/>
        <w:jc w:val="both"/>
        <w:rPr>
          <w:rFonts w:cs="Times New Roman" w:hAnsi="Times New Roman" w:ascii="Times New Roman"/>
          <w:sz w:val="24"/>
        </w:rPr>
      </w:pPr>
      <w:r w:rsidRPr="00812397">
        <w:rPr>
          <w:rFonts w:cs="Times New Roman" w:hAnsi="Times New Roman" w:ascii="Times New Roman"/>
        </w:rPr>
        <w:t>ERSTE &amp; STEIERMÄRKISCHE BANK</w:t>
      </w:r>
      <w:r w:rsidRPr="00C30B16">
        <w:rPr>
          <w:rFonts w:cs="Times New Roman" w:hAnsi="Times New Roman" w:ascii="Times New Roman"/>
          <w:sz w:val="24"/>
        </w:rPr>
        <w:t xml:space="preserve"> </w:t>
      </w:r>
      <w:r w:rsidR="008153C9" w:rsidRPr="00C30B16">
        <w:rPr>
          <w:rFonts w:cs="Times New Roman" w:hAnsi="Times New Roman" w:ascii="Times New Roman"/>
          <w:sz w:val="24"/>
        </w:rPr>
        <w:t>d.d., OIB: 23057039320, Rijeka, Jadranski trg 3 A</w:t>
      </w:r>
    </w:p>
    <w:p w:rsidRDefault="00CE6129" w:rsidP="008153C9" w:rsidR="00CE6129">
      <w:pPr>
        <w:tabs>
          <w:tab w:pos="0" w:val="num"/>
        </w:tabs>
        <w:jc w:val="both"/>
      </w:pPr>
    </w:p>
    <w:p w:rsidRDefault="003C0DDB" w:rsidP="00CE6129" w:rsidR="00CE6129">
      <w:pPr>
        <w:jc w:val="both"/>
      </w:pPr>
      <w:r>
        <w:tab/>
        <w:t>Podneskom od 12. ožujka 2018</w:t>
      </w:r>
      <w:r w:rsidR="00CE6129">
        <w:t>.</w:t>
      </w:r>
      <w:r>
        <w:t>,</w:t>
      </w:r>
      <w:r w:rsidR="00CE6129">
        <w:t xml:space="preserve"> stečajni je upravitelj predložio određivanje </w:t>
      </w:r>
      <w:r>
        <w:t xml:space="preserve">šeste </w:t>
      </w:r>
      <w:r w:rsidR="00CE6129">
        <w:t>javne dražbe</w:t>
      </w:r>
      <w:r>
        <w:t>, pod istim uvjetima kao i za dražbu koja je trebala biti održana 09. lipnja 2017., ali je odgođena</w:t>
      </w:r>
      <w:r w:rsidR="00CE6129" w:rsidRPr="00FA1A20">
        <w:t>.</w:t>
      </w:r>
    </w:p>
    <w:p w:rsidRDefault="00CE6129" w:rsidP="00CE6129" w:rsidR="00CE6129">
      <w:pPr>
        <w:jc w:val="both"/>
      </w:pPr>
      <w:r>
        <w:tab/>
      </w:r>
      <w:r w:rsidRPr="005F3621">
        <w:t xml:space="preserve">Zaključak o prodaji od </w:t>
      </w:r>
      <w:r w:rsidR="003C0DDB">
        <w:t>13. travnja 2018</w:t>
      </w:r>
      <w:r>
        <w:t xml:space="preserve">. </w:t>
      </w:r>
      <w:r w:rsidRPr="005F3621">
        <w:t xml:space="preserve">istaknut je na </w:t>
      </w:r>
      <w:r>
        <w:t>e-</w:t>
      </w:r>
      <w:r w:rsidRPr="005F3621">
        <w:t xml:space="preserve">oglasnoj ploči </w:t>
      </w:r>
      <w:r>
        <w:t xml:space="preserve">Trgovačkog suda u Zagrebu dana </w:t>
      </w:r>
      <w:r w:rsidR="003C0DDB">
        <w:t>13. travnja 2018.,</w:t>
      </w:r>
      <w:r w:rsidRPr="005F3621">
        <w:t xml:space="preserve"> a oglas o ročištu za prodaju usmenom i javnom dražbom </w:t>
      </w:r>
      <w:r>
        <w:t xml:space="preserve">istaknut na </w:t>
      </w:r>
      <w:r w:rsidRPr="005F3621">
        <w:t xml:space="preserve">web stranicama </w:t>
      </w:r>
      <w:r>
        <w:t>Hrvatske</w:t>
      </w:r>
      <w:r w:rsidRPr="005F3621">
        <w:t xml:space="preserve"> gospodarsk</w:t>
      </w:r>
      <w:r>
        <w:t>e</w:t>
      </w:r>
      <w:r w:rsidRPr="005F3621">
        <w:t xml:space="preserve"> komor</w:t>
      </w:r>
      <w:r>
        <w:t>e i Sudačke mreže.</w:t>
      </w:r>
    </w:p>
    <w:p w:rsidRDefault="00CE6129" w:rsidP="00CE6129" w:rsidR="00CE6129" w:rsidRPr="009E551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5F3621">
        <w:rPr>
          <w:rFonts w:cs="Times New Roman" w:hAnsi="Times New Roman" w:ascii="Times New Roman"/>
          <w:sz w:val="24"/>
        </w:rPr>
        <w:t>Na usmenoj javnoj dražbi održanoj na Trgovačkom sudu u Zagrebu</w:t>
      </w:r>
      <w:r>
        <w:rPr>
          <w:rFonts w:cs="Times New Roman" w:hAnsi="Times New Roman" w:ascii="Times New Roman"/>
          <w:sz w:val="24"/>
        </w:rPr>
        <w:t xml:space="preserve"> održanoj </w:t>
      </w:r>
      <w:r w:rsidRPr="005F3621">
        <w:rPr>
          <w:rFonts w:cs="Times New Roman" w:hAnsi="Times New Roman" w:ascii="Times New Roman"/>
          <w:sz w:val="24"/>
        </w:rPr>
        <w:t xml:space="preserve"> dana </w:t>
      </w:r>
      <w:r w:rsidR="003C0DDB">
        <w:rPr>
          <w:rFonts w:cs="Times New Roman" w:hAnsi="Times New Roman" w:ascii="Times New Roman"/>
          <w:sz w:val="24"/>
        </w:rPr>
        <w:t>22. svibnja 2018</w:t>
      </w:r>
      <w:r>
        <w:rPr>
          <w:rFonts w:cs="Times New Roman" w:hAnsi="Times New Roman" w:ascii="Times New Roman"/>
          <w:sz w:val="24"/>
        </w:rPr>
        <w:t>.</w:t>
      </w:r>
      <w:r w:rsidRPr="005F3621">
        <w:rPr>
          <w:rFonts w:cs="Times New Roman" w:hAnsi="Times New Roman" w:ascii="Times New Roman"/>
          <w:sz w:val="24"/>
        </w:rPr>
        <w:t xml:space="preserve"> pristupi</w:t>
      </w:r>
      <w:r>
        <w:rPr>
          <w:rFonts w:cs="Times New Roman" w:hAnsi="Times New Roman" w:ascii="Times New Roman"/>
          <w:sz w:val="24"/>
        </w:rPr>
        <w:t xml:space="preserve">o je ponuditelj </w:t>
      </w:r>
      <w:r w:rsidR="00812397" w:rsidRPr="00812397">
        <w:rPr>
          <w:rFonts w:cs="Times New Roman" w:hAnsi="Times New Roman" w:ascii="Times New Roman"/>
        </w:rPr>
        <w:t>ERSTE &amp; STEIERMÄRKISCHE BANK</w:t>
      </w:r>
      <w:r w:rsidR="00812397" w:rsidRPr="009E5511">
        <w:rPr>
          <w:rFonts w:cs="Times New Roman" w:hAnsi="Times New Roman" w:ascii="Times New Roman"/>
          <w:sz w:val="24"/>
        </w:rPr>
        <w:t xml:space="preserve"> </w:t>
      </w:r>
      <w:r w:rsidRPr="009E5511">
        <w:rPr>
          <w:rFonts w:cs="Times New Roman" w:hAnsi="Times New Roman" w:ascii="Times New Roman"/>
          <w:sz w:val="24"/>
        </w:rPr>
        <w:t>d.d. OIB 2305703932.</w:t>
      </w:r>
    </w:p>
    <w:p w:rsidRDefault="00CE6129" w:rsidP="00CE6129" w:rsidR="00CE6129" w:rsidRPr="009E551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9E5511">
        <w:rPr>
          <w:rFonts w:cs="Times New Roman" w:hAnsi="Times New Roman" w:ascii="Times New Roman"/>
          <w:sz w:val="24"/>
        </w:rPr>
        <w:t xml:space="preserve">Ponuditelj </w:t>
      </w:r>
      <w:r w:rsidR="00812397" w:rsidRPr="00812397">
        <w:rPr>
          <w:rFonts w:cs="Times New Roman" w:hAnsi="Times New Roman" w:ascii="Times New Roman"/>
        </w:rPr>
        <w:t>ERSTE &amp; STEIERMÄRKISCHE BANK</w:t>
      </w:r>
      <w:r w:rsidR="00812397">
        <w:rPr>
          <w:rFonts w:cs="Times New Roman" w:hAnsi="Times New Roman" w:ascii="Times New Roman"/>
        </w:rPr>
        <w:t xml:space="preserve"> </w:t>
      </w:r>
      <w:r w:rsidRPr="009E5511">
        <w:rPr>
          <w:rFonts w:cs="Times New Roman" w:hAnsi="Times New Roman" w:ascii="Times New Roman"/>
        </w:rPr>
        <w:t xml:space="preserve">d.d. </w:t>
      </w:r>
      <w:r w:rsidRPr="009E5511">
        <w:rPr>
          <w:rFonts w:cs="Times New Roman" w:hAnsi="Times New Roman" w:ascii="Times New Roman"/>
          <w:sz w:val="24"/>
        </w:rPr>
        <w:t>OIB 23057039320</w:t>
      </w:r>
      <w:r w:rsidRPr="009E5511">
        <w:rPr>
          <w:rFonts w:cs="Times New Roman" w:hAnsi="Times New Roman" w:ascii="Times New Roman"/>
        </w:rPr>
        <w:t xml:space="preserve"> </w:t>
      </w:r>
      <w:r w:rsidRPr="009E5511">
        <w:rPr>
          <w:rFonts w:cs="Times New Roman" w:hAnsi="Times New Roman" w:ascii="Times New Roman"/>
          <w:sz w:val="24"/>
        </w:rPr>
        <w:t>nije bio dužan platiti jamčevinu obzirom je nositelj prava zaloga upisanog u zemljišnoj kjizi koje prestaju prodajom nekretine, te obzirom njegova tražbina dostiže iznos jamčevine, a uzimajući u obzir prednos</w:t>
      </w:r>
      <w:r>
        <w:rPr>
          <w:rFonts w:cs="Times New Roman" w:hAnsi="Times New Roman" w:ascii="Times New Roman"/>
          <w:sz w:val="24"/>
        </w:rPr>
        <w:t>n</w:t>
      </w:r>
      <w:r w:rsidRPr="009E5511">
        <w:rPr>
          <w:rFonts w:cs="Times New Roman" w:hAnsi="Times New Roman" w:ascii="Times New Roman"/>
          <w:sz w:val="24"/>
        </w:rPr>
        <w:t>i red i utvrđenu vrijednost nekretnine iznos jamčevine može se namiriti iz nekretnine.</w:t>
      </w:r>
    </w:p>
    <w:p w:rsidRDefault="00CE6129" w:rsidP="00CE6129" w:rsidR="00CE6129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9E5511">
        <w:rPr>
          <w:rFonts w:cs="Times New Roman" w:hAnsi="Times New Roman" w:ascii="Times New Roman"/>
          <w:sz w:val="24"/>
        </w:rPr>
        <w:t xml:space="preserve">Na usmenoj javnoj dražbi ponuditelj </w:t>
      </w:r>
      <w:r w:rsidR="00812397" w:rsidRPr="00812397">
        <w:rPr>
          <w:rFonts w:cs="Times New Roman" w:hAnsi="Times New Roman" w:ascii="Times New Roman"/>
        </w:rPr>
        <w:t>ERSTE &amp; STEIERMÄRKISCHE BANK</w:t>
      </w:r>
      <w:r w:rsidR="00812397" w:rsidRPr="009E5511">
        <w:rPr>
          <w:rFonts w:cs="Times New Roman" w:hAnsi="Times New Roman" w:ascii="Times New Roman"/>
        </w:rPr>
        <w:t xml:space="preserve"> </w:t>
      </w:r>
      <w:r w:rsidRPr="009E5511">
        <w:rPr>
          <w:rFonts w:cs="Times New Roman" w:hAnsi="Times New Roman" w:ascii="Times New Roman"/>
        </w:rPr>
        <w:t xml:space="preserve">d.d. </w:t>
      </w:r>
      <w:r w:rsidRPr="009E5511">
        <w:rPr>
          <w:rFonts w:cs="Times New Roman" w:hAnsi="Times New Roman" w:ascii="Times New Roman"/>
          <w:sz w:val="24"/>
        </w:rPr>
        <w:t>OIB 23057039320</w:t>
      </w:r>
      <w:r w:rsidRPr="009E5511">
        <w:rPr>
          <w:rFonts w:cs="Times New Roman" w:hAnsi="Times New Roman" w:ascii="Times New Roman"/>
        </w:rPr>
        <w:t xml:space="preserve"> </w:t>
      </w:r>
      <w:r w:rsidRPr="009E5511">
        <w:rPr>
          <w:rFonts w:cs="Times New Roman" w:hAnsi="Times New Roman" w:ascii="Times New Roman"/>
          <w:sz w:val="24"/>
        </w:rPr>
        <w:t xml:space="preserve">ponudio je najvišu cijenu u iznosu od </w:t>
      </w:r>
      <w:r w:rsidR="00D72623" w:rsidRPr="0047397E">
        <w:rPr>
          <w:rFonts w:hAnsi="Times New Roman" w:ascii="Times New Roman"/>
          <w:sz w:val="24"/>
        </w:rPr>
        <w:t>619.123,50</w:t>
      </w:r>
      <w:r w:rsidR="00D72623" w:rsidRPr="0047397E">
        <w:rPr>
          <w:b/>
        </w:rPr>
        <w:t xml:space="preserve"> </w:t>
      </w:r>
      <w:r>
        <w:rPr>
          <w:rFonts w:cs="Times New Roman" w:hAnsi="Times New Roman" w:ascii="Times New Roman"/>
          <w:sz w:val="24"/>
        </w:rPr>
        <w:t>kn i zatražio oslobađanje plaćanja kupovnine (članak 107. st. 5. OZ-a)</w:t>
      </w:r>
      <w:r w:rsidRPr="009E5511">
        <w:rPr>
          <w:rFonts w:cs="Times New Roman" w:hAnsi="Times New Roman" w:ascii="Times New Roman"/>
          <w:sz w:val="24"/>
        </w:rPr>
        <w:t>, te je sukladno odredbi članka 103. stavak 3. OZ-a ispunio uvjete da mu se dosudi naprijed opisana nekretnina.</w:t>
      </w:r>
    </w:p>
    <w:p w:rsidRDefault="00CE6129" w:rsidP="00D72623" w:rsidR="00CE6129" w:rsidRPr="005F3621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CE6129" w:rsidP="00CE6129" w:rsidR="00CE6129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5F3621">
        <w:rPr>
          <w:rFonts w:cs="Times New Roman" w:hAnsi="Times New Roman" w:ascii="Times New Roman"/>
          <w:sz w:val="24"/>
        </w:rPr>
        <w:t xml:space="preserve">Obzirom </w:t>
      </w:r>
      <w:r w:rsidR="001E463C">
        <w:rPr>
          <w:rFonts w:cs="Times New Roman" w:hAnsi="Times New Roman" w:ascii="Times New Roman"/>
          <w:sz w:val="24"/>
        </w:rPr>
        <w:t xml:space="preserve">da </w:t>
      </w:r>
      <w:r w:rsidRPr="005F3621">
        <w:rPr>
          <w:rFonts w:cs="Times New Roman" w:hAnsi="Times New Roman" w:ascii="Times New Roman"/>
          <w:sz w:val="24"/>
        </w:rPr>
        <w:t>je u konkretnom slučaju kupac i razlučni vjerovnik koji se jedini namiruje iz kupovnine, te kako je njegova tražbina osigurana ra</w:t>
      </w:r>
      <w:r w:rsidR="001E463C">
        <w:rPr>
          <w:rFonts w:cs="Times New Roman" w:hAnsi="Times New Roman" w:ascii="Times New Roman"/>
          <w:sz w:val="24"/>
        </w:rPr>
        <w:t>zlučnim</w:t>
      </w:r>
      <w:r w:rsidRPr="005F3621">
        <w:rPr>
          <w:rFonts w:cs="Times New Roman" w:hAnsi="Times New Roman" w:ascii="Times New Roman"/>
          <w:sz w:val="24"/>
        </w:rPr>
        <w:t xml:space="preserve"> pravom veća od kupovnine, sukladno odredbi članka </w:t>
      </w:r>
      <w:r>
        <w:rPr>
          <w:rFonts w:cs="Times New Roman" w:hAnsi="Times New Roman" w:ascii="Times New Roman"/>
          <w:sz w:val="24"/>
        </w:rPr>
        <w:t>107. stavak 1.OZ-a</w:t>
      </w:r>
      <w:r w:rsidRPr="005F3621">
        <w:rPr>
          <w:rFonts w:cs="Times New Roman" w:hAnsi="Times New Roman" w:ascii="Times New Roman"/>
          <w:sz w:val="24"/>
        </w:rPr>
        <w:t xml:space="preserve">, u vezi članka 164. SZ-a kupac je oslobođen polaganja kupovnine (točka II. Izreke). </w:t>
      </w:r>
    </w:p>
    <w:p w:rsidRDefault="00CE6129" w:rsidP="00CE6129" w:rsidR="00CE6129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5F3621">
        <w:rPr>
          <w:rFonts w:cs="Times New Roman" w:hAnsi="Times New Roman" w:ascii="Times New Roman"/>
          <w:sz w:val="24"/>
        </w:rPr>
        <w:t>Temeljem odredbe članka 10</w:t>
      </w:r>
      <w:r>
        <w:rPr>
          <w:rFonts w:cs="Times New Roman" w:hAnsi="Times New Roman" w:ascii="Times New Roman"/>
          <w:sz w:val="24"/>
        </w:rPr>
        <w:t>7.</w:t>
      </w:r>
      <w:r w:rsidRPr="005F3621">
        <w:rPr>
          <w:rFonts w:cs="Times New Roman" w:hAnsi="Times New Roman" w:ascii="Times New Roman"/>
          <w:sz w:val="24"/>
        </w:rPr>
        <w:t xml:space="preserve"> stavka 3. OZ-a razlučni vjerovnik dužan je položiti iznos troškova iz članka 170. stavak 1. i 2. SZ-a,( točka III. izreke), a koji iznos će biti određen nakon ročišta za diobu kupovnine, posebnim rješenjem. </w:t>
      </w:r>
    </w:p>
    <w:p w:rsidRDefault="00CE6129" w:rsidP="00CE6129" w:rsidR="00CE6129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CE6129" w:rsidP="00CE6129" w:rsidR="00CE6129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5F3621">
        <w:rPr>
          <w:rFonts w:cs="Times New Roman" w:hAnsi="Times New Roman" w:ascii="Times New Roman"/>
          <w:sz w:val="24"/>
        </w:rPr>
        <w:t>Temeljem odredbi članka 164. SZ-a a u skladu sa odredbom članka 1</w:t>
      </w:r>
      <w:r>
        <w:rPr>
          <w:rFonts w:cs="Times New Roman" w:hAnsi="Times New Roman" w:ascii="Times New Roman"/>
          <w:sz w:val="24"/>
        </w:rPr>
        <w:t xml:space="preserve">08. OZ-a </w:t>
      </w:r>
      <w:r w:rsidRPr="005F3621">
        <w:rPr>
          <w:rFonts w:cs="Times New Roman" w:hAnsi="Times New Roman" w:ascii="Times New Roman"/>
          <w:sz w:val="24"/>
        </w:rPr>
        <w:t>stečajni je suda donio rješenje o dosudi.</w:t>
      </w:r>
    </w:p>
    <w:p w:rsidRDefault="00CE6129" w:rsidP="00CE6129" w:rsidR="00CE6129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5F3621">
        <w:rPr>
          <w:rFonts w:cs="Times New Roman" w:hAnsi="Times New Roman" w:ascii="Times New Roman"/>
          <w:sz w:val="24"/>
        </w:rPr>
        <w:t xml:space="preserve">Zabilježba dosude u zemljišnim knjigama određena je temeljem članka 98. stavak 1. Zakona o zemljišnim knjigama. </w:t>
      </w:r>
    </w:p>
    <w:p w:rsidRDefault="00CE6129" w:rsidP="00CE6129" w:rsidR="00CE6129" w:rsidRPr="005F3621">
      <w:pPr>
        <w:ind w:firstLine="708"/>
        <w:jc w:val="both"/>
      </w:pPr>
    </w:p>
    <w:p w:rsidRDefault="00CE6129" w:rsidP="00CE6129" w:rsidR="00CE6129">
      <w:pPr>
        <w:pStyle w:val="Tijeloteksta2"/>
        <w:jc w:val="center"/>
      </w:pPr>
      <w:r>
        <w:t>U Zagrebu, 22. svibnja 2018. godine</w:t>
      </w:r>
    </w:p>
    <w:p w:rsidRDefault="00CE6129" w:rsidP="00CE6129" w:rsidR="00CE6129" w:rsidRPr="005F3621">
      <w:pPr>
        <w:pStyle w:val="Tijeloteksta2"/>
        <w:spacing w:lineRule="auto" w:line="240"/>
        <w:jc w:val="right"/>
      </w:pPr>
      <w:r w:rsidRPr="005F3621">
        <w:tab/>
      </w:r>
      <w:r w:rsidRPr="005F3621">
        <w:tab/>
      </w:r>
      <w:r w:rsidRPr="005F3621">
        <w:tab/>
        <w:t xml:space="preserve">  SUDAC:</w:t>
      </w:r>
    </w:p>
    <w:p w:rsidRDefault="00C93358" w:rsidP="00E53D3D" w:rsidR="00C93358">
      <w:pPr>
        <w:pStyle w:val="Uvuenotijeloteksta"/>
        <w:ind w:firstLine="141" w:left="1983"/>
        <w:jc w:val="right"/>
      </w:pPr>
      <w:r>
        <w:tab/>
      </w:r>
      <w:r>
        <w:tab/>
      </w:r>
      <w:r>
        <w:tab/>
      </w:r>
      <w:r>
        <w:tab/>
      </w:r>
      <w:r>
        <w:tab/>
      </w:r>
      <w:r w:rsidR="00CE6129">
        <w:t>Vesna Sremac Šoštar</w:t>
      </w:r>
      <w:r>
        <w:t>,v.r.</w:t>
      </w:r>
    </w:p>
    <w:p w:rsidRDefault="00C93358" w:rsidP="00D338FD" w:rsidR="00C93358">
      <w:pPr>
        <w:pStyle w:val="Uvuenotijeloteksta"/>
        <w:ind w:firstLine="141" w:left="1983"/>
        <w:jc w:val="right"/>
      </w:pPr>
      <w:r>
        <w:t>Za točnost otpravka</w:t>
      </w:r>
    </w:p>
    <w:p w:rsidRDefault="00C93358" w:rsidP="00CE6129" w:rsidR="00CE6129" w:rsidRPr="00C93358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  <w:r w:rsidRPr="00C93358">
        <w:rPr>
          <w:rFonts w:cs="Times New Roman" w:hAnsi="Times New Roman" w:ascii="Times New Roman"/>
          <w:sz w:val="24"/>
        </w:rPr>
        <w:t>Matea Bizjak</w:t>
      </w:r>
    </w:p>
    <w:p w:rsidRDefault="00CE6129" w:rsidP="00CE6129" w:rsidR="00CE6129" w:rsidRPr="005F3621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CE6129" w:rsidP="00CE6129" w:rsidR="00CE6129" w:rsidRPr="005F3621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</w:p>
    <w:p w:rsidRDefault="00CE6129" w:rsidP="00CE6129" w:rsidR="00CE6129" w:rsidRPr="005F3621">
      <w:pPr>
        <w:jc w:val="both"/>
      </w:pPr>
    </w:p>
    <w:p w:rsidRDefault="00CE6129" w:rsidP="00CE6129" w:rsidR="00CE6129" w:rsidRPr="005F3621">
      <w:pPr>
        <w:jc w:val="both"/>
      </w:pPr>
      <w:r w:rsidRPr="005F3621">
        <w:t>UPUTA O PRAVNOM LIJEKU:</w:t>
      </w:r>
    </w:p>
    <w:p w:rsidRDefault="00CE6129" w:rsidP="00CE6129" w:rsidR="00CE6129" w:rsidRPr="005F3621">
      <w:pPr>
        <w:jc w:val="both"/>
      </w:pPr>
      <w:r w:rsidRPr="005F3621">
        <w:t xml:space="preserve">Protiv ovog rješenja može se uložiti žalba Visokom trgovačkom sudu Republike Hrvatske u roku od 8 dana. Žalba  se ulaže  putem ovog suda u 2 primjerka. </w:t>
      </w:r>
    </w:p>
    <w:p w:rsidRDefault="00CE6129" w:rsidP="00CE6129" w:rsidR="00CE6129">
      <w:pPr>
        <w:jc w:val="both"/>
      </w:pPr>
    </w:p>
    <w:p w:rsidRDefault="00071914" w:rsidP="00071914" w:rsidR="00071914" w:rsidRPr="006A0A12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sectPr w:rsidSect="00B84BCD" w:rsidR="00071914" w:rsidRPr="006A0A12">
      <w:headerReference w:type="even" r:id="rId10"/>
      <w:headerReference w:type="default" r:id="rId11"/>
      <w:headerReference w:type="firs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282E" w:rsidR="0006282E">
      <w:r>
        <w:separator/>
      </w:r>
    </w:p>
  </w:endnote>
  <w:endnote w:id="0" w:type="continuationSeparator">
    <w:p w:rsidRDefault="0006282E" w:rsidR="000628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282E" w:rsidR="0006282E">
      <w:r>
        <w:separator/>
      </w:r>
    </w:p>
  </w:footnote>
  <w:footnote w:id="0" w:type="continuationSeparator">
    <w:p w:rsidRDefault="0006282E" w:rsidR="000628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3358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507096" w:rsidP="002365A5" w:rsidR="002365A5" w:rsidRPr="005F3621">
    <w:pPr>
      <w:jc w:val="right"/>
      <w:rPr>
        <w:b/>
      </w:rPr>
    </w:pPr>
    <w:r>
      <w:t xml:space="preserve">48 </w:t>
    </w:r>
    <w:r w:rsidR="002365A5" w:rsidRPr="005F3621">
      <w:t>St-</w:t>
    </w:r>
    <w:r w:rsidR="00B84BCD">
      <w:t>372/15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0776032"/>
      <w:docPartObj>
        <w:docPartGallery w:val="Page Numbers (Top of Page)"/>
        <w:docPartUnique/>
      </w:docPartObj>
    </w:sdtPr>
    <w:sdtEndPr/>
    <w:sdtContent>
      <w:p w:rsidRDefault="00B84BCD" w:rsidP="00B84BCD" w:rsidR="00B84BCD">
        <w:pPr>
          <w:pStyle w:val="Zaglavlje"/>
          <w:jc w:val="right"/>
        </w:pPr>
        <w:r>
          <w:t>18.St-372/15</w:t>
        </w:r>
      </w:p>
    </w:sdtContent>
  </w:sdt>
  <w:p w:rsidRDefault="00B84BCD" w:rsidR="00B84B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966339F"/>
    <w:multiLevelType w:val="hybridMultilevel"/>
    <w:tmpl w:val="2CC4C8D0"/>
    <w:lvl w:tplc="472CCA4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3AD0732"/>
    <w:multiLevelType w:val="hybridMultilevel"/>
    <w:tmpl w:val="805E088A"/>
    <w:lvl w:tplc="5AC21A0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63162A2"/>
    <w:multiLevelType w:val="hybridMultilevel"/>
    <w:tmpl w:val="377E5C64"/>
    <w:lvl w:tplc="7C28B1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6">
    <w:nsid w:val="2BCD0443"/>
    <w:multiLevelType w:val="hybridMultilevel"/>
    <w:tmpl w:val="49BC3BEA"/>
    <w:lvl w:tplc="13F4E7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6155EEF"/>
    <w:multiLevelType w:val="multilevel"/>
    <w:tmpl w:val="99E6AAFA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0" w:left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8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52BD54CD"/>
    <w:multiLevelType w:val="hybridMultilevel"/>
    <w:tmpl w:val="2512A41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7B20098"/>
    <w:multiLevelType w:val="hybridMultilevel"/>
    <w:tmpl w:val="CEF299D4"/>
    <w:lvl w:tplc="3C38979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6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3"/>
  </w:num>
  <w:num w:numId="2">
    <w:abstractNumId w:val="11"/>
  </w:num>
  <w:num w:numId="3">
    <w:abstractNumId w:val="12"/>
  </w:num>
  <w:num w:numId="4">
    <w:abstractNumId w:val="0"/>
  </w:num>
  <w:num w:numId="5">
    <w:abstractNumId w:val="13"/>
  </w:num>
  <w:num w:numId="6">
    <w:abstractNumId w:val="8"/>
  </w:num>
  <w:num w:numId="7">
    <w:abstractNumId w:val="15"/>
  </w:num>
  <w:num w:numId="8">
    <w:abstractNumId w:val="5"/>
  </w:num>
  <w:num w:numId="9">
    <w:abstractNumId w:val="16"/>
  </w:num>
  <w:num w:numId="10">
    <w:abstractNumId w:val="14"/>
  </w:num>
  <w:num w:numId="11">
    <w:abstractNumId w:val="7"/>
  </w:num>
  <w:num w:numId="12">
    <w:abstractNumId w:val="2"/>
  </w:num>
  <w:num w:numId="13">
    <w:abstractNumId w:val="4"/>
  </w:num>
  <w:num w:numId="14">
    <w:abstractNumId w:val="1"/>
  </w:num>
  <w:num w:numId="15">
    <w:abstractNumId w:val="10"/>
  </w:num>
  <w:num w:numId="16">
    <w:abstractNumId w:val="9"/>
  </w:num>
  <w:num w:numId="1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731"/>
    <w:rsid w:val="000230C2"/>
    <w:rsid w:val="000267C6"/>
    <w:rsid w:val="0004626B"/>
    <w:rsid w:val="0006282E"/>
    <w:rsid w:val="00071914"/>
    <w:rsid w:val="0007340C"/>
    <w:rsid w:val="0008428F"/>
    <w:rsid w:val="000B118B"/>
    <w:rsid w:val="000C44C8"/>
    <w:rsid w:val="000D433A"/>
    <w:rsid w:val="000F00A7"/>
    <w:rsid w:val="000F2AA5"/>
    <w:rsid w:val="00105DED"/>
    <w:rsid w:val="00120A2D"/>
    <w:rsid w:val="00124A94"/>
    <w:rsid w:val="00167C21"/>
    <w:rsid w:val="00185CCC"/>
    <w:rsid w:val="001A0199"/>
    <w:rsid w:val="001A6B7B"/>
    <w:rsid w:val="001E463C"/>
    <w:rsid w:val="002048C5"/>
    <w:rsid w:val="002105BF"/>
    <w:rsid w:val="00232160"/>
    <w:rsid w:val="002365A5"/>
    <w:rsid w:val="002809DD"/>
    <w:rsid w:val="002B215D"/>
    <w:rsid w:val="002B7936"/>
    <w:rsid w:val="002D4481"/>
    <w:rsid w:val="002E2883"/>
    <w:rsid w:val="002E5453"/>
    <w:rsid w:val="002F0020"/>
    <w:rsid w:val="002F1343"/>
    <w:rsid w:val="002F15B8"/>
    <w:rsid w:val="00314D53"/>
    <w:rsid w:val="00316D33"/>
    <w:rsid w:val="00331302"/>
    <w:rsid w:val="00333139"/>
    <w:rsid w:val="0033778C"/>
    <w:rsid w:val="0034046A"/>
    <w:rsid w:val="00342745"/>
    <w:rsid w:val="00361C64"/>
    <w:rsid w:val="00361DF8"/>
    <w:rsid w:val="00373C6C"/>
    <w:rsid w:val="00374D53"/>
    <w:rsid w:val="00392362"/>
    <w:rsid w:val="003C0DDB"/>
    <w:rsid w:val="003D3D1A"/>
    <w:rsid w:val="003F1805"/>
    <w:rsid w:val="00400B55"/>
    <w:rsid w:val="00412E3F"/>
    <w:rsid w:val="004148B7"/>
    <w:rsid w:val="004153F5"/>
    <w:rsid w:val="004213F4"/>
    <w:rsid w:val="004270F7"/>
    <w:rsid w:val="00444A46"/>
    <w:rsid w:val="004451EF"/>
    <w:rsid w:val="0045250C"/>
    <w:rsid w:val="00466525"/>
    <w:rsid w:val="004B0809"/>
    <w:rsid w:val="004B2C85"/>
    <w:rsid w:val="004D5CA7"/>
    <w:rsid w:val="004D73BC"/>
    <w:rsid w:val="004D7CF5"/>
    <w:rsid w:val="00503BE3"/>
    <w:rsid w:val="00506B19"/>
    <w:rsid w:val="00507096"/>
    <w:rsid w:val="00512693"/>
    <w:rsid w:val="00554211"/>
    <w:rsid w:val="00560B2B"/>
    <w:rsid w:val="00563B94"/>
    <w:rsid w:val="0058023A"/>
    <w:rsid w:val="0058745F"/>
    <w:rsid w:val="00592CB5"/>
    <w:rsid w:val="005F3621"/>
    <w:rsid w:val="0060342A"/>
    <w:rsid w:val="006110EC"/>
    <w:rsid w:val="00622282"/>
    <w:rsid w:val="00633709"/>
    <w:rsid w:val="00647155"/>
    <w:rsid w:val="006546B8"/>
    <w:rsid w:val="006674BA"/>
    <w:rsid w:val="00685199"/>
    <w:rsid w:val="00691E8E"/>
    <w:rsid w:val="006A0A12"/>
    <w:rsid w:val="006A48C8"/>
    <w:rsid w:val="006B0885"/>
    <w:rsid w:val="006B1643"/>
    <w:rsid w:val="006C2827"/>
    <w:rsid w:val="006C75CA"/>
    <w:rsid w:val="006D4DB7"/>
    <w:rsid w:val="006E15B1"/>
    <w:rsid w:val="006F38F5"/>
    <w:rsid w:val="006F77C4"/>
    <w:rsid w:val="007025E0"/>
    <w:rsid w:val="00767103"/>
    <w:rsid w:val="007678A2"/>
    <w:rsid w:val="00773C0B"/>
    <w:rsid w:val="00794366"/>
    <w:rsid w:val="007A0250"/>
    <w:rsid w:val="007A0ABD"/>
    <w:rsid w:val="007D25D9"/>
    <w:rsid w:val="00801DF2"/>
    <w:rsid w:val="00812397"/>
    <w:rsid w:val="008153C9"/>
    <w:rsid w:val="008230E3"/>
    <w:rsid w:val="00830E98"/>
    <w:rsid w:val="00854B4E"/>
    <w:rsid w:val="0087771C"/>
    <w:rsid w:val="008C550D"/>
    <w:rsid w:val="008C61CE"/>
    <w:rsid w:val="008D0264"/>
    <w:rsid w:val="008D1F56"/>
    <w:rsid w:val="008E7B11"/>
    <w:rsid w:val="00910646"/>
    <w:rsid w:val="00923C68"/>
    <w:rsid w:val="009515ED"/>
    <w:rsid w:val="00960F4E"/>
    <w:rsid w:val="00992912"/>
    <w:rsid w:val="009B6221"/>
    <w:rsid w:val="009C3B39"/>
    <w:rsid w:val="009D5FF7"/>
    <w:rsid w:val="009E5511"/>
    <w:rsid w:val="00A10CCA"/>
    <w:rsid w:val="00A12C3D"/>
    <w:rsid w:val="00A16C89"/>
    <w:rsid w:val="00A17196"/>
    <w:rsid w:val="00A3082A"/>
    <w:rsid w:val="00A31CB4"/>
    <w:rsid w:val="00A434F6"/>
    <w:rsid w:val="00A53CB8"/>
    <w:rsid w:val="00A806E8"/>
    <w:rsid w:val="00A80BF5"/>
    <w:rsid w:val="00AD7A1B"/>
    <w:rsid w:val="00AE28C7"/>
    <w:rsid w:val="00AE445B"/>
    <w:rsid w:val="00AF4F34"/>
    <w:rsid w:val="00AF6C4B"/>
    <w:rsid w:val="00B01320"/>
    <w:rsid w:val="00B23158"/>
    <w:rsid w:val="00B31A63"/>
    <w:rsid w:val="00B3642F"/>
    <w:rsid w:val="00B47343"/>
    <w:rsid w:val="00B50989"/>
    <w:rsid w:val="00B571B6"/>
    <w:rsid w:val="00B61803"/>
    <w:rsid w:val="00B654E9"/>
    <w:rsid w:val="00B67E8E"/>
    <w:rsid w:val="00B7051B"/>
    <w:rsid w:val="00B812F4"/>
    <w:rsid w:val="00B84BCD"/>
    <w:rsid w:val="00B91C19"/>
    <w:rsid w:val="00B929EE"/>
    <w:rsid w:val="00BA159B"/>
    <w:rsid w:val="00BA198C"/>
    <w:rsid w:val="00BA698F"/>
    <w:rsid w:val="00BC2753"/>
    <w:rsid w:val="00BC2D70"/>
    <w:rsid w:val="00BE3191"/>
    <w:rsid w:val="00BE31E2"/>
    <w:rsid w:val="00BE699A"/>
    <w:rsid w:val="00BF42EC"/>
    <w:rsid w:val="00C04A2D"/>
    <w:rsid w:val="00C172BF"/>
    <w:rsid w:val="00C21015"/>
    <w:rsid w:val="00C22F9B"/>
    <w:rsid w:val="00C30B16"/>
    <w:rsid w:val="00C3142B"/>
    <w:rsid w:val="00C31D80"/>
    <w:rsid w:val="00C41D74"/>
    <w:rsid w:val="00C42687"/>
    <w:rsid w:val="00C46A70"/>
    <w:rsid w:val="00C7181F"/>
    <w:rsid w:val="00C72F13"/>
    <w:rsid w:val="00C7731C"/>
    <w:rsid w:val="00C81737"/>
    <w:rsid w:val="00C841C3"/>
    <w:rsid w:val="00C93358"/>
    <w:rsid w:val="00C955C4"/>
    <w:rsid w:val="00CA0CA4"/>
    <w:rsid w:val="00CB1E77"/>
    <w:rsid w:val="00CB452B"/>
    <w:rsid w:val="00CC1D94"/>
    <w:rsid w:val="00CE350D"/>
    <w:rsid w:val="00CE4AD0"/>
    <w:rsid w:val="00CE6129"/>
    <w:rsid w:val="00CF7962"/>
    <w:rsid w:val="00D2100F"/>
    <w:rsid w:val="00D27E4F"/>
    <w:rsid w:val="00D45B56"/>
    <w:rsid w:val="00D5779B"/>
    <w:rsid w:val="00D63402"/>
    <w:rsid w:val="00D72623"/>
    <w:rsid w:val="00D8523B"/>
    <w:rsid w:val="00D92622"/>
    <w:rsid w:val="00DA488D"/>
    <w:rsid w:val="00DB57AB"/>
    <w:rsid w:val="00DB6978"/>
    <w:rsid w:val="00DD1ABE"/>
    <w:rsid w:val="00DE6D86"/>
    <w:rsid w:val="00DF4124"/>
    <w:rsid w:val="00DF4DE0"/>
    <w:rsid w:val="00E02F70"/>
    <w:rsid w:val="00E1114E"/>
    <w:rsid w:val="00E169CC"/>
    <w:rsid w:val="00E22830"/>
    <w:rsid w:val="00E403AC"/>
    <w:rsid w:val="00E6119E"/>
    <w:rsid w:val="00E66974"/>
    <w:rsid w:val="00EB0E50"/>
    <w:rsid w:val="00EB76D2"/>
    <w:rsid w:val="00EC0FC1"/>
    <w:rsid w:val="00EC396C"/>
    <w:rsid w:val="00F22136"/>
    <w:rsid w:val="00F3024F"/>
    <w:rsid w:val="00F464A3"/>
    <w:rsid w:val="00F50C1E"/>
    <w:rsid w:val="00F82CEF"/>
    <w:rsid w:val="00F86E5D"/>
    <w:rsid w:val="00F92F05"/>
    <w:rsid w:val="00FA7D65"/>
    <w:rsid w:val="00FB3AB8"/>
    <w:rsid w:val="00FC10F8"/>
    <w:rsid w:val="00FC77F3"/>
    <w:rsid w:val="00FE2F1D"/>
    <w:rsid w:val="00FE6B68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4626B"/>
    <w:pPr>
      <w:ind w:left="720"/>
      <w:contextualSpacing/>
    </w:pPr>
  </w:style>
  <w:style w:styleId="Bezproreda" w:type="paragraph">
    <w:name w:val="No Spacing"/>
    <w:uiPriority w:val="1"/>
    <w:qFormat/>
    <w:rsid w:val="00F2213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F22136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F22136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B84BC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335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3358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3358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3358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  <w:style w:customStyle="true" w:styleId="Samoispravak" w:type="paragraph">
    <w:name w:val="Samoispravak"/>
    <w:rsid w:val="00C93358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4626B"/>
    <w:pPr>
      <w:ind w:left="720"/>
      <w:contextualSpacing/>
    </w:pPr>
  </w:style>
  <w:style w:styleId="Bezproreda" w:type="paragraph">
    <w:name w:val="No Spacing"/>
    <w:uiPriority w:val="1"/>
    <w:qFormat/>
    <w:rsid w:val="00F2213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F22136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F22136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B84BC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335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3358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335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335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  <w:style w:customStyle="1" w:styleId="Samoispravak" w:type="paragraph">
    <w:name w:val="Samoispravak"/>
    <w:rsid w:val="00C93358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2015.</izvorni_sadrzaj>
    <derivirana_varijabla naziv="DomainObject.Predmet.DatumOsnivanja_1">27.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St-372/2015</izvorni_sadrzaj>
    <derivirana_varijabla naziv="DomainObject.Predmet.OznakaBroj_1">St-372/2015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ELEG.G., d.o.o.</izvorni_sadrzaj>
    <derivirana_varijabla naziv="DomainObject.Predmet.ProtustrankaFormated_1">  ELEG.G., d.o.o.</derivirana_varijabla>
  </DomainObject.Predmet.ProtustrankaFormated>
  <DomainObject.Predmet.ProtustrankaFormatedOIB>
    <izvorni_sadrzaj>  ELEG.G., d.o.o., OIB 87659261356</izvorni_sadrzaj>
    <derivirana_varijabla naziv="DomainObject.Predmet.ProtustrankaFormatedOIB_1">  ELEG.G., d.o.o., OIB 87659261356</derivirana_varijabla>
  </DomainObject.Predmet.ProtustrankaFormatedOIB>
  <DomainObject.Predmet.ProtustrankaFormatedWithAdress>
    <izvorni_sadrzaj> ELEG.G., d.o.o., Omladinska 12, 10310 Ivanić-Grad</izvorni_sadrzaj>
    <derivirana_varijabla naziv="DomainObject.Predmet.ProtustrankaFormatedWithAdress_1"> ELEG.G., d.o.o., Omladinska 12, 10310 Ivanić-Grad</derivirana_varijabla>
  </DomainObject.Predmet.ProtustrankaFormatedWithAdress>
  <DomainObject.Predmet.ProtustrankaFormatedWithAdressOIB>
    <izvorni_sadrzaj> ELEG.G., d.o.o., OIB 87659261356, Omladinska 12, 10310 Ivanić-Grad</izvorni_sadrzaj>
    <derivirana_varijabla naziv="DomainObject.Predmet.ProtustrankaFormatedWithAdressOIB_1"> ELEG.G., d.o.o., OIB 87659261356, Omladinska 12, 10310 Ivanić-Grad</derivirana_varijabla>
  </DomainObject.Predmet.ProtustrankaFormatedWithAdressOIB>
  <DomainObject.Predmet.ProtustrankaWithAdress>
    <izvorni_sadrzaj>ELEG.G., d.o.o. Omladinska 12, 10310 Ivanić-Grad</izvorni_sadrzaj>
    <derivirana_varijabla naziv="DomainObject.Predmet.ProtustrankaWithAdress_1">ELEG.G., d.o.o. Omladinska 12, 10310 Ivanić-Grad</derivirana_varijabla>
  </DomainObject.Predmet.ProtustrankaWithAdress>
  <DomainObject.Predmet.ProtustrankaWithAdressOIB>
    <izvorni_sadrzaj>ELEG.G., d.o.o., OIB 87659261356, Omladinska 12, 10310 Ivanić-Grad</izvorni_sadrzaj>
    <derivirana_varijabla naziv="DomainObject.Predmet.ProtustrankaWithAdressOIB_1">ELEG.G., d.o.o., OIB 87659261356, Omladinska 12, 10310 Ivanić-Grad</derivirana_varijabla>
  </DomainObject.Predmet.ProtustrankaWithAdressOIB>
  <DomainObject.Predmet.ProtustrankaNazivFormated>
    <izvorni_sadrzaj>ELEG.G., d.o.o.</izvorni_sadrzaj>
    <derivirana_varijabla naziv="DomainObject.Predmet.ProtustrankaNazivFormated_1">ELEG.G., d.o.o.</derivirana_varijabla>
  </DomainObject.Predmet.ProtustrankaNazivFormated>
  <DomainObject.Predmet.ProtustrankaNazivFormatedOIB>
    <izvorni_sadrzaj>ELEG.G., d.o.o., OIB 87659261356</izvorni_sadrzaj>
    <derivirana_varijabla naziv="DomainObject.Predmet.ProtustrankaNazivFormatedOIB_1">ELEG.G., d.o.o., OIB 87659261356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FINA.Regionalni centar Zagreb</izvorni_sadrzaj>
    <derivirana_varijabla naziv="DomainObject.Predmet.StrankaFormated_1">  FINA.Regionalni centar Zagreb</derivirana_varijabla>
  </DomainObject.Predmet.StrankaFormated>
  <DomainObject.Predmet.StrankaFormatedOIB>
    <izvorni_sadrzaj>  FINA.Regionalni centar Zagreb, OIB 85821130368</izvorni_sadrzaj>
    <derivirana_varijabla naziv="DomainObject.Predmet.StrankaFormatedOIB_1">  FINA.Regionalni centar Zagreb, OIB 85821130368</derivirana_varijabla>
  </DomainObject.Predmet.StrankaFormatedOIB>
  <DomainObject.Predmet.StrankaFormatedWithAdress>
    <izvorni_sadrzaj> FINA.Regionalni centar Zagreb</izvorni_sadrzaj>
    <derivirana_varijabla naziv="DomainObject.Predmet.StrankaFormatedWithAdress_1"> FINA.Regionalni centar Zagreb</derivirana_varijabla>
  </DomainObject.Predmet.StrankaFormatedWithAdress>
  <DomainObject.Predmet.StrankaFormatedWithAdressOIB>
    <izvorni_sadrzaj> FINA.Regionalni centar Zagreb, OIB 85821130368</izvorni_sadrzaj>
    <derivirana_varijabla naziv="DomainObject.Predmet.StrankaFormatedWithAdressOIB_1"> FINA.Regionalni centar Zagreb, OIB 85821130368</derivirana_varijabla>
  </DomainObject.Predmet.StrankaFormatedWithAdressOIB>
  <DomainObject.Predmet.StrankaWithAdress>
    <izvorni_sadrzaj>FINA.Regionalni centar Zagreb </izvorni_sadrzaj>
    <derivirana_varijabla naziv="DomainObject.Predmet.StrankaWithAdress_1">FINA.Regionalni centar Zagreb </derivirana_varijabla>
  </DomainObject.Predmet.StrankaWithAdress>
  <DomainObject.Predmet.StrankaWithAdressOIB>
    <izvorni_sadrzaj>FINA.Regionalni centar Zagreb, OIB 85821130368</izvorni_sadrzaj>
    <derivirana_varijabla naziv="DomainObject.Predmet.StrankaWithAdressOIB_1">FINA.Regionalni centar Zagreb, OIB 85821130368</derivirana_varijabla>
  </DomainObject.Predmet.StrankaWithAdressOIB>
  <DomainObject.Predmet.StrankaNazivFormated>
    <izvorni_sadrzaj>FINA.Regionalni centar Zagreb</izvorni_sadrzaj>
    <derivirana_varijabla naziv="DomainObject.Predmet.StrankaNazivFormated_1">FINA.Regionalni centar Zagreb</derivirana_varijabla>
  </DomainObject.Predmet.StrankaNazivFormated>
  <DomainObject.Predmet.StrankaNazivFormatedOIB>
    <izvorni_sadrzaj>FINA.Regionalni centar Zagreb, OIB 85821130368</izvorni_sadrzaj>
    <derivirana_varijabla naziv="DomainObject.Predmet.StrankaNazivFormatedOIB_1">FINA.Regionalni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FINA.Regionalni centar Zagreb</item>
    </izvorni_sadrzaj>
    <derivirana_varijabla naziv="DomainObject.Predmet.StrankaListFormated_1">
      <item>FINA.Regionalni centar Zagreb</item>
    </derivirana_varijabla>
  </DomainObject.Predmet.StrankaListFormated>
  <DomainObject.Predmet.StrankaListFormatedOIB>
    <izvorni_sadrzaj>
      <item>FINA.Regionalni centar Zagreb, OIB 85821130368</item>
    </izvorni_sadrzaj>
    <derivirana_varijabla naziv="DomainObject.Predmet.StrankaListFormatedOIB_1">
      <item>FINA.Regionalni centar Zagreb, OIB 85821130368</item>
    </derivirana_varijabla>
  </DomainObject.Predmet.StrankaListFormatedOIB>
  <DomainObject.Predmet.StrankaListFormatedWithAdress>
    <izvorni_sadrzaj>
      <item>FINA.Regionalni centar Zagreb</item>
    </izvorni_sadrzaj>
    <derivirana_varijabla naziv="DomainObject.Predmet.StrankaListFormatedWithAdress_1">
      <item>FINA.Regionalni centar Zagreb</item>
    </derivirana_varijabla>
  </DomainObject.Predmet.StrankaListFormatedWithAdress>
  <DomainObject.Predmet.StrankaListFormatedWithAdressOIB>
    <izvorni_sadrzaj>
      <item>FINA.Regionalni centar Zagreb, OIB 85821130368</item>
    </izvorni_sadrzaj>
    <derivirana_varijabla naziv="DomainObject.Predmet.StrankaListFormatedWithAdressOIB_1">
      <item>FINA.Regionalni centar Zagreb, OIB 85821130368</item>
    </derivirana_varijabla>
  </DomainObject.Predmet.StrankaListFormatedWithAdressOIB>
  <DomainObject.Predmet.StrankaListNazivFormated>
    <izvorni_sadrzaj>
      <item>FINA.Regionalni centar Zagreb</item>
    </izvorni_sadrzaj>
    <derivirana_varijabla naziv="DomainObject.Predmet.StrankaListNazivFormated_1">
      <item>FINA.Regionalni centar Zagreb</item>
    </derivirana_varijabla>
  </DomainObject.Predmet.StrankaListNazivFormated>
  <DomainObject.Predmet.StrankaListNazivFormatedOIB>
    <izvorni_sadrzaj>
      <item>FINA.Regionalni centar Zagreb, OIB 85821130368</item>
    </izvorni_sadrzaj>
    <derivirana_varijabla naziv="DomainObject.Predmet.StrankaListNazivFormatedOIB_1">
      <item>FINA.Regionalni centar Zagreb, OIB 85821130368</item>
    </derivirana_varijabla>
  </DomainObject.Predmet.StrankaListNazivFormatedOIB>
  <DomainObject.Predmet.ProtuStrankaListFormated>
    <izvorni_sadrzaj>
      <item>ELEG.G., d.o.o.</item>
    </izvorni_sadrzaj>
    <derivirana_varijabla naziv="DomainObject.Predmet.ProtuStrankaListFormated_1">
      <item>ELEG.G., d.o.o.</item>
    </derivirana_varijabla>
  </DomainObject.Predmet.ProtuStrankaListFormated>
  <DomainObject.Predmet.ProtuStrankaListFormatedOIB>
    <izvorni_sadrzaj>
      <item>ELEG.G., d.o.o., OIB 87659261356</item>
    </izvorni_sadrzaj>
    <derivirana_varijabla naziv="DomainObject.Predmet.ProtuStrankaListFormatedOIB_1">
      <item>ELEG.G., d.o.o., OIB 87659261356</item>
    </derivirana_varijabla>
  </DomainObject.Predmet.ProtuStrankaListFormatedOIB>
  <DomainObject.Predmet.ProtuStrankaListFormatedWithAdress>
    <izvorni_sadrzaj>
      <item>ELEG.G., d.o.o., Omladinska 12, 10310 Ivanić-Grad</item>
    </izvorni_sadrzaj>
    <derivirana_varijabla naziv="DomainObject.Predmet.ProtuStrankaListFormatedWithAdress_1">
      <item>ELEG.G., d.o.o., Omladinska 12, 10310 Ivanić-Grad</item>
    </derivirana_varijabla>
  </DomainObject.Predmet.ProtuStrankaListFormatedWithAdress>
  <DomainObject.Predmet.ProtuStrankaListFormatedWithAdressOIB>
    <izvorni_sadrzaj>
      <item>ELEG.G., d.o.o., OIB 87659261356, Omladinska 12, 10310 Ivanić-Grad</item>
    </izvorni_sadrzaj>
    <derivirana_varijabla naziv="DomainObject.Predmet.ProtuStrankaListFormatedWithAdressOIB_1">
      <item>ELEG.G., d.o.o., OIB 87659261356, Omladinska 12, 10310 Ivanić-Grad</item>
    </derivirana_varijabla>
  </DomainObject.Predmet.ProtuStrankaListFormatedWithAdressOIB>
  <DomainObject.Predmet.ProtuStrankaListNazivFormated>
    <izvorni_sadrzaj>
      <item>ELEG.G., d.o.o.</item>
    </izvorni_sadrzaj>
    <derivirana_varijabla naziv="DomainObject.Predmet.ProtuStrankaListNazivFormated_1">
      <item>ELEG.G., d.o.o.</item>
    </derivirana_varijabla>
  </DomainObject.Predmet.ProtuStrankaListNazivFormated>
  <DomainObject.Predmet.ProtuStrankaListNazivFormatedOIB>
    <izvorni_sadrzaj>
      <item>ELEG.G., d.o.o., OIB 87659261356</item>
    </izvorni_sadrzaj>
    <derivirana_varijabla naziv="DomainObject.Predmet.ProtuStrankaListNazivFormatedOIB_1">
      <item>ELEG.G., d.o.o., OIB 87659261356</item>
    </derivirana_varijabla>
  </DomainObject.Predmet.ProtuStrankaListNazivFormatedOIB>
  <DomainObject.Predmet.OstaliListFormated>
    <izvorni_sadrzaj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OstaliListFormated_1"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OstaliListFormated>
  <DomainObject.Predmet.OstaliListFormatedOIB>
    <izvorni_sadrzaj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izvorni_sadrzaj>
    <derivirana_varijabla naziv="DomainObject.Predmet.OstaliListFormatedOIB_1"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derivirana_varijabla>
  </DomainObject.Predmet.OstaliListFormatedOIB>
  <DomainObject.Predmet.OstaliListFormatedWithAdress>
    <izvorni_sadrzaj>
      <item>Goran Grgurić, Moslavačka 26, 10310 Ivanić-Grad</item>
      <item>Domagoj Krpačić, Stupno 66, 44000 Stupno</item>
      <item>BUTERIN&amp;POSAVEC odvjetničko društvo, društvo s ograničenom odgovornošću, Draškovićeva 82, 10000 Zagreb</item>
      <item>Odvjetničko društvo SUIĆ &amp; ŠKUNCA društvo s ograničenom odgovornošću, Domagojeva 14, 10000 Zagreb</item>
      <item>Stjepan Šiprak, Omladinska 12, 10310 Ivanić-Grad</item>
    </izvorni_sadrzaj>
    <derivirana_varijabla naziv="DomainObject.Predmet.OstaliListFormatedWithAdress_1">
      <item>Goran Grgurić, Moslavačka 26, 10310 Ivanić-Grad</item>
      <item>Domagoj Krpačić, Stupno 66, 44000 Stupno</item>
      <item>BUTERIN&amp;POSAVEC odvjetničko društvo, društvo s ograničenom odgovornošću, Draškovićeva 82, 10000 Zagreb</item>
      <item>Odvjetničko društvo SUIĆ &amp; ŠKUNCA društvo s ograničenom odgovornošću, Domagojeva 14, 10000 Zagreb</item>
      <item>Stjepan Šiprak, Omladinska 12, 10310 Ivanić-Grad</item>
    </derivirana_varijabla>
  </DomainObject.Predmet.OstaliListFormatedWithAdress>
  <DomainObject.Predmet.OstaliListFormatedWithAdressOIB>
    <izvorni_sadrzaj>
      <item>Goran Grgurić, OIB 53993686280, Moslavačka 26, 10310 Ivanić-Grad</item>
      <item>Domagoj Krpačić, OIB 18593686473, Stupno 66, 44000 Stupno</item>
      <item>BUTERIN&amp;POSAVEC odvjetničko društvo, društvo s ograničenom odgovornošću, OIB 88443826619, Draškovićeva 82, 10000 Zagreb</item>
      <item>Odvjetničko društvo SUIĆ &amp; ŠKUNCA društvo s ograničenom odgovornošću, OIB 44213507122, Domagojeva 14, 10000 Zagreb</item>
      <item>Stjepan Šiprak, OIB 66945193699, Omladinska 12, 10310 Ivanić-Grad</item>
    </izvorni_sadrzaj>
    <derivirana_varijabla naziv="DomainObject.Predmet.OstaliListFormatedWithAdressOIB_1">
      <item>Goran Grgurić, OIB 53993686280, Moslavačka 26, 10310 Ivanić-Grad</item>
      <item>Domagoj Krpačić, OIB 18593686473, Stupno 66, 44000 Stupno</item>
      <item>BUTERIN&amp;POSAVEC odvjetničko društvo, društvo s ograničenom odgovornošću, OIB 88443826619, Draškovićeva 82, 10000 Zagreb</item>
      <item>Odvjetničko društvo SUIĆ &amp; ŠKUNCA društvo s ograničenom odgovornošću, OIB 44213507122, Domagojeva 14, 10000 Zagreb</item>
      <item>Stjepan Šiprak, OIB 66945193699, Omladinska 12, 10310 Ivanić-Grad</item>
    </derivirana_varijabla>
  </DomainObject.Predmet.OstaliListFormatedWithAdressOIB>
  <DomainObject.Predmet.OstaliListNazivFormated>
    <izvorni_sadrzaj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OstaliListNazivFormated_1"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OstaliListNazivFormated>
  <DomainObject.Predmet.OstaliListNazivFormatedOIB>
    <izvorni_sadrzaj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izvorni_sadrzaj>
    <derivirana_varijabla naziv="DomainObject.Predmet.OstaliListNazivFormatedOIB_1"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FINA.Regionalni centar Zagreb</izvorni_sadrzaj>
    <derivirana_varijabla naziv="DomainObject.Predmet.StrankaIDrugi_1">FINA.Regionalni centar Zagreb</derivirana_varijabla>
  </DomainObject.Predmet.StrankaIDrugi>
  <DomainObject.Predmet.ProtustrankaIDrugi>
    <izvorni_sadrzaj>ELEG.G., d.o.o.</izvorni_sadrzaj>
    <derivirana_varijabla naziv="DomainObject.Predmet.ProtustrankaIDrugi_1">ELEG.G., d.o.o.</derivirana_varijabla>
  </DomainObject.Predmet.ProtustrankaIDrugi>
  <DomainObject.Predmet.StrankaIDrugiAdressOIB>
    <izvorni_sadrzaj>FINA.Regionalni centar Zagreb, OIB 85821130368</izvorni_sadrzaj>
    <derivirana_varijabla naziv="DomainObject.Predmet.StrankaIDrugiAdressOIB_1">FINA.Regionalni centar Zagreb, OIB 85821130368</derivirana_varijabla>
  </DomainObject.Predmet.StrankaIDrugiAdressOIB>
  <DomainObject.Predmet.ProtustrankaIDrugiAdressOIB>
    <izvorni_sadrzaj>ELEG.G., d.o.o., OIB 87659261356, Omladinska 12, 10310 Ivanić-Grad</izvorni_sadrzaj>
    <derivirana_varijabla naziv="DomainObject.Predmet.ProtustrankaIDrugiAdressOIB_1">ELEG.G., d.o.o., OIB 87659261356, Omladinska 12,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FINA.Regionalni centar Zagreb</item>
      <item>ELEG.G., d.o.o.</item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SudioniciListNaziv_1">
      <item>FINA.Regionalni centar Zagreb</item>
      <item>ELEG.G., d.o.o.</item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SudioniciListNaziv>
  <DomainObject.Predmet.SudioniciListAdressOIB>
    <izvorni_sadrzaj>
      <item>FINA.Regionalni centar Zagreb, OIB 85821130368</item>
      <item>ELEG.G., d.o.o., OIB 87659261356, Omladinska 12,10310 Ivanić-Grad</item>
      <item>Goran Grgurić, OIB 53993686280, Moslavačka 26,10310 Ivanić-Grad</item>
      <item>Domagoj Krpačić, OIB 18593686473, Stupno 66,44000 Stupno</item>
      <item>BUTERIN&amp;POSAVEC odvjetničko društvo, društvo s ograničenom odgovornošću, OIB 88443826619, Draškovićeva 82,10000 Zagreb</item>
      <item>Odvjetničko društvo SUIĆ &amp; ŠKUNCA društvo s ograničenom odgovornošću, OIB 44213507122, Domagojeva 14,10000 Zagreb</item>
      <item>Stjepan Šiprak, OIB 66945193699, Omladinska 12,10310 Ivanić-Grad</item>
    </izvorni_sadrzaj>
    <derivirana_varijabla naziv="DomainObject.Predmet.SudioniciListAdressOIB_1">
      <item>FINA.Regionalni centar Zagreb, OIB 85821130368</item>
      <item>ELEG.G., d.o.o., OIB 87659261356, Omladinska 12,10310 Ivanić-Grad</item>
      <item>Goran Grgurić, OIB 53993686280, Moslavačka 26,10310 Ivanić-Grad</item>
      <item>Domagoj Krpačić, OIB 18593686473, Stupno 66,44000 Stupno</item>
      <item>BUTERIN&amp;POSAVEC odvjetničko društvo, društvo s ograničenom odgovornošću, OIB 88443826619, Draškovićeva 82,10000 Zagreb</item>
      <item>Odvjetničko društvo SUIĆ &amp; ŠKUNCA društvo s ograničenom odgovornošću, OIB 44213507122, Domagojeva 14,10000 Zagreb</item>
      <item>Stjepan Šiprak, OIB 66945193699, Omladinska 12,10310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87659261356</item>
      <item>, OIB 53993686280</item>
      <item>, OIB 18593686473</item>
      <item>, OIB 88443826619</item>
      <item>, OIB 44213507122</item>
      <item>, OIB 66945193699</item>
    </izvorni_sadrzaj>
    <derivirana_varijabla naziv="DomainObject.Predmet.SudioniciListNazivOIB_1">
      <item>, OIB 85821130368</item>
      <item>, OIB 87659261356</item>
      <item>, OIB 53993686280</item>
      <item>, OIB 18593686473</item>
      <item>, OIB 88443826619</item>
      <item>, OIB 44213507122</item>
      <item>, OIB 66945193699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Krpačić, OIB 18593686473, Stupno 66 Sisak</item>
    </izvorni_sadrzaj>
    <derivirana_varijabla naziv="DomainObject.Predmet.StecajniUpraviteljiListAddressOIB_1">
      <item>Domagoj Krpačić, OIB 18593686473, Stupno 66 Sisak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5</properties:Pages>
  <properties:Words>1595</properties:Words>
  <properties:Characters>8960</properties:Characters>
  <properties:Lines>214</properties:Lines>
  <properties:Paragraphs>77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10544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2018-05-22T08:14:00Z</dcterms:created>
  <dc:creator>BISERKA CALIC</dc:creator>
  <cp:lastModifiedBy>Matea Bizjak</cp:lastModifiedBy>
  <cp:lastPrinted>2018-05-22T11:01:00Z</cp:lastPrinted>
  <dcterms:modified xmlns:xsi="http://www.w3.org/2001/XMLSchema-instance" xsi:type="dcterms:W3CDTF">2018-05-22T11:01:00Z</dcterms:modified>
  <cp:revision>9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(St-372-15-dosuda-razlučni vjerovnik kupac.docx)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