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0fe3c5" w14:paraId="70fe3c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903DC">
        <w:rPr>
          <w:rFonts w:cs="Times New Roman" w:hAnsi="Times New Roman" w:ascii="Times New Roman"/>
          <w:sz w:val="24"/>
          <w:szCs w:val="24"/>
        </w:rPr>
        <w:t>3307/16</w:t>
      </w:r>
      <w:r w:rsidR="0076660A">
        <w:rPr>
          <w:rFonts w:cs="Times New Roman" w:hAnsi="Times New Roman" w:ascii="Times New Roman"/>
          <w:sz w:val="24"/>
          <w:szCs w:val="24"/>
        </w:rPr>
        <w:t>-34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043C59" w:rsidP="00083E15" w:rsidR="00043C59">
      <w:pPr>
        <w:jc w:val="center"/>
        <w:rPr>
          <w:rFonts w:hAnsi="Times New Roman" w:ascii="Times New Roman"/>
          <w:sz w:val="24"/>
        </w:rPr>
      </w:pPr>
    </w:p>
    <w:p w:rsidRDefault="00C45C3E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043C59" w:rsidP="0036625F" w:rsidR="00043C59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MLINAREC-PLAVIĆ d.o.o. </w:t>
      </w:r>
      <w:r w:rsidR="009903DC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C746CD">
        <w:rPr>
          <w:rFonts w:cs="Times New Roman" w:hAnsi="Times New Roman" w:ascii="Times New Roman"/>
          <w:sz w:val="24"/>
          <w:szCs w:val="24"/>
        </w:rPr>
        <w:t xml:space="preserve">Zagreb, Maksimirska 23, OIB: 83594030513, </w:t>
      </w:r>
      <w:r w:rsidR="00C45C3E">
        <w:rPr>
          <w:rFonts w:cs="Times New Roman" w:hAnsi="Times New Roman" w:ascii="Times New Roman"/>
          <w:sz w:val="24"/>
          <w:szCs w:val="24"/>
        </w:rPr>
        <w:t>13. lipnja</w:t>
      </w:r>
      <w:r w:rsidR="00B941A7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>
      <w:pPr>
        <w:jc w:val="center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76660A" w:rsidP="009903DC" w:rsidR="0076660A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6F2F98" w:rsidP="00C45C3E" w:rsidR="00355CE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C45C3E">
        <w:rPr>
          <w:rFonts w:cs="Times New Roman" w:hAnsi="Times New Roman" w:ascii="Times New Roman"/>
          <w:sz w:val="24"/>
          <w:szCs w:val="24"/>
        </w:rPr>
        <w:t>Zaključuje se stečajni postupak nad dužnikom MLINAREC-PLAVIĆ d.o.o. u stečaju, Zagreb, Maksimirska 23, OIB: 83594030513.</w:t>
      </w:r>
    </w:p>
    <w:p w:rsidRDefault="00C45C3E" w:rsidP="00C45C3E" w:rsidR="00C45C3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45C3E" w:rsidP="00C45C3E" w:rsidR="00C45C3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Stečajni postupak zaključuje se temeljem članka 286. stavak 1. Stečajnog zakona (NN 71/15).</w:t>
      </w:r>
    </w:p>
    <w:p w:rsidRDefault="00C45C3E" w:rsidP="00C45C3E" w:rsidR="00C45C3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45C3E" w:rsidP="00C45C3E" w:rsidR="00C45C3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III. </w:t>
      </w:r>
      <w:r w:rsidRPr="00C45C3E">
        <w:rPr>
          <w:rFonts w:cs="Times New Roman" w:hAnsi="Times New Roman" w:ascii="Times New Roman"/>
          <w:sz w:val="24"/>
          <w:szCs w:val="24"/>
        </w:rPr>
        <w:t>Stečajni upravitelj ovlašten je i nakon zaključenja ovog stečajnog postupka u ime i za račun stečajne mase unovčiti imovinu dužnika i prikupljenim sredstvima namiriti nastale troškove stečajnoga postupka, a neiskorišteni iznos uplatiti u Fond za namirenje troškova stečajnoga postupka.</w:t>
      </w:r>
    </w:p>
    <w:p w:rsidRDefault="00C45C3E" w:rsidP="00C45C3E" w:rsidR="00C45C3E" w:rsidRPr="00C45C3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45C3E" w:rsidP="00C45C3E" w:rsidR="00C45C3E" w:rsidRPr="00C45C3E">
      <w:pPr>
        <w:jc w:val="both"/>
        <w:rPr>
          <w:rFonts w:cs="Times New Roman" w:hAnsi="Times New Roman" w:ascii="Times New Roman"/>
          <w:sz w:val="24"/>
          <w:szCs w:val="24"/>
        </w:rPr>
      </w:pPr>
      <w:r w:rsidRPr="00C45C3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I</w:t>
      </w:r>
      <w:r w:rsidRPr="00C45C3E">
        <w:rPr>
          <w:rFonts w:cs="Times New Roman" w:hAnsi="Times New Roman" w:ascii="Times New Roman"/>
          <w:sz w:val="24"/>
          <w:szCs w:val="24"/>
        </w:rPr>
        <w:t xml:space="preserve">V. </w:t>
      </w:r>
      <w:r>
        <w:rPr>
          <w:rFonts w:cs="Times New Roman" w:hAnsi="Times New Roman" w:ascii="Times New Roman"/>
          <w:sz w:val="24"/>
          <w:szCs w:val="24"/>
        </w:rPr>
        <w:t xml:space="preserve">Sudski registar izvršit će </w:t>
      </w:r>
      <w:r w:rsidRPr="00C45C3E">
        <w:rPr>
          <w:rFonts w:cs="Times New Roman" w:hAnsi="Times New Roman" w:ascii="Times New Roman"/>
          <w:sz w:val="24"/>
          <w:szCs w:val="24"/>
        </w:rPr>
        <w:t>upis brisanja dužnika iz registra</w:t>
      </w:r>
      <w:r>
        <w:rPr>
          <w:rFonts w:cs="Times New Roman" w:hAnsi="Times New Roman" w:ascii="Times New Roman"/>
          <w:sz w:val="24"/>
          <w:szCs w:val="24"/>
        </w:rPr>
        <w:t xml:space="preserve"> po pravomoćnosti ovog rješenja</w:t>
      </w:r>
      <w:r w:rsidRPr="00C45C3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45C3E" w:rsidP="00C45C3E" w:rsidR="00C45C3E" w:rsidRPr="00355C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5CE1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O</w:t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C45C3E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B941A7">
        <w:rPr>
          <w:rFonts w:cs="Times New Roman" w:hAnsi="Times New Roman" w:ascii="Times New Roman"/>
          <w:bCs/>
          <w:sz w:val="24"/>
          <w:szCs w:val="24"/>
        </w:rPr>
        <w:t>Prema izvješću stečajnog upravitelja unovčena je cjelokupna imovina stečajnog dužnika za iznos od 64.604,00 kn</w:t>
      </w:r>
      <w:r w:rsidR="00355CE1">
        <w:rPr>
          <w:rFonts w:cs="Times New Roman" w:hAnsi="Times New Roman" w:ascii="Times New Roman"/>
          <w:bCs/>
          <w:sz w:val="24"/>
          <w:szCs w:val="24"/>
        </w:rPr>
        <w:t xml:space="preserve"> te je stečajni upravitelj predložio diobu i to namirenjem svih utvrđenih tražbina stečajnih vjerovnika u 100% iznosu. Obzirom da je unovčena cjelokupna imovina stečajnog dužnika stekli su se i uvjeti za završnu diobu, slijedom čega je </w:t>
      </w:r>
      <w:r w:rsidR="00C45C3E">
        <w:rPr>
          <w:rFonts w:cs="Times New Roman" w:hAnsi="Times New Roman" w:ascii="Times New Roman"/>
          <w:bCs/>
          <w:sz w:val="24"/>
          <w:szCs w:val="24"/>
        </w:rPr>
        <w:t xml:space="preserve">sud </w:t>
      </w:r>
      <w:r w:rsidR="00355CE1">
        <w:rPr>
          <w:rFonts w:cs="Times New Roman" w:hAnsi="Times New Roman" w:ascii="Times New Roman"/>
          <w:bCs/>
          <w:sz w:val="24"/>
          <w:szCs w:val="24"/>
        </w:rPr>
        <w:t xml:space="preserve">temeljem članka </w:t>
      </w:r>
      <w:r w:rsidR="00B430EF">
        <w:rPr>
          <w:rFonts w:cs="Times New Roman" w:hAnsi="Times New Roman" w:ascii="Times New Roman"/>
          <w:bCs/>
          <w:sz w:val="24"/>
          <w:szCs w:val="24"/>
        </w:rPr>
        <w:t>273. stavak 3., 274., 282. i 283. Stečajnog zakona (Narodne novine, 71/15)</w:t>
      </w:r>
      <w:r w:rsidR="00C45C3E">
        <w:rPr>
          <w:rFonts w:cs="Times New Roman" w:hAnsi="Times New Roman" w:ascii="Times New Roman"/>
          <w:bCs/>
          <w:sz w:val="24"/>
          <w:szCs w:val="24"/>
        </w:rPr>
        <w:t xml:space="preserve"> donio rješenje posl. broj St-3307/16 od 16. veljače 2017. kojim je dana suglasnost stečajnom upravitelju za završnu diobu te ujedno zakazano i završno ročište vjerovnika, koje je održano 29. ožujka 2017.</w:t>
      </w:r>
    </w:p>
    <w:p w:rsidRDefault="00C45C3E" w:rsidP="009903DC" w:rsidR="00C45C3E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C45C3E" w:rsidP="00043C59" w:rsidR="00355CE1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ab/>
      </w:r>
      <w:r w:rsidR="00043C59">
        <w:rPr>
          <w:rFonts w:cs="Times New Roman" w:hAnsi="Times New Roman" w:ascii="Times New Roman"/>
          <w:bCs/>
          <w:sz w:val="24"/>
          <w:szCs w:val="24"/>
        </w:rPr>
        <w:t>Na završnom ročištu vjerovnici su donijeli odluku kojom se prihvaća završno izvješće i odobrava završni račun stečajnog upravitelja, slijedom čega je, a temeljem članka 286. Stečajnog zakona (NN 71/15) riješeno kao u izreci.</w:t>
      </w:r>
    </w:p>
    <w:p w:rsidRDefault="0076660A" w:rsidP="00043C59" w:rsidR="0076660A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B430EF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043C59">
        <w:rPr>
          <w:rFonts w:cs="Times New Roman" w:hAnsi="Times New Roman" w:ascii="Times New Roman"/>
          <w:bCs/>
          <w:sz w:val="24"/>
          <w:szCs w:val="24"/>
        </w:rPr>
        <w:t>13. lipnja</w:t>
      </w:r>
      <w:r w:rsidR="006F2F98">
        <w:rPr>
          <w:rFonts w:cs="Times New Roman" w:hAnsi="Times New Roman" w:ascii="Times New Roman"/>
          <w:bCs/>
          <w:sz w:val="24"/>
          <w:szCs w:val="24"/>
        </w:rPr>
        <w:t xml:space="preserve"> 2017.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DF20E2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043C59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>
        <w:rPr>
          <w:rFonts w:cs="Times New Roman" w:hAnsi="Times New Roman" w:ascii="Times New Roman"/>
          <w:sz w:val="24"/>
          <w:szCs w:val="24"/>
        </w:rPr>
        <w:t>MIHAEL KOVAČIĆ</w:t>
      </w:r>
      <w:r w:rsidR="0076660A">
        <w:rPr>
          <w:rFonts w:cs="Times New Roman" w:hAnsi="Times New Roman" w:ascii="Times New Roman"/>
          <w:sz w:val="24"/>
          <w:szCs w:val="24"/>
        </w:rPr>
        <w:t>, v.r.</w:t>
      </w:r>
    </w:p>
    <w:p w:rsidRDefault="00043C59" w:rsidP="006F2F98" w:rsidR="00043C5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043C59" w:rsidP="006F2F98" w:rsidR="00043C5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F2F98" w:rsidP="006F2F98" w:rsidR="006F2F98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Pravna pouka:</w:t>
      </w:r>
    </w:p>
    <w:p w:rsidRDefault="006F2F98" w:rsidP="006F2F98" w:rsidR="006F2F98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Na ovog rješenje dopuštena je žalba koja se podnosi ovome sudu u roku osam dana, u tri primjerka.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6660A" w:rsidP="009903DC" w:rsidR="0076660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6660A" w:rsidP="009903DC" w:rsidR="0076660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6660A" w:rsidP="009903DC" w:rsidR="0076660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7666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043C59" w:rsidRPr="007666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043C59"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e-Oglasna ploča, ovdje </w:t>
      </w:r>
    </w:p>
    <w:p w:rsidRDefault="00043C59" w:rsidP="009903DC" w:rsidR="007E0BC7" w:rsidRPr="007666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7E0BC7"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043C59" w:rsidP="009903DC" w:rsidR="007E0BC7" w:rsidRPr="007666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>3</w:t>
      </w:r>
      <w:r w:rsidR="007E0BC7"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. </w:t>
      </w:r>
      <w:r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Financijska agencija, Zagreb</w:t>
      </w:r>
    </w:p>
    <w:p w:rsidRDefault="00043C59" w:rsidP="009903DC" w:rsidR="00043C59" w:rsidRPr="007666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>4. RH MF Porezna uprava u Zagrebu</w:t>
      </w:r>
    </w:p>
    <w:p w:rsidRDefault="00043C59" w:rsidP="009903DC" w:rsidR="00043C59" w:rsidRPr="007666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>5. Županijsko državno odvjetništvo u Zagrebu</w:t>
      </w:r>
    </w:p>
    <w:p w:rsidRDefault="00043C59" w:rsidP="009903DC" w:rsidR="00043C59" w:rsidRPr="007666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>6. Sudski registar, po pravomoćnosti (elektronski i ručno)</w:t>
      </w:r>
    </w:p>
    <w:p w:rsidRDefault="007E0BC7" w:rsidP="009903DC" w:rsidR="007E0BC7" w:rsidRPr="007666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7666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7666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7666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043C59"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>Nepravomoćno</w:t>
      </w:r>
    </w:p>
    <w:p w:rsidRDefault="00043C59" w:rsidP="009903DC" w:rsidR="00B430EF" w:rsidRPr="007666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660A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9903DC" w:rsidP="009903DC" w:rsidR="009903DC" w:rsidRPr="007666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 xml:space="preserve">         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4A8" w:rsidR="007424A8">
      <w:r>
        <w:separator/>
      </w:r>
    </w:p>
  </w:endnote>
  <w:endnote w:id="0" w:type="continuationSeparator">
    <w:p w:rsidRDefault="007424A8" w:rsidR="00742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4A8" w:rsidR="007424A8">
      <w:r>
        <w:separator/>
      </w:r>
    </w:p>
  </w:footnote>
  <w:footnote w:id="0" w:type="continuationSeparator">
    <w:p w:rsidRDefault="007424A8" w:rsidR="00742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A14502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St-3307/16</w:t>
    </w:r>
    <w:r w:rsidR="0076660A">
      <w:rPr>
        <w:rFonts w:cs="Times New Roman" w:hAnsi="Times New Roman" w:ascii="Times New Roman"/>
      </w:rPr>
      <w:t>-34</w:t>
    </w:r>
  </w:p>
  <w:p w:rsidRDefault="006F2F98" w:rsidP="00C772E6" w:rsidR="006F2F98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6CD"/>
    <w:rsid w:val="00020BA4"/>
    <w:rsid w:val="00032919"/>
    <w:rsid w:val="00043C5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56B52"/>
    <w:rsid w:val="00281E63"/>
    <w:rsid w:val="0028293E"/>
    <w:rsid w:val="0029479C"/>
    <w:rsid w:val="002E06D4"/>
    <w:rsid w:val="00320107"/>
    <w:rsid w:val="003423A6"/>
    <w:rsid w:val="00355CE1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B53ED"/>
    <w:rsid w:val="004E5730"/>
    <w:rsid w:val="00514022"/>
    <w:rsid w:val="005272EF"/>
    <w:rsid w:val="00573745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13892"/>
    <w:rsid w:val="006235E3"/>
    <w:rsid w:val="006819D2"/>
    <w:rsid w:val="006824AB"/>
    <w:rsid w:val="006E69A4"/>
    <w:rsid w:val="006F2F98"/>
    <w:rsid w:val="006F5244"/>
    <w:rsid w:val="007213CB"/>
    <w:rsid w:val="00727277"/>
    <w:rsid w:val="007424A8"/>
    <w:rsid w:val="007519B3"/>
    <w:rsid w:val="00764AEE"/>
    <w:rsid w:val="0076660A"/>
    <w:rsid w:val="007C0F56"/>
    <w:rsid w:val="007C38A1"/>
    <w:rsid w:val="007C422F"/>
    <w:rsid w:val="007E0BC7"/>
    <w:rsid w:val="007F2918"/>
    <w:rsid w:val="0081200D"/>
    <w:rsid w:val="00817CF1"/>
    <w:rsid w:val="0082602B"/>
    <w:rsid w:val="00836CF0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4502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430EF"/>
    <w:rsid w:val="00B70980"/>
    <w:rsid w:val="00B941A7"/>
    <w:rsid w:val="00BA282E"/>
    <w:rsid w:val="00BB733D"/>
    <w:rsid w:val="00BF0F33"/>
    <w:rsid w:val="00C04421"/>
    <w:rsid w:val="00C104FA"/>
    <w:rsid w:val="00C40EA5"/>
    <w:rsid w:val="00C45C3E"/>
    <w:rsid w:val="00C6188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DD444D"/>
    <w:rsid w:val="00DF20E2"/>
    <w:rsid w:val="00E107B5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14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5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5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5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5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14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5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5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5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5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3307</izvorni_sadrzaj>
    <derivirana_varijabla naziv="DomainObject.Predmet.Broj_1">3307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St-3307/2016</izvorni_sadrzaj>
    <derivirana_varijabla naziv="DomainObject.Predmet.OznakaBroj_1">St-3307/2016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MLINAREC - PLAVIĆ d.o.o. zastupanog po punomoćniku Robert Mlinarec; Robert Plavić</izvorni_sadrzaj>
    <derivirana_varijabla naziv="DomainObject.Predmet.ProtustrankaFormated_1">  MLINAREC - PLAVIĆ d.o.o. zastupanog po punomoćniku Robert Mlinarec; Robert Plavić</derivirana_varijabla>
  </DomainObject.Predmet.ProtustrankaFormated>
  <DomainObject.Predmet.ProtustrankaFormatedOIB>
    <izvorni_sadrzaj>  MLINAREC - PLAVIĆ d.o.o., OIB 83594030513 zastupanog po punomoćniku Robert Mlinarec; Robert Plavić</izvorni_sadrzaj>
    <derivirana_varijabla naziv="DomainObject.Predmet.ProtustrankaFormatedOIB_1">  MLINAREC - PLAVIĆ d.o.o., OIB 83594030513 zastupanog po punomoćniku Robert Mlinarec; Robert Plavić</derivirana_varijabla>
  </DomainObject.Predmet.ProtustrankaFormatedOIB>
  <DomainObject.Predmet.ProtustrankaFormatedWithAdress>
    <izvorni_sadrzaj> MLINAREC - PLAVIĆ d.o.o., Maksimirska 23, 10000 Zagreb zastupanog po punomoćniku Robert Mlinarec; Robert Plavić</izvorni_sadrzaj>
    <derivirana_varijabla naziv="DomainObject.Predmet.ProtustrankaFormatedWithAdress_1"> MLINAREC - PLAVIĆ d.o.o., Maksimirska 23, 10000 Zagreb zastupanog po punomoćniku Robert Mlinarec; Robert Plavić</derivirana_varijabla>
  </DomainObject.Predmet.ProtustrankaFormatedWithAdress>
  <DomainObject.Predmet.ProtustrankaFormatedWithAdressOIB>
    <izvorni_sadrzaj> MLINAREC - PLAVIĆ d.o.o., OIB 83594030513, Maksimirska 23, 10000 Zagreb zastupanog po punomoćniku Robert Mlinarec; Robert Plavić</izvorni_sadrzaj>
    <derivirana_varijabla naziv="DomainObject.Predmet.ProtustrankaFormatedWithAdressOIB_1"> MLINAREC - PLAVIĆ d.o.o., OIB 83594030513, Maksimirska 23, 10000 Zagreb zastupanog po punomoćniku Robert Mlinarec; Robert Plavić</derivirana_varijabla>
  </DomainObject.Predmet.ProtustrankaFormatedWithAdressOIB>
  <DomainObject.Predmet.ProtustrankaWithAdress>
    <izvorni_sadrzaj>MLINAREC - PLAVIĆ d.o.o. Maksimirska 23, 10000 Zagreb</izvorni_sadrzaj>
    <derivirana_varijabla naziv="DomainObject.Predmet.ProtustrankaWithAdress_1">MLINAREC - PLAVIĆ d.o.o. Maksimirska 23, 10000 Zagreb</derivirana_varijabla>
  </DomainObject.Predmet.ProtustrankaWithAdress>
  <DomainObject.Predmet.ProtustrankaWithAdressOIB>
    <izvorni_sadrzaj>MLINAREC - PLAVIĆ d.o.o., OIB 83594030513, Maksimirska 23, 10000 Zagreb</izvorni_sadrzaj>
    <derivirana_varijabla naziv="DomainObject.Predmet.ProtustrankaWithAdressOIB_1">MLINAREC - PLAVIĆ d.o.o., OIB 83594030513, Maksimirska 23, 10000 Zagreb</derivirana_varijabla>
  </DomainObject.Predmet.ProtustrankaWithAdressOIB>
  <DomainObject.Predmet.ProtustrankaNazivFormated>
    <izvorni_sadrzaj>MLINAREC - PLAVIĆ d.o.o.</izvorni_sadrzaj>
    <derivirana_varijabla naziv="DomainObject.Predmet.ProtustrankaNazivFormated_1">MLINAREC - PLAVIĆ d.o.o.</derivirana_varijabla>
  </DomainObject.Predmet.ProtustrankaNazivFormated>
  <DomainObject.Predmet.ProtustrankaNazivFormatedOIB>
    <izvorni_sadrzaj>MLINAREC - PLAVIĆ d.o.o., OIB 83594030513</izvorni_sadrzaj>
    <derivirana_varijabla naziv="DomainObject.Predmet.ProtustrankaNazivFormatedOIB_1">MLINAREC - PLAVIĆ d.o.o., OIB 83594030513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MLINAREC - PLAVIĆ d.o.o. zastupanog po punomoćniku Robert Mlinarec; Robert Plavić</item>
    </izvorni_sadrzaj>
    <derivirana_varijabla naziv="DomainObject.Predmet.ProtuStrankaListFormated_1">
      <item>MLINAREC - PLAVIĆ d.o.o. zastupanog po punomoćniku Robert Mlinarec; Robert Plavić</item>
    </derivirana_varijabla>
  </DomainObject.Predmet.ProtuStrankaListFormated>
  <DomainObject.Predmet.ProtuStrankaListFormatedOIB>
    <izvorni_sadrzaj>
      <item>MLINAREC - PLAVIĆ d.o.o., OIB 83594030513 zastupanog po punomoćniku Robert Mlinarec; Robert Plavić</item>
    </izvorni_sadrzaj>
    <derivirana_varijabla naziv="DomainObject.Predmet.ProtuStrankaListFormatedOIB_1">
      <item>MLINAREC - PLAVIĆ d.o.o., OIB 83594030513 zastupanog po punomoćniku Robert Mlinarec; Robert Plavić</item>
    </derivirana_varijabla>
  </DomainObject.Predmet.ProtuStrankaListFormatedOIB>
  <DomainObject.Predmet.ProtuStrankaListFormatedWithAdress>
    <izvorni_sadrzaj>
      <item>MLINAREC - PLAVIĆ d.o.o., Maksimirska 23, 10000 Zagreb zastupanog po punomoćniku Robert Mlinarec; Robert Plavić</item>
    </izvorni_sadrzaj>
    <derivirana_varijabla naziv="DomainObject.Predmet.ProtuStrankaListFormatedWithAdress_1">
      <item>MLINAREC - PLAVIĆ d.o.o., Maksimirska 23, 10000 Zagreb zastupanog po punomoćniku Robert Mlinarec; Robert Plavić</item>
    </derivirana_varijabla>
  </DomainObject.Predmet.ProtuStrankaListFormatedWithAdress>
  <DomainObject.Predmet.ProtuStrankaListFormatedWithAdressOIB>
    <izvorni_sadrzaj>
      <item>MLINAREC - PLAVIĆ d.o.o., OIB 83594030513, Maksimirska 23, 10000 Zagreb zastupanog po punomoćniku Robert Mlinarec; Robert Plavić</item>
    </izvorni_sadrzaj>
    <derivirana_varijabla naziv="DomainObject.Predmet.ProtuStrankaListFormatedWithAdressOIB_1">
      <item>MLINAREC - PLAVIĆ d.o.o., OIB 83594030513, Maksimirska 23, 10000 Zagreb zastupanog po punomoćniku Robert Mlinarec; Robert Plavić</item>
    </derivirana_varijabla>
  </DomainObject.Predmet.ProtuStrankaListFormatedWithAdressOIB>
  <DomainObject.Predmet.ProtuStrankaListNazivFormated>
    <izvorni_sadrzaj>
      <item>MLINAREC - PLAVIĆ d.o.o.</item>
    </izvorni_sadrzaj>
    <derivirana_varijabla naziv="DomainObject.Predmet.ProtuStrankaListNazivFormated_1">
      <item>MLINAREC - PLAVIĆ d.o.o.</item>
    </derivirana_varijabla>
  </DomainObject.Predmet.ProtuStrankaListNazivFormated>
  <DomainObject.Predmet.ProtuStrankaListNazivFormatedOIB>
    <izvorni_sadrzaj>
      <item>MLINAREC - PLAVIĆ d.o.o., OIB 83594030513</item>
    </izvorni_sadrzaj>
    <derivirana_varijabla naziv="DomainObject.Predmet.ProtuStrankaListNazivFormatedOIB_1">
      <item>MLINAREC - PLAVIĆ d.o.o., OIB 83594030513</item>
    </derivirana_varijabla>
  </DomainObject.Predmet.ProtuStrankaListNazivFormatedOIB>
  <DomainObject.Predmet.OstaliListFormated>
    <izvorni_sadrzaj>
      <item>Robert Mlinarec punomoćnik sudionika u postupku MLINAREC - PLAVIĆ d.o.o.</item>
      <item>Robert Plavić punomoćnik sudionika u postupku MLINAREC - PLAVIĆ d.o.o.</item>
    </izvorni_sadrzaj>
    <derivirana_varijabla naziv="DomainObject.Predmet.OstaliListFormated_1">
      <item>Robert Mlinarec punomoćnik sudionika u postupku MLINAREC - PLAVIĆ d.o.o.</item>
      <item>Robert Plavić punomoćnik sudionika u postupku MLINAREC - PLAVIĆ d.o.o.</item>
    </derivirana_varijabla>
  </DomainObject.Predmet.OstaliListFormated>
  <DomainObject.Predmet.OstaliListFormatedOIB>
    <izvorni_sadrzaj>
      <item>Robert Mlinarec, OIB 46803548138 punomoćnik sudionika u postupku MLINAREC - PLAVIĆ d.o.o.</item>
      <item>Robert Plavić, OIB 64304588228 punomoćnik sudionika u postupku MLINAREC - PLAVIĆ d.o.o.</item>
    </izvorni_sadrzaj>
    <derivirana_varijabla naziv="DomainObject.Predmet.OstaliListFormatedOIB_1">
      <item>Robert Mlinarec, OIB 46803548138 punomoćnik sudionika u postupku MLINAREC - PLAVIĆ d.o.o.</item>
      <item>Robert Plavić, OIB 64304588228 punomoćnik sudionika u postupku MLINAREC - PLAVIĆ d.o.o.</item>
    </derivirana_varijabla>
  </DomainObject.Predmet.OstaliListFormatedOIB>
  <DomainObject.Predmet.OstaliListFormatedWithAdress>
    <izvorni_sadrzaj>
      <item>Robert Mlinarec, Ulica Antuna Gustava Matoša 10, 10430 Samobor punomoćnik sudionika u postupku MLINAREC - PLAVIĆ d.o.o.</item>
      <item>Robert Plavić, Maksimirska cesta 23, 10000 Zagreb punomoćnik sudionika u postupku MLINAREC - PLAVIĆ d.o.o.</item>
    </izvorni_sadrzaj>
    <derivirana_varijabla naziv="DomainObject.Predmet.OstaliListFormatedWithAdress_1">
      <item>Robert Mlinarec, Ulica Antuna Gustava Matoša 10, 10430 Samobor punomoćnik sudionika u postupku MLINAREC - PLAVIĆ d.o.o.</item>
      <item>Robert Plavić, Maksimirska cesta 23, 10000 Zagreb punomoćnik sudionika u postupku MLINAREC - PLAVIĆ d.o.o.</item>
    </derivirana_varijabla>
  </DomainObject.Predmet.OstaliListFormatedWithAdress>
  <DomainObject.Predmet.OstaliListFormatedWithAdressOIB>
    <izvorni_sadrzaj>
      <item>Robert Mlinarec, OIB 46803548138, Ulica Antuna Gustava Matoša 10, 10430 Samobor punomoćnik sudionika u postupku MLINAREC - PLAVIĆ d.o.o.</item>
      <item>Robert Plavić, OIB 64304588228, Maksimirska cesta 23, 10000 Zagreb punomoćnik sudionika u postupku MLINAREC - PLAVIĆ d.o.o.</item>
    </izvorni_sadrzaj>
    <derivirana_varijabla naziv="DomainObject.Predmet.OstaliListFormatedWithAdressOIB_1">
      <item>Robert Mlinarec, OIB 46803548138, Ulica Antuna Gustava Matoša 10, 10430 Samobor punomoćnik sudionika u postupku MLINAREC - PLAVIĆ d.o.o.</item>
      <item>Robert Plavić, OIB 64304588228, Maksimirska cesta 23, 10000 Zagreb punomoćnik sudionika u postupku MLINAREC - PLAVIĆ d.o.o.</item>
    </derivirana_varijabla>
  </DomainObject.Predmet.OstaliListFormatedWithAdressOIB>
  <DomainObject.Predmet.OstaliListNazivFormated>
    <izvorni_sadrzaj>
      <item>Robert Mlinarec</item>
      <item>Robert Plavić</item>
    </izvorni_sadrzaj>
    <derivirana_varijabla naziv="DomainObject.Predmet.OstaliListNazivFormated_1">
      <item>Robert Mlinarec</item>
      <item>Robert Plavić</item>
    </derivirana_varijabla>
  </DomainObject.Predmet.OstaliListNazivFormated>
  <DomainObject.Predmet.OstaliListNazivFormatedOIB>
    <izvorni_sadrzaj>
      <item>Robert Mlinarec, OIB 46803548138</item>
      <item>Robert Plavić, OIB 64304588228</item>
    </izvorni_sadrzaj>
    <derivirana_varijabla naziv="DomainObject.Predmet.OstaliListNazivFormatedOIB_1">
      <item>Robert Mlinarec, OIB 46803548138</item>
      <item>Robert Plavić, OIB 64304588228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MLINAREC - PLAVIĆ d.o.o.</izvorni_sadrzaj>
    <derivirana_varijabla naziv="DomainObject.Predmet.ProtustrankaIDrugi_1">MLINAREC - PLAVIĆ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MLINAREC - PLAVIĆ d.o.o., OIB 83594030513, Maksimirska 23, 10000 Zagreb</izvorni_sadrzaj>
    <derivirana_varijabla naziv="DomainObject.Predmet.ProtustrankaIDrugiAdressOIB_1">MLINAREC - PLAVIĆ d.o.o., OIB 83594030513, Maksimirska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MLINAREC - PLAVIĆ d.o.o.</item>
      <item>FINA Regionalni centar Zagreb</item>
      <item>Robert Mlinarec</item>
      <item>Robert Plavić</item>
    </izvorni_sadrzaj>
    <derivirana_varijabla naziv="DomainObject.Predmet.SudioniciListNaziv_1">
      <item>MLINAREC - PLAVIĆ d.o.o.</item>
      <item>FINA Regionalni centar Zagreb</item>
      <item>Robert Mlinarec</item>
      <item>Robert Plavić</item>
    </derivirana_varijabla>
  </DomainObject.Predmet.SudioniciListNaziv>
  <DomainObject.Predmet.SudioniciListAdressOIB>
    <izvorni_sadrzaj>
      <item>MLINAREC - PLAVIĆ d.o.o., OIB 83594030513, Maksimirska 23,10000 Zagreb</item>
      <item>FINA Regionalni centar Zagreb, OIB 85821130368, Trg svibanjskih žrtava 1995. 1,10000 Zagreb</item>
      <item>Robert Mlinarec, OIB 46803548138, Ulica Antuna Gustava Matoša 10,10430 Samobor</item>
      <item>Robert Plavić, OIB 64304588228, Maksimirska cesta 23,10000 Zagreb</item>
    </izvorni_sadrzaj>
    <derivirana_varijabla naziv="DomainObject.Predmet.SudioniciListAdressOIB_1">
      <item>MLINAREC - PLAVIĆ d.o.o., OIB 83594030513, Maksimirska 23,10000 Zagreb</item>
      <item>FINA Regionalni centar Zagreb, OIB 85821130368, Trg svibanjskih žrtava 1995. 1,10000 Zagreb</item>
      <item>Robert Mlinarec, OIB 46803548138, Ulica Antuna Gustava Matoša 10,10430 Samobor</item>
      <item>Robert Plavić, OIB 64304588228, Maksimirska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83594030513</item>
      <item>, OIB 85821130368</item>
      <item>, OIB 46803548138</item>
      <item>, OIB 64304588228</item>
    </izvorni_sadrzaj>
    <derivirana_varijabla naziv="DomainObject.Predmet.SudioniciListNazivOIB_1">
      <item>, OIB 83594030513</item>
      <item>, OIB 85821130368</item>
      <item>, OIB 46803548138</item>
      <item>, OIB 64304588228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1949</properties:Characters>
  <properties:Lines>76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2017-06-14T07:16:00Z</dcterms:created>
  <dc:creator>Mihael Kovačić</dc:creator>
  <cp:lastModifiedBy>Sonja Pilić</cp:lastModifiedBy>
  <cp:lastPrinted>2017-06-14T07:20:00Z</cp:lastPrinted>
  <dcterms:modified xmlns:xsi="http://www.w3.org/2001/XMLSchema-instance" xsi:type="dcterms:W3CDTF">2017-06-14T07:22:00Z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